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F6" w:rsidRDefault="005C7BF6" w:rsidP="005C7BF6">
      <w:r>
        <w:t xml:space="preserve">All requests to hold promotional or sampling activity in the public domain within Dublin City Councils administrative area must be sent to </w:t>
      </w:r>
      <w:hyperlink r:id="rId4" w:history="1">
        <w:r w:rsidRPr="001E075F">
          <w:rPr>
            <w:rStyle w:val="Hyperlink"/>
          </w:rPr>
          <w:t>events@dublincity.ie</w:t>
        </w:r>
      </w:hyperlink>
    </w:p>
    <w:p w:rsidR="005C7BF6" w:rsidRDefault="005C7BF6" w:rsidP="005C7BF6"/>
    <w:p w:rsidR="005C7BF6" w:rsidRDefault="005C7BF6" w:rsidP="005C7BF6">
      <w:r>
        <w:t xml:space="preserve">Brand-to-hand promotions </w:t>
      </w:r>
    </w:p>
    <w:p w:rsidR="005C7BF6" w:rsidRDefault="005C7BF6" w:rsidP="005C7BF6">
      <w:r>
        <w:t xml:space="preserve">15 working days' notice is required along with all relevant documentation. </w:t>
      </w:r>
    </w:p>
    <w:p w:rsidR="005C7BF6" w:rsidRDefault="005C7BF6" w:rsidP="005C7BF6">
      <w:bookmarkStart w:id="0" w:name="_GoBack"/>
      <w:bookmarkEnd w:id="0"/>
    </w:p>
    <w:p w:rsidR="005C7BF6" w:rsidRDefault="005C7BF6" w:rsidP="005C7BF6">
      <w:r>
        <w:t>Activity at major events or activity that includes infrastructure</w:t>
      </w:r>
    </w:p>
    <w:p w:rsidR="005C7BF6" w:rsidRDefault="005C7BF6" w:rsidP="005C7BF6">
      <w:r>
        <w:t xml:space="preserve">For promotions at major events or promotions that include infrastructure, 20 working days’ will be required along with all relevant documentation. </w:t>
      </w:r>
    </w:p>
    <w:p w:rsidR="005C7BF6" w:rsidRDefault="005C7BF6" w:rsidP="005C7BF6"/>
    <w:p w:rsidR="005C7BF6" w:rsidRDefault="005C7BF6" w:rsidP="005C7BF6">
      <w:r>
        <w:t>Please see below for guidance documents and application forms.</w:t>
      </w:r>
    </w:p>
    <w:p w:rsidR="005C7BF6" w:rsidRDefault="005C7BF6" w:rsidP="005C7BF6"/>
    <w:p w:rsidR="005C7BF6" w:rsidRDefault="005C7BF6" w:rsidP="005C7BF6"/>
    <w:p w:rsidR="005C7BF6" w:rsidRDefault="005C7BF6" w:rsidP="005C7BF6">
      <w:r>
        <w:t xml:space="preserve">Guidance Document </w:t>
      </w:r>
    </w:p>
    <w:p w:rsidR="005C7BF6" w:rsidRDefault="005C7BF6" w:rsidP="005C7BF6">
      <w:r>
        <w:t>Protocol Document</w:t>
      </w:r>
    </w:p>
    <w:p w:rsidR="005C7BF6" w:rsidRDefault="005C7BF6" w:rsidP="005C7BF6">
      <w:r>
        <w:t>Promotions application form</w:t>
      </w:r>
    </w:p>
    <w:p w:rsidR="008E69D8" w:rsidRDefault="005C7BF6" w:rsidP="005C7BF6">
      <w:r>
        <w:t>Small event application form</w:t>
      </w:r>
    </w:p>
    <w:sectPr w:rsidR="008E6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94"/>
    <w:rsid w:val="003E4E94"/>
    <w:rsid w:val="005C7BF6"/>
    <w:rsid w:val="008E69D8"/>
    <w:rsid w:val="00F3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A089"/>
  <w15:chartTrackingRefBased/>
  <w15:docId w15:val="{121C1730-9587-4646-A079-E05E40E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s@dublincit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O'Fionnalain</dc:creator>
  <cp:keywords/>
  <dc:description/>
  <cp:lastModifiedBy>Sean O'Fionnalain</cp:lastModifiedBy>
  <cp:revision>2</cp:revision>
  <dcterms:created xsi:type="dcterms:W3CDTF">2020-05-28T10:16:00Z</dcterms:created>
  <dcterms:modified xsi:type="dcterms:W3CDTF">2020-05-28T10:19:00Z</dcterms:modified>
</cp:coreProperties>
</file>