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C5BA0" w14:textId="0252D754" w:rsidR="006B3B34" w:rsidRPr="00250F51" w:rsidRDefault="006B3B34" w:rsidP="006B3B34">
      <w:pPr>
        <w:keepNext/>
        <w:outlineLvl w:val="0"/>
        <w:rPr>
          <w:rFonts w:ascii="Arial" w:hAnsi="Arial" w:cs="Arial"/>
          <w:bCs/>
          <w:color w:val="FF0000"/>
          <w:lang w:val="en-GB"/>
        </w:rPr>
      </w:pPr>
      <w:bookmarkStart w:id="0" w:name="_GoBack"/>
      <w:bookmarkEnd w:id="0"/>
      <w:r w:rsidRPr="00250F51">
        <w:rPr>
          <w:rFonts w:ascii="Arial" w:hAnsi="Arial" w:cs="Arial"/>
          <w:bCs/>
          <w:lang w:val="en-GB"/>
        </w:rPr>
        <w:t xml:space="preserve">To the </w:t>
      </w:r>
      <w:r w:rsidR="00ED49BA">
        <w:rPr>
          <w:rFonts w:ascii="Arial" w:hAnsi="Arial" w:cs="Arial"/>
          <w:bCs/>
          <w:lang w:val="en-GB"/>
        </w:rPr>
        <w:t xml:space="preserve">Lord Mayor and </w:t>
      </w:r>
      <w:r w:rsidR="00ED49BA">
        <w:rPr>
          <w:rFonts w:ascii="Arial" w:hAnsi="Arial" w:cs="Arial"/>
          <w:bCs/>
          <w:lang w:val="en-GB"/>
        </w:rPr>
        <w:tab/>
      </w:r>
      <w:r w:rsidR="00ED49BA">
        <w:rPr>
          <w:rFonts w:ascii="Arial" w:hAnsi="Arial" w:cs="Arial"/>
          <w:bCs/>
          <w:lang w:val="en-GB"/>
        </w:rPr>
        <w:tab/>
      </w:r>
      <w:r w:rsidR="00ED49BA">
        <w:rPr>
          <w:rFonts w:ascii="Arial" w:hAnsi="Arial" w:cs="Arial"/>
          <w:bCs/>
          <w:lang w:val="en-GB"/>
        </w:rPr>
        <w:tab/>
      </w:r>
      <w:r w:rsidR="00ED49BA">
        <w:rPr>
          <w:rFonts w:ascii="Arial" w:hAnsi="Arial" w:cs="Arial"/>
          <w:bCs/>
          <w:lang w:val="en-GB"/>
        </w:rPr>
        <w:tab/>
        <w:t>Report No. 103</w:t>
      </w:r>
      <w:r w:rsidRPr="00250F51">
        <w:rPr>
          <w:rFonts w:ascii="Arial" w:hAnsi="Arial" w:cs="Arial"/>
          <w:bCs/>
          <w:lang w:val="en-GB"/>
        </w:rPr>
        <w:t>/2021</w:t>
      </w:r>
    </w:p>
    <w:p w14:paraId="41C404C2" w14:textId="77777777" w:rsidR="006B3B34" w:rsidRPr="00250F51" w:rsidRDefault="006B3B34" w:rsidP="006B3B34">
      <w:pPr>
        <w:ind w:left="5040" w:hanging="5040"/>
        <w:rPr>
          <w:rFonts w:ascii="Arial" w:hAnsi="Arial" w:cs="Arial"/>
          <w:bCs/>
          <w:lang w:val="en-GB"/>
        </w:rPr>
      </w:pPr>
      <w:r w:rsidRPr="00250F51">
        <w:rPr>
          <w:rFonts w:ascii="Arial" w:hAnsi="Arial" w:cs="Arial"/>
          <w:bCs/>
          <w:lang w:val="en-GB"/>
        </w:rPr>
        <w:t>Members of Dublin City Council</w:t>
      </w:r>
      <w:r w:rsidRPr="00250F51">
        <w:rPr>
          <w:rFonts w:ascii="Arial" w:hAnsi="Arial" w:cs="Arial"/>
          <w:bCs/>
          <w:lang w:val="en-GB"/>
        </w:rPr>
        <w:tab/>
        <w:t xml:space="preserve">Report of the Assistant Chief Executive and City Engineer </w:t>
      </w:r>
    </w:p>
    <w:p w14:paraId="17F7553B" w14:textId="77777777" w:rsidR="006B3B34" w:rsidRDefault="006B3B34" w:rsidP="006B3B34">
      <w:pPr>
        <w:ind w:left="1364"/>
        <w:contextualSpacing/>
        <w:rPr>
          <w:rFonts w:ascii="Arial" w:eastAsia="Calibri" w:hAnsi="Arial" w:cs="Arial"/>
          <w:lang w:val="en-US"/>
        </w:rPr>
      </w:pPr>
    </w:p>
    <w:p w14:paraId="068D683E" w14:textId="77777777" w:rsidR="006B3B34" w:rsidRPr="00250F51" w:rsidRDefault="006B3B34" w:rsidP="006B3B34">
      <w:pPr>
        <w:ind w:left="1364"/>
        <w:contextualSpacing/>
        <w:rPr>
          <w:rFonts w:ascii="Arial" w:eastAsia="Calibri" w:hAnsi="Arial" w:cs="Arial"/>
          <w:lang w:val="en-US"/>
        </w:rPr>
      </w:pPr>
    </w:p>
    <w:p w14:paraId="79E4C1A6" w14:textId="77777777" w:rsidR="006B3B34" w:rsidRDefault="006B3B34" w:rsidP="006B3B34">
      <w:pPr>
        <w:tabs>
          <w:tab w:val="left" w:pos="720"/>
          <w:tab w:val="center" w:pos="4513"/>
          <w:tab w:val="right" w:pos="9026"/>
        </w:tabs>
        <w:rPr>
          <w:rFonts w:ascii="Arial" w:hAnsi="Arial" w:cs="Arial"/>
          <w:b/>
          <w:noProof/>
        </w:rPr>
      </w:pPr>
      <w:r w:rsidRPr="00250F51">
        <w:rPr>
          <w:rFonts w:ascii="Arial" w:hAnsi="Arial" w:cs="Arial"/>
          <w:noProof/>
          <w:lang w:val="en-IE"/>
        </w:rPr>
        <w:drawing>
          <wp:inline distT="0" distB="0" distL="0" distR="0" wp14:anchorId="2EAE0537" wp14:editId="650AEDD6">
            <wp:extent cx="19431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14350"/>
                    </a:xfrm>
                    <a:prstGeom prst="rect">
                      <a:avLst/>
                    </a:prstGeom>
                    <a:noFill/>
                    <a:ln>
                      <a:noFill/>
                    </a:ln>
                  </pic:spPr>
                </pic:pic>
              </a:graphicData>
            </a:graphic>
          </wp:inline>
        </w:drawing>
      </w:r>
    </w:p>
    <w:p w14:paraId="0FE15E59" w14:textId="4A7FD505" w:rsidR="0097778F" w:rsidRPr="005D3EBF" w:rsidRDefault="0097778F" w:rsidP="0097778F">
      <w:pPr>
        <w:shd w:val="clear" w:color="auto" w:fill="auto"/>
        <w:ind w:right="0"/>
        <w:rPr>
          <w:rFonts w:ascii="Arial" w:hAnsi="Arial" w:cs="Arial"/>
          <w:b/>
          <w:bCs/>
          <w:color w:val="auto"/>
          <w:sz w:val="26"/>
          <w:szCs w:val="26"/>
          <w:u w:val="single"/>
          <w:lang w:val="en-GB" w:eastAsia="en-US"/>
        </w:rPr>
      </w:pPr>
    </w:p>
    <w:p w14:paraId="53ED42EA" w14:textId="77777777" w:rsidR="0097778F" w:rsidRPr="005D3EBF" w:rsidRDefault="0097778F" w:rsidP="0097778F">
      <w:pPr>
        <w:shd w:val="clear" w:color="auto" w:fill="auto"/>
        <w:ind w:right="0"/>
        <w:rPr>
          <w:rFonts w:ascii="Arial" w:hAnsi="Arial" w:cs="Arial"/>
          <w:b/>
          <w:bCs/>
          <w:color w:val="auto"/>
          <w:sz w:val="26"/>
          <w:szCs w:val="26"/>
          <w:u w:val="single"/>
          <w:lang w:val="en-GB" w:eastAsia="en-US"/>
        </w:rPr>
      </w:pPr>
    </w:p>
    <w:p w14:paraId="414619A6" w14:textId="17E2C9CB" w:rsidR="0097778F" w:rsidRPr="006B3B34" w:rsidRDefault="004744FD" w:rsidP="006B3B34">
      <w:pPr>
        <w:keepNext/>
        <w:pBdr>
          <w:top w:val="single" w:sz="24" w:space="10" w:color="auto" w:shadow="1"/>
          <w:left w:val="single" w:sz="24" w:space="5" w:color="auto" w:shadow="1"/>
          <w:bottom w:val="single" w:sz="24" w:space="10" w:color="auto" w:shadow="1"/>
          <w:right w:val="single" w:sz="24" w:space="5" w:color="auto" w:shadow="1"/>
        </w:pBdr>
        <w:shd w:val="clear" w:color="auto" w:fill="auto"/>
        <w:ind w:left="142" w:right="135"/>
        <w:jc w:val="center"/>
        <w:outlineLvl w:val="1"/>
        <w:rPr>
          <w:rFonts w:ascii="Arial" w:hAnsi="Arial" w:cs="Arial"/>
          <w:b/>
          <w:bCs/>
          <w:snapToGrid w:val="0"/>
          <w:color w:val="auto"/>
          <w:sz w:val="28"/>
          <w:szCs w:val="28"/>
          <w:lang w:val="en-GB" w:eastAsia="en-US"/>
        </w:rPr>
      </w:pPr>
      <w:bookmarkStart w:id="1" w:name="_Toc68090184"/>
      <w:r w:rsidRPr="005D3EBF">
        <w:rPr>
          <w:rFonts w:ascii="Arial" w:hAnsi="Arial" w:cs="Arial"/>
          <w:b/>
          <w:bCs/>
          <w:snapToGrid w:val="0"/>
          <w:color w:val="auto"/>
          <w:sz w:val="28"/>
          <w:szCs w:val="28"/>
          <w:lang w:val="en-GB" w:eastAsia="en-US"/>
        </w:rPr>
        <w:t xml:space="preserve">Report on </w:t>
      </w:r>
      <w:r w:rsidR="00E31102" w:rsidRPr="005D3EBF">
        <w:rPr>
          <w:rFonts w:ascii="Arial" w:hAnsi="Arial" w:cs="Arial"/>
          <w:b/>
          <w:bCs/>
          <w:snapToGrid w:val="0"/>
          <w:color w:val="auto"/>
          <w:sz w:val="28"/>
          <w:szCs w:val="28"/>
          <w:lang w:val="en-GB" w:eastAsia="en-US"/>
        </w:rPr>
        <w:t xml:space="preserve">Covid Mobility </w:t>
      </w:r>
      <w:r w:rsidRPr="005D3EBF">
        <w:rPr>
          <w:rFonts w:ascii="Arial" w:hAnsi="Arial" w:cs="Arial"/>
          <w:b/>
          <w:bCs/>
          <w:snapToGrid w:val="0"/>
          <w:color w:val="auto"/>
          <w:sz w:val="28"/>
          <w:szCs w:val="28"/>
          <w:lang w:val="en-GB" w:eastAsia="en-US"/>
        </w:rPr>
        <w:t xml:space="preserve">Measures </w:t>
      </w:r>
      <w:r w:rsidR="00E31102" w:rsidRPr="005D3EBF">
        <w:rPr>
          <w:rFonts w:ascii="Arial" w:hAnsi="Arial" w:cs="Arial"/>
          <w:b/>
          <w:bCs/>
          <w:snapToGrid w:val="0"/>
          <w:color w:val="auto"/>
          <w:sz w:val="28"/>
          <w:szCs w:val="28"/>
          <w:lang w:val="en-GB" w:eastAsia="en-US"/>
        </w:rPr>
        <w:t xml:space="preserve">and </w:t>
      </w:r>
      <w:r w:rsidRPr="005D3EBF">
        <w:rPr>
          <w:rFonts w:ascii="Arial" w:hAnsi="Arial" w:cs="Arial"/>
          <w:b/>
          <w:bCs/>
          <w:snapToGrid w:val="0"/>
          <w:color w:val="auto"/>
          <w:sz w:val="28"/>
          <w:szCs w:val="28"/>
          <w:lang w:val="en-GB" w:eastAsia="en-US"/>
        </w:rPr>
        <w:t xml:space="preserve">on Major </w:t>
      </w:r>
      <w:r w:rsidR="0097778F" w:rsidRPr="005D3EBF">
        <w:rPr>
          <w:rFonts w:ascii="Arial" w:hAnsi="Arial" w:cs="Arial"/>
          <w:b/>
          <w:bCs/>
          <w:snapToGrid w:val="0"/>
          <w:color w:val="auto"/>
          <w:sz w:val="28"/>
          <w:szCs w:val="28"/>
          <w:lang w:val="en-GB" w:eastAsia="en-US"/>
        </w:rPr>
        <w:t xml:space="preserve">Walking and Cycling </w:t>
      </w:r>
      <w:r w:rsidR="00E31102" w:rsidRPr="005D3EBF">
        <w:rPr>
          <w:rFonts w:ascii="Arial" w:hAnsi="Arial" w:cs="Arial"/>
          <w:b/>
          <w:bCs/>
          <w:snapToGrid w:val="0"/>
          <w:color w:val="auto"/>
          <w:sz w:val="28"/>
          <w:szCs w:val="28"/>
          <w:lang w:val="en-GB" w:eastAsia="en-US"/>
        </w:rPr>
        <w:t>Projects</w:t>
      </w:r>
      <w:bookmarkEnd w:id="1"/>
    </w:p>
    <w:p w14:paraId="3A81775D" w14:textId="696CE13D" w:rsidR="00C62E01" w:rsidRPr="005D3EBF" w:rsidRDefault="00C62E01" w:rsidP="0097778F">
      <w:pPr>
        <w:shd w:val="clear" w:color="auto" w:fill="auto"/>
        <w:spacing w:after="160" w:line="259" w:lineRule="auto"/>
        <w:ind w:right="0"/>
        <w:rPr>
          <w:rFonts w:ascii="Arial" w:eastAsia="Calibri" w:hAnsi="Arial" w:cs="Arial"/>
          <w:b/>
          <w:color w:val="auto"/>
          <w:sz w:val="24"/>
          <w:szCs w:val="24"/>
          <w:lang w:val="en-IE" w:eastAsia="en-US"/>
        </w:rPr>
      </w:pPr>
    </w:p>
    <w:p w14:paraId="0E9263D8" w14:textId="459D7C5C" w:rsidR="00C62E01" w:rsidRPr="005D3EBF" w:rsidRDefault="00C62E01" w:rsidP="0097778F">
      <w:pPr>
        <w:shd w:val="clear" w:color="auto" w:fill="auto"/>
        <w:spacing w:after="160" w:line="259" w:lineRule="auto"/>
        <w:ind w:right="0"/>
        <w:rPr>
          <w:rFonts w:ascii="Arial" w:eastAsia="Calibri" w:hAnsi="Arial" w:cs="Arial"/>
          <w:b/>
          <w:color w:val="auto"/>
          <w:sz w:val="24"/>
          <w:szCs w:val="24"/>
          <w:lang w:val="en-IE" w:eastAsia="en-US"/>
        </w:rPr>
      </w:pPr>
    </w:p>
    <w:p w14:paraId="45B8BF13" w14:textId="77777777" w:rsidR="00C62E01" w:rsidRPr="005D3EBF" w:rsidRDefault="00C62E01" w:rsidP="0097778F">
      <w:pPr>
        <w:shd w:val="clear" w:color="auto" w:fill="auto"/>
        <w:spacing w:after="160" w:line="259" w:lineRule="auto"/>
        <w:ind w:right="0"/>
        <w:rPr>
          <w:rFonts w:ascii="Arial" w:eastAsia="Calibri" w:hAnsi="Arial" w:cs="Arial"/>
          <w:b/>
          <w:color w:val="auto"/>
          <w:sz w:val="24"/>
          <w:szCs w:val="24"/>
          <w:lang w:val="en-IE" w:eastAsia="en-US"/>
        </w:rPr>
      </w:pPr>
    </w:p>
    <w:p w14:paraId="695A2C14" w14:textId="77777777" w:rsidR="0097778F" w:rsidRPr="005D3EBF" w:rsidRDefault="0097778F" w:rsidP="0097778F">
      <w:pPr>
        <w:shd w:val="clear" w:color="auto" w:fill="auto"/>
        <w:ind w:right="0"/>
        <w:jc w:val="center"/>
        <w:rPr>
          <w:rFonts w:ascii="Arial" w:hAnsi="Arial" w:cs="Arial"/>
          <w:b/>
          <w:bCs/>
          <w:snapToGrid w:val="0"/>
          <w:color w:val="auto"/>
          <w:sz w:val="28"/>
          <w:szCs w:val="28"/>
          <w:lang w:val="en-GB" w:eastAsia="en-US"/>
        </w:rPr>
      </w:pPr>
      <w:r w:rsidRPr="005D3EBF">
        <w:rPr>
          <w:rFonts w:ascii="Arial" w:hAnsi="Arial" w:cs="Arial"/>
          <w:b/>
          <w:bCs/>
          <w:snapToGrid w:val="0"/>
          <w:color w:val="auto"/>
          <w:sz w:val="28"/>
          <w:szCs w:val="28"/>
          <w:lang w:val="en-GB" w:eastAsia="en-US"/>
        </w:rPr>
        <w:t>Environment and Transportation Department</w:t>
      </w:r>
    </w:p>
    <w:p w14:paraId="29F71ECC" w14:textId="3A626C7C" w:rsidR="00C62E01" w:rsidRPr="005D3EBF" w:rsidRDefault="00C62E01" w:rsidP="00FF1567">
      <w:pPr>
        <w:shd w:val="clear" w:color="auto" w:fill="auto"/>
        <w:ind w:right="0"/>
        <w:rPr>
          <w:rFonts w:ascii="Arial" w:hAnsi="Arial" w:cs="Arial"/>
          <w:b/>
          <w:bCs/>
          <w:color w:val="auto"/>
          <w:sz w:val="36"/>
          <w:szCs w:val="36"/>
          <w:lang w:val="en-GB" w:eastAsia="en-US"/>
        </w:rPr>
      </w:pPr>
    </w:p>
    <w:p w14:paraId="428FFF36" w14:textId="29C2DAD9" w:rsidR="00C62E01" w:rsidRPr="00FF1567" w:rsidRDefault="00C62E01" w:rsidP="0097778F">
      <w:pPr>
        <w:shd w:val="clear" w:color="auto" w:fill="auto"/>
        <w:ind w:right="0"/>
        <w:jc w:val="center"/>
        <w:rPr>
          <w:rFonts w:ascii="Arial" w:hAnsi="Arial" w:cs="Arial"/>
          <w:b/>
          <w:bCs/>
          <w:color w:val="auto"/>
          <w:sz w:val="28"/>
          <w:szCs w:val="28"/>
          <w:lang w:val="en-GB" w:eastAsia="en-US"/>
        </w:rPr>
      </w:pPr>
    </w:p>
    <w:p w14:paraId="68E6B7C1" w14:textId="3D6AAFBB" w:rsidR="0097778F" w:rsidRPr="00FF1567" w:rsidRDefault="00C62E01" w:rsidP="0097778F">
      <w:pPr>
        <w:shd w:val="clear" w:color="auto" w:fill="auto"/>
        <w:ind w:right="0"/>
        <w:jc w:val="center"/>
        <w:rPr>
          <w:rFonts w:ascii="Arial" w:hAnsi="Arial" w:cs="Arial"/>
          <w:b/>
          <w:bCs/>
          <w:color w:val="auto"/>
          <w:sz w:val="28"/>
          <w:szCs w:val="28"/>
          <w:lang w:val="en-GB" w:eastAsia="en-US"/>
        </w:rPr>
      </w:pPr>
      <w:r w:rsidRPr="00FF1567">
        <w:rPr>
          <w:rFonts w:ascii="Arial" w:hAnsi="Arial" w:cs="Arial"/>
          <w:b/>
          <w:bCs/>
          <w:color w:val="auto"/>
          <w:sz w:val="28"/>
          <w:szCs w:val="28"/>
          <w:lang w:val="en-GB" w:eastAsia="en-US"/>
        </w:rPr>
        <w:t>7 April 2021</w:t>
      </w:r>
    </w:p>
    <w:p w14:paraId="1EA9E165" w14:textId="77777777" w:rsidR="005D3EBF" w:rsidRDefault="005D3EBF">
      <w:pPr>
        <w:widowControl w:val="0"/>
        <w:shd w:val="clear" w:color="auto" w:fill="auto"/>
        <w:autoSpaceDE w:val="0"/>
        <w:autoSpaceDN w:val="0"/>
        <w:ind w:right="0"/>
        <w:jc w:val="left"/>
        <w:rPr>
          <w:rFonts w:ascii="Arial" w:hAnsi="Arial" w:cs="Arial"/>
          <w:b/>
          <w:bCs/>
          <w:sz w:val="28"/>
          <w:szCs w:val="28"/>
        </w:rPr>
      </w:pPr>
      <w:bookmarkStart w:id="2" w:name="_Toc68090185"/>
      <w:bookmarkStart w:id="3" w:name="_Toc62749338"/>
      <w:bookmarkStart w:id="4" w:name="_Toc62750626"/>
      <w:r>
        <w:rPr>
          <w:rFonts w:ascii="Arial" w:hAnsi="Arial" w:cs="Arial"/>
        </w:rPr>
        <w:br w:type="page"/>
      </w:r>
    </w:p>
    <w:sdt>
      <w:sdtPr>
        <w:rPr>
          <w:rFonts w:ascii="Arial Narrow" w:hAnsi="Arial Narrow"/>
        </w:rPr>
        <w:id w:val="1758553479"/>
        <w:docPartObj>
          <w:docPartGallery w:val="Table of Contents"/>
          <w:docPartUnique/>
        </w:docPartObj>
      </w:sdtPr>
      <w:sdtEndPr>
        <w:rPr>
          <w:b/>
          <w:bCs/>
          <w:noProof/>
        </w:rPr>
      </w:sdtEndPr>
      <w:sdtContent>
        <w:p w14:paraId="13C7A45B" w14:textId="77777777" w:rsidR="003E35EC" w:rsidRPr="003E35EC" w:rsidRDefault="003E35EC" w:rsidP="003E35EC">
          <w:pPr>
            <w:keepNext/>
            <w:keepLines/>
            <w:shd w:val="clear" w:color="auto" w:fill="auto"/>
            <w:spacing w:before="240" w:line="259" w:lineRule="auto"/>
            <w:ind w:right="0"/>
            <w:jc w:val="left"/>
            <w:rPr>
              <w:rFonts w:ascii="Arial Narrow" w:eastAsiaTheme="majorEastAsia" w:hAnsi="Arial Narrow" w:cstheme="majorBidi"/>
              <w:color w:val="365F91" w:themeColor="accent1" w:themeShade="BF"/>
              <w:sz w:val="32"/>
              <w:szCs w:val="32"/>
              <w:lang w:val="en-US" w:eastAsia="en-US"/>
            </w:rPr>
          </w:pPr>
          <w:r w:rsidRPr="003E35EC">
            <w:rPr>
              <w:rFonts w:ascii="Arial Narrow" w:eastAsiaTheme="majorEastAsia" w:hAnsi="Arial Narrow" w:cstheme="majorBidi"/>
              <w:color w:val="365F91" w:themeColor="accent1" w:themeShade="BF"/>
              <w:sz w:val="32"/>
              <w:szCs w:val="32"/>
              <w:lang w:val="en-US" w:eastAsia="en-US"/>
            </w:rPr>
            <w:t>Contents</w:t>
          </w:r>
        </w:p>
        <w:p w14:paraId="6CF8FBB1" w14:textId="7BAA21E0" w:rsidR="003E35EC" w:rsidRPr="003E35EC" w:rsidRDefault="003E35EC" w:rsidP="003E35EC">
          <w:pPr>
            <w:tabs>
              <w:tab w:val="right" w:leader="dot" w:pos="9632"/>
            </w:tabs>
            <w:spacing w:after="100"/>
            <w:rPr>
              <w:rFonts w:ascii="Arial" w:eastAsiaTheme="minorEastAsia" w:hAnsi="Arial" w:cs="Arial"/>
              <w:noProof/>
              <w:color w:val="000000" w:themeColor="text1"/>
              <w:sz w:val="24"/>
              <w:szCs w:val="24"/>
              <w:lang w:val="en-IE"/>
            </w:rPr>
          </w:pPr>
          <w:r w:rsidRPr="003E35EC">
            <w:rPr>
              <w:rFonts w:ascii="Arial Narrow" w:hAnsi="Arial Narrow"/>
            </w:rPr>
            <w:fldChar w:fldCharType="begin"/>
          </w:r>
          <w:r w:rsidRPr="003E35EC">
            <w:rPr>
              <w:rFonts w:ascii="Arial Narrow" w:hAnsi="Arial Narrow"/>
            </w:rPr>
            <w:instrText xml:space="preserve"> TOC \o "1-3" \h \z \u </w:instrText>
          </w:r>
          <w:r w:rsidRPr="003E35EC">
            <w:rPr>
              <w:rFonts w:ascii="Arial Narrow" w:hAnsi="Arial Narrow"/>
            </w:rPr>
            <w:fldChar w:fldCharType="separate"/>
          </w:r>
          <w:hyperlink w:anchor="_Toc68090183" w:history="1"/>
        </w:p>
        <w:p w14:paraId="22ADB330" w14:textId="77777777" w:rsidR="003E35EC" w:rsidRPr="003E35EC" w:rsidRDefault="003E35EC" w:rsidP="003E35EC">
          <w:pPr>
            <w:tabs>
              <w:tab w:val="right" w:leader="dot" w:pos="9632"/>
            </w:tabs>
            <w:spacing w:after="100"/>
            <w:rPr>
              <w:rFonts w:ascii="Arial" w:eastAsiaTheme="minorEastAsia" w:hAnsi="Arial" w:cs="Arial"/>
              <w:noProof/>
              <w:color w:val="000000" w:themeColor="text1"/>
              <w:sz w:val="24"/>
              <w:szCs w:val="24"/>
              <w:lang w:val="en-IE"/>
            </w:rPr>
          </w:pPr>
        </w:p>
        <w:p w14:paraId="7CC00DDA" w14:textId="30DF234D" w:rsidR="003E35EC" w:rsidRDefault="003E35EC" w:rsidP="003E35EC">
          <w:pPr>
            <w:tabs>
              <w:tab w:val="left" w:pos="1134"/>
            </w:tabs>
            <w:spacing w:after="100"/>
            <w:ind w:left="250" w:right="3"/>
            <w:rPr>
              <w:rFonts w:ascii="Arial" w:hAnsi="Arial" w:cs="Arial"/>
              <w:b/>
              <w:color w:val="000000" w:themeColor="text1"/>
              <w:sz w:val="24"/>
              <w:szCs w:val="24"/>
              <w:u w:val="single"/>
            </w:rPr>
          </w:pPr>
          <w:r>
            <w:rPr>
              <w:rFonts w:ascii="Arial" w:hAnsi="Arial" w:cs="Arial"/>
              <w:b/>
              <w:color w:val="000000" w:themeColor="text1"/>
              <w:sz w:val="24"/>
              <w:szCs w:val="24"/>
              <w:u w:val="single"/>
            </w:rPr>
            <w:t>Foreword</w:t>
          </w:r>
          <w:r w:rsidRPr="003E35EC">
            <w:rPr>
              <w:rFonts w:ascii="Arial" w:hAnsi="Arial" w:cs="Arial"/>
              <w:b/>
              <w:color w:val="000000" w:themeColor="text1"/>
              <w:sz w:val="24"/>
              <w:szCs w:val="24"/>
            </w:rPr>
            <w:t>……………………………………………………………………………………</w:t>
          </w:r>
          <w:r>
            <w:rPr>
              <w:rFonts w:ascii="Arial" w:hAnsi="Arial" w:cs="Arial"/>
              <w:b/>
              <w:color w:val="000000" w:themeColor="text1"/>
              <w:sz w:val="24"/>
              <w:szCs w:val="24"/>
            </w:rPr>
            <w:t>…</w:t>
          </w:r>
          <w:r w:rsidRPr="003E35EC">
            <w:rPr>
              <w:rFonts w:ascii="Arial" w:hAnsi="Arial" w:cs="Arial"/>
              <w:b/>
              <w:color w:val="000000" w:themeColor="text1"/>
              <w:sz w:val="24"/>
              <w:szCs w:val="24"/>
            </w:rPr>
            <w:t>…3</w:t>
          </w:r>
        </w:p>
        <w:p w14:paraId="6EE06718" w14:textId="0BAF0D57" w:rsidR="003E35EC" w:rsidRPr="003E35EC" w:rsidRDefault="003E35EC" w:rsidP="003E35EC">
          <w:pPr>
            <w:tabs>
              <w:tab w:val="right" w:leader="dot" w:pos="9632"/>
            </w:tabs>
            <w:spacing w:after="100"/>
            <w:ind w:left="250"/>
            <w:jc w:val="left"/>
            <w:rPr>
              <w:rFonts w:ascii="Arial" w:eastAsiaTheme="minorEastAsia" w:hAnsi="Arial" w:cs="Arial"/>
              <w:noProof/>
              <w:color w:val="000000" w:themeColor="text1"/>
              <w:sz w:val="24"/>
              <w:szCs w:val="24"/>
              <w:lang w:val="en-IE"/>
            </w:rPr>
          </w:pPr>
          <w:r w:rsidRPr="003E35EC">
            <w:rPr>
              <w:rFonts w:ascii="Arial" w:hAnsi="Arial" w:cs="Arial"/>
              <w:b/>
              <w:color w:val="000000" w:themeColor="text1"/>
              <w:sz w:val="24"/>
              <w:szCs w:val="24"/>
              <w:u w:val="single"/>
            </w:rPr>
            <w:t xml:space="preserve">Part A </w:t>
          </w:r>
          <w:r w:rsidR="00B817B1">
            <w:rPr>
              <w:rFonts w:ascii="Arial" w:hAnsi="Arial" w:cs="Arial"/>
              <w:b/>
              <w:color w:val="000000" w:themeColor="text1"/>
              <w:sz w:val="24"/>
              <w:szCs w:val="24"/>
              <w:u w:val="single"/>
            </w:rPr>
            <w:tab/>
          </w:r>
          <w:r>
            <w:rPr>
              <w:rFonts w:ascii="Arial" w:eastAsiaTheme="minorEastAsia" w:hAnsi="Arial" w:cs="Arial"/>
              <w:b/>
              <w:noProof/>
              <w:color w:val="000000" w:themeColor="text1"/>
              <w:sz w:val="24"/>
              <w:szCs w:val="24"/>
              <w:u w:val="single"/>
              <w:lang w:val="en-IE"/>
            </w:rPr>
            <w:t>Covid Mobility Measures U</w:t>
          </w:r>
          <w:r w:rsidRPr="003E35EC">
            <w:rPr>
              <w:rFonts w:ascii="Arial" w:eastAsiaTheme="minorEastAsia" w:hAnsi="Arial" w:cs="Arial"/>
              <w:b/>
              <w:noProof/>
              <w:color w:val="000000" w:themeColor="text1"/>
              <w:sz w:val="24"/>
              <w:szCs w:val="24"/>
              <w:u w:val="single"/>
              <w:lang w:val="en-IE"/>
            </w:rPr>
            <w:t>pdate</w:t>
          </w:r>
          <w:r>
            <w:rPr>
              <w:rFonts w:ascii="Arial" w:eastAsiaTheme="minorEastAsia" w:hAnsi="Arial" w:cs="Arial"/>
              <w:noProof/>
              <w:color w:val="000000" w:themeColor="text1"/>
              <w:sz w:val="24"/>
              <w:szCs w:val="24"/>
              <w:lang w:val="en-IE"/>
            </w:rPr>
            <w:t>…………………………………………………</w:t>
          </w:r>
          <w:r w:rsidRPr="003E35EC">
            <w:rPr>
              <w:rFonts w:ascii="Arial" w:hAnsi="Arial" w:cs="Arial"/>
              <w:b/>
              <w:bCs/>
              <w:noProof/>
              <w:snapToGrid w:val="0"/>
              <w:color w:val="000000" w:themeColor="text1"/>
              <w:sz w:val="24"/>
              <w:szCs w:val="24"/>
              <w:lang w:val="en-GB" w:eastAsia="en-US"/>
            </w:rPr>
            <w:t>4</w:t>
          </w:r>
        </w:p>
        <w:p w14:paraId="07AFF917" w14:textId="77777777"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187" w:history="1">
            <w:r w:rsidR="003E35EC" w:rsidRPr="003E35EC">
              <w:rPr>
                <w:rFonts w:ascii="Arial" w:hAnsi="Arial" w:cs="Arial"/>
                <w:b/>
                <w:noProof/>
                <w:color w:val="000000" w:themeColor="text1"/>
                <w:sz w:val="24"/>
                <w:szCs w:val="24"/>
                <w:u w:val="single"/>
              </w:rPr>
              <w:t>1.</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Introduction</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_Toc68090187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4</w:t>
            </w:r>
            <w:r w:rsidR="003E35EC" w:rsidRPr="003E35EC">
              <w:rPr>
                <w:rFonts w:ascii="Arial" w:hAnsi="Arial" w:cs="Arial"/>
                <w:noProof/>
                <w:webHidden/>
                <w:color w:val="000000" w:themeColor="text1"/>
                <w:sz w:val="24"/>
                <w:szCs w:val="24"/>
              </w:rPr>
              <w:fldChar w:fldCharType="end"/>
            </w:r>
          </w:hyperlink>
        </w:p>
        <w:p w14:paraId="04F39B5C"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88" w:history="1">
            <w:r w:rsidR="003E35EC" w:rsidRPr="003E35EC">
              <w:rPr>
                <w:rFonts w:ascii="Arial" w:hAnsi="Arial" w:cs="Arial"/>
                <w:noProof/>
                <w:color w:val="000000" w:themeColor="text1"/>
                <w:sz w:val="24"/>
                <w:szCs w:val="24"/>
                <w:u w:val="single"/>
              </w:rPr>
              <w:t>1.1</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Pedestrian Volumes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_Toc68090188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4</w:t>
            </w:r>
            <w:r w:rsidR="003E35EC" w:rsidRPr="003E35EC">
              <w:rPr>
                <w:rFonts w:ascii="Arial" w:hAnsi="Arial" w:cs="Arial"/>
                <w:noProof/>
                <w:webHidden/>
                <w:color w:val="000000" w:themeColor="text1"/>
                <w:sz w:val="24"/>
                <w:szCs w:val="24"/>
              </w:rPr>
              <w:fldChar w:fldCharType="end"/>
            </w:r>
          </w:hyperlink>
        </w:p>
        <w:p w14:paraId="109BCE26"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89" w:history="1">
            <w:r w:rsidR="003E35EC" w:rsidRPr="003E35EC">
              <w:rPr>
                <w:rFonts w:ascii="Arial" w:hAnsi="Arial" w:cs="Arial"/>
                <w:noProof/>
                <w:color w:val="000000" w:themeColor="text1"/>
                <w:sz w:val="24"/>
                <w:szCs w:val="24"/>
                <w:u w:val="single"/>
              </w:rPr>
              <w:t>1.2</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Cycling Volumes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_Toc68090189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5</w:t>
            </w:r>
            <w:r w:rsidR="003E35EC" w:rsidRPr="003E35EC">
              <w:rPr>
                <w:rFonts w:ascii="Arial" w:hAnsi="Arial" w:cs="Arial"/>
                <w:noProof/>
                <w:webHidden/>
                <w:color w:val="000000" w:themeColor="text1"/>
                <w:sz w:val="24"/>
                <w:szCs w:val="24"/>
              </w:rPr>
              <w:fldChar w:fldCharType="end"/>
            </w:r>
          </w:hyperlink>
        </w:p>
        <w:p w14:paraId="44404459" w14:textId="77777777" w:rsidR="003E35EC" w:rsidRPr="003E35EC" w:rsidRDefault="00D96018" w:rsidP="003E35EC">
          <w:pPr>
            <w:tabs>
              <w:tab w:val="left" w:pos="1320"/>
              <w:tab w:val="right" w:leader="dot" w:pos="9632"/>
            </w:tabs>
            <w:spacing w:after="100"/>
            <w:ind w:left="567"/>
            <w:rPr>
              <w:rFonts w:ascii="Arial" w:eastAsiaTheme="minorEastAsia" w:hAnsi="Arial" w:cs="Arial"/>
              <w:noProof/>
              <w:color w:val="000000" w:themeColor="text1"/>
              <w:sz w:val="24"/>
              <w:szCs w:val="24"/>
              <w:lang w:val="en-IE"/>
            </w:rPr>
          </w:pPr>
          <w:hyperlink w:anchor="_Toc68090190" w:history="1">
            <w:r w:rsidR="003E35EC" w:rsidRPr="003E35EC">
              <w:rPr>
                <w:rFonts w:ascii="Arial" w:hAnsi="Arial" w:cs="Arial"/>
                <w:noProof/>
                <w:color w:val="000000" w:themeColor="text1"/>
                <w:sz w:val="24"/>
                <w:szCs w:val="24"/>
                <w:u w:val="single"/>
              </w:rPr>
              <w:t xml:space="preserve">1.3 </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Bus Passenger Numbers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_Toc68090190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6</w:t>
            </w:r>
            <w:r w:rsidR="003E35EC" w:rsidRPr="003E35EC">
              <w:rPr>
                <w:rFonts w:ascii="Arial" w:hAnsi="Arial" w:cs="Arial"/>
                <w:noProof/>
                <w:webHidden/>
                <w:color w:val="000000" w:themeColor="text1"/>
                <w:sz w:val="24"/>
                <w:szCs w:val="24"/>
              </w:rPr>
              <w:fldChar w:fldCharType="end"/>
            </w:r>
          </w:hyperlink>
        </w:p>
        <w:p w14:paraId="708ADB2D"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1" w:history="1">
            <w:r w:rsidR="003E35EC" w:rsidRPr="003E35EC">
              <w:rPr>
                <w:rFonts w:ascii="Arial" w:hAnsi="Arial" w:cs="Arial"/>
                <w:noProof/>
                <w:color w:val="000000" w:themeColor="text1"/>
                <w:sz w:val="24"/>
                <w:szCs w:val="24"/>
                <w:u w:val="single"/>
              </w:rPr>
              <w:t>1.4</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General Traffic Volumes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_Toc68090191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6</w:t>
            </w:r>
            <w:r w:rsidR="003E35EC" w:rsidRPr="003E35EC">
              <w:rPr>
                <w:rFonts w:ascii="Arial" w:hAnsi="Arial" w:cs="Arial"/>
                <w:noProof/>
                <w:webHidden/>
                <w:color w:val="000000" w:themeColor="text1"/>
                <w:sz w:val="24"/>
                <w:szCs w:val="24"/>
              </w:rPr>
              <w:fldChar w:fldCharType="end"/>
            </w:r>
          </w:hyperlink>
        </w:p>
        <w:p w14:paraId="1A074D2E" w14:textId="77777777"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192" w:history="1">
            <w:r w:rsidR="003E35EC" w:rsidRPr="003E35EC">
              <w:rPr>
                <w:rFonts w:ascii="Arial" w:hAnsi="Arial" w:cs="Arial"/>
                <w:b/>
                <w:noProof/>
                <w:color w:val="000000" w:themeColor="text1"/>
                <w:sz w:val="24"/>
                <w:szCs w:val="24"/>
                <w:u w:val="single"/>
              </w:rPr>
              <w:t>2.</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Implementation of Measures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_Toc68090192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7</w:t>
            </w:r>
            <w:r w:rsidR="003E35EC" w:rsidRPr="003E35EC">
              <w:rPr>
                <w:rFonts w:ascii="Arial" w:hAnsi="Arial" w:cs="Arial"/>
                <w:noProof/>
                <w:webHidden/>
                <w:color w:val="000000" w:themeColor="text1"/>
                <w:sz w:val="24"/>
                <w:szCs w:val="24"/>
              </w:rPr>
              <w:fldChar w:fldCharType="end"/>
            </w:r>
          </w:hyperlink>
        </w:p>
        <w:p w14:paraId="25288CB1"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3" w:history="1">
            <w:r w:rsidR="003E35EC" w:rsidRPr="003E35EC">
              <w:rPr>
                <w:rFonts w:ascii="Arial" w:hAnsi="Arial" w:cs="Arial"/>
                <w:noProof/>
                <w:color w:val="000000" w:themeColor="text1"/>
                <w:sz w:val="24"/>
                <w:szCs w:val="24"/>
                <w:u w:val="single"/>
              </w:rPr>
              <w:t>2.1</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Pedestrian Crossings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_Toc68090193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7</w:t>
            </w:r>
            <w:r w:rsidR="003E35EC" w:rsidRPr="003E35EC">
              <w:rPr>
                <w:rFonts w:ascii="Arial" w:hAnsi="Arial" w:cs="Arial"/>
                <w:noProof/>
                <w:webHidden/>
                <w:color w:val="000000" w:themeColor="text1"/>
                <w:sz w:val="24"/>
                <w:szCs w:val="24"/>
              </w:rPr>
              <w:fldChar w:fldCharType="end"/>
            </w:r>
          </w:hyperlink>
        </w:p>
        <w:p w14:paraId="1FAA37DF"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4" w:history="1">
            <w:r w:rsidR="003E35EC" w:rsidRPr="003E35EC">
              <w:rPr>
                <w:rFonts w:ascii="Arial" w:hAnsi="Arial" w:cs="Arial"/>
                <w:noProof/>
                <w:color w:val="000000" w:themeColor="text1"/>
                <w:sz w:val="24"/>
                <w:szCs w:val="24"/>
                <w:u w:val="single"/>
              </w:rPr>
              <w:t>2.2</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Protected Cycle Facilities and Contra-Flow Cycle Facilities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_Toc68090194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7</w:t>
            </w:r>
            <w:r w:rsidR="003E35EC" w:rsidRPr="003E35EC">
              <w:rPr>
                <w:rFonts w:ascii="Arial" w:hAnsi="Arial" w:cs="Arial"/>
                <w:noProof/>
                <w:webHidden/>
                <w:color w:val="000000" w:themeColor="text1"/>
                <w:sz w:val="24"/>
                <w:szCs w:val="24"/>
              </w:rPr>
              <w:fldChar w:fldCharType="end"/>
            </w:r>
          </w:hyperlink>
        </w:p>
        <w:p w14:paraId="602E2A1F"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5" w:history="1">
            <w:r w:rsidR="003E35EC" w:rsidRPr="003E35EC">
              <w:rPr>
                <w:rFonts w:ascii="Arial" w:hAnsi="Arial" w:cs="Arial"/>
                <w:noProof/>
                <w:color w:val="000000" w:themeColor="text1"/>
                <w:sz w:val="24"/>
                <w:szCs w:val="24"/>
                <w:u w:val="single"/>
              </w:rPr>
              <w:t>2.3</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On-Street Cycle Parking</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_Toc68090195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8</w:t>
            </w:r>
            <w:r w:rsidR="003E35EC" w:rsidRPr="003E35EC">
              <w:rPr>
                <w:rFonts w:ascii="Arial" w:hAnsi="Arial" w:cs="Arial"/>
                <w:noProof/>
                <w:webHidden/>
                <w:color w:val="000000" w:themeColor="text1"/>
                <w:sz w:val="24"/>
                <w:szCs w:val="24"/>
              </w:rPr>
              <w:fldChar w:fldCharType="end"/>
            </w:r>
          </w:hyperlink>
        </w:p>
        <w:p w14:paraId="6612C55F"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6" w:history="1">
            <w:r w:rsidR="003E35EC" w:rsidRPr="003E35EC">
              <w:rPr>
                <w:rFonts w:ascii="Arial" w:hAnsi="Arial" w:cs="Arial"/>
                <w:noProof/>
                <w:color w:val="000000" w:themeColor="text1"/>
                <w:sz w:val="24"/>
                <w:szCs w:val="24"/>
                <w:u w:val="single"/>
              </w:rPr>
              <w:t>2.4</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School Mobility Programme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_Toc68090196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8</w:t>
            </w:r>
            <w:r w:rsidR="003E35EC" w:rsidRPr="003E35EC">
              <w:rPr>
                <w:rFonts w:ascii="Arial" w:hAnsi="Arial" w:cs="Arial"/>
                <w:noProof/>
                <w:webHidden/>
                <w:color w:val="000000" w:themeColor="text1"/>
                <w:sz w:val="24"/>
                <w:szCs w:val="24"/>
              </w:rPr>
              <w:fldChar w:fldCharType="end"/>
            </w:r>
          </w:hyperlink>
        </w:p>
        <w:p w14:paraId="792AACBE"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197" w:history="1">
            <w:r w:rsidR="003E35EC" w:rsidRPr="003E35EC">
              <w:rPr>
                <w:rFonts w:ascii="Arial" w:hAnsi="Arial" w:cs="Arial"/>
                <w:noProof/>
                <w:color w:val="000000" w:themeColor="text1"/>
                <w:sz w:val="24"/>
                <w:szCs w:val="24"/>
                <w:u w:val="single"/>
              </w:rPr>
              <w:t>2.5</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Cycle &amp; Scooter Parking for Schools &amp; Sports Clubs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_Toc68090197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9</w:t>
            </w:r>
            <w:r w:rsidR="003E35EC" w:rsidRPr="003E35EC">
              <w:rPr>
                <w:rFonts w:ascii="Arial" w:hAnsi="Arial" w:cs="Arial"/>
                <w:noProof/>
                <w:webHidden/>
                <w:color w:val="000000" w:themeColor="text1"/>
                <w:sz w:val="24"/>
                <w:szCs w:val="24"/>
              </w:rPr>
              <w:fldChar w:fldCharType="end"/>
            </w:r>
          </w:hyperlink>
        </w:p>
        <w:p w14:paraId="7531F00E" w14:textId="77777777"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198" w:history="1">
            <w:r w:rsidR="003E35EC" w:rsidRPr="003E35EC">
              <w:rPr>
                <w:rFonts w:ascii="Arial" w:hAnsi="Arial" w:cs="Arial"/>
                <w:b/>
                <w:noProof/>
                <w:color w:val="000000" w:themeColor="text1"/>
                <w:sz w:val="24"/>
                <w:szCs w:val="24"/>
                <w:u w:val="single"/>
              </w:rPr>
              <w:t>3.</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Speed Limits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_Toc68090198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9</w:t>
            </w:r>
            <w:r w:rsidR="003E35EC" w:rsidRPr="003E35EC">
              <w:rPr>
                <w:rFonts w:ascii="Arial" w:hAnsi="Arial" w:cs="Arial"/>
                <w:noProof/>
                <w:webHidden/>
                <w:color w:val="000000" w:themeColor="text1"/>
                <w:sz w:val="24"/>
                <w:szCs w:val="24"/>
              </w:rPr>
              <w:fldChar w:fldCharType="end"/>
            </w:r>
          </w:hyperlink>
        </w:p>
        <w:p w14:paraId="17D32CD1" w14:textId="77777777"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199" w:history="1">
            <w:r w:rsidR="003E35EC" w:rsidRPr="003E35EC">
              <w:rPr>
                <w:rFonts w:ascii="Arial" w:hAnsi="Arial" w:cs="Arial"/>
                <w:b/>
                <w:noProof/>
                <w:color w:val="000000" w:themeColor="text1"/>
                <w:sz w:val="24"/>
                <w:szCs w:val="24"/>
                <w:u w:val="single"/>
              </w:rPr>
              <w:t>4.</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Business Support</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_Toc68090199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10</w:t>
            </w:r>
            <w:r w:rsidR="003E35EC" w:rsidRPr="003E35EC">
              <w:rPr>
                <w:rFonts w:ascii="Arial" w:hAnsi="Arial" w:cs="Arial"/>
                <w:noProof/>
                <w:webHidden/>
                <w:color w:val="000000" w:themeColor="text1"/>
                <w:sz w:val="24"/>
                <w:szCs w:val="24"/>
              </w:rPr>
              <w:fldChar w:fldCharType="end"/>
            </w:r>
          </w:hyperlink>
        </w:p>
        <w:p w14:paraId="1B6B1EC7" w14:textId="77777777"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200" w:history="1">
            <w:r w:rsidR="003E35EC" w:rsidRPr="003E35EC">
              <w:rPr>
                <w:rFonts w:ascii="Arial" w:hAnsi="Arial" w:cs="Arial"/>
                <w:b/>
                <w:noProof/>
                <w:color w:val="000000" w:themeColor="text1"/>
                <w:sz w:val="24"/>
                <w:szCs w:val="24"/>
                <w:u w:val="single"/>
              </w:rPr>
              <w:t>5.</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Communications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_Toc68090200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10</w:t>
            </w:r>
            <w:r w:rsidR="003E35EC" w:rsidRPr="003E35EC">
              <w:rPr>
                <w:rFonts w:ascii="Arial" w:hAnsi="Arial" w:cs="Arial"/>
                <w:noProof/>
                <w:webHidden/>
                <w:color w:val="000000" w:themeColor="text1"/>
                <w:sz w:val="24"/>
                <w:szCs w:val="24"/>
              </w:rPr>
              <w:fldChar w:fldCharType="end"/>
            </w:r>
          </w:hyperlink>
        </w:p>
        <w:p w14:paraId="77886B64"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01" w:history="1">
            <w:r w:rsidR="003E35EC" w:rsidRPr="003E35EC">
              <w:rPr>
                <w:rFonts w:ascii="Arial" w:hAnsi="Arial" w:cs="Arial"/>
                <w:noProof/>
                <w:color w:val="000000" w:themeColor="text1"/>
                <w:sz w:val="24"/>
                <w:szCs w:val="24"/>
                <w:u w:val="single"/>
              </w:rPr>
              <w:t>5.1</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Website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_Toc68090201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10</w:t>
            </w:r>
            <w:r w:rsidR="003E35EC" w:rsidRPr="003E35EC">
              <w:rPr>
                <w:rFonts w:ascii="Arial" w:hAnsi="Arial" w:cs="Arial"/>
                <w:noProof/>
                <w:webHidden/>
                <w:color w:val="000000" w:themeColor="text1"/>
                <w:sz w:val="24"/>
                <w:szCs w:val="24"/>
              </w:rPr>
              <w:fldChar w:fldCharType="end"/>
            </w:r>
          </w:hyperlink>
        </w:p>
        <w:p w14:paraId="478CD6E2"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02" w:history="1">
            <w:r w:rsidR="003E35EC" w:rsidRPr="003E35EC">
              <w:rPr>
                <w:rFonts w:ascii="Arial" w:hAnsi="Arial" w:cs="Arial"/>
                <w:noProof/>
                <w:color w:val="000000" w:themeColor="text1"/>
                <w:sz w:val="24"/>
                <w:szCs w:val="24"/>
                <w:u w:val="single"/>
              </w:rPr>
              <w:t>5.2</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DCC Consultation Hub/Citizen Space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_Toc68090202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10</w:t>
            </w:r>
            <w:r w:rsidR="003E35EC" w:rsidRPr="003E35EC">
              <w:rPr>
                <w:rFonts w:ascii="Arial" w:hAnsi="Arial" w:cs="Arial"/>
                <w:noProof/>
                <w:webHidden/>
                <w:color w:val="000000" w:themeColor="text1"/>
                <w:sz w:val="24"/>
                <w:szCs w:val="24"/>
              </w:rPr>
              <w:fldChar w:fldCharType="end"/>
            </w:r>
          </w:hyperlink>
        </w:p>
        <w:p w14:paraId="011C8A2D" w14:textId="77777777" w:rsidR="003E35EC" w:rsidRPr="003E35EC" w:rsidRDefault="00D96018" w:rsidP="003E35EC">
          <w:pPr>
            <w:tabs>
              <w:tab w:val="left" w:pos="1320"/>
              <w:tab w:val="right" w:leader="dot" w:pos="9632"/>
            </w:tabs>
            <w:spacing w:after="100"/>
            <w:ind w:left="567"/>
            <w:rPr>
              <w:rFonts w:ascii="Arial" w:eastAsiaTheme="minorEastAsia" w:hAnsi="Arial" w:cs="Arial"/>
              <w:noProof/>
              <w:color w:val="000000" w:themeColor="text1"/>
              <w:sz w:val="24"/>
              <w:szCs w:val="24"/>
              <w:lang w:val="en-IE"/>
            </w:rPr>
          </w:pPr>
          <w:hyperlink w:anchor="_Toc68090203" w:history="1">
            <w:r w:rsidR="003E35EC" w:rsidRPr="003E35EC">
              <w:rPr>
                <w:rFonts w:ascii="Arial" w:hAnsi="Arial" w:cs="Arial"/>
                <w:noProof/>
                <w:color w:val="000000" w:themeColor="text1"/>
                <w:sz w:val="24"/>
                <w:szCs w:val="24"/>
                <w:u w:val="single"/>
              </w:rPr>
              <w:t xml:space="preserve">5.3 </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COVID-19 Mobility E-Mail</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_Toc68090203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11</w:t>
            </w:r>
            <w:r w:rsidR="003E35EC" w:rsidRPr="003E35EC">
              <w:rPr>
                <w:rFonts w:ascii="Arial" w:hAnsi="Arial" w:cs="Arial"/>
                <w:noProof/>
                <w:webHidden/>
                <w:color w:val="000000" w:themeColor="text1"/>
                <w:sz w:val="24"/>
                <w:szCs w:val="24"/>
              </w:rPr>
              <w:fldChar w:fldCharType="end"/>
            </w:r>
          </w:hyperlink>
        </w:p>
        <w:p w14:paraId="3EED8D4E"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04" w:history="1">
            <w:r w:rsidR="003E35EC" w:rsidRPr="003E35EC">
              <w:rPr>
                <w:rFonts w:ascii="Arial" w:hAnsi="Arial" w:cs="Arial"/>
                <w:noProof/>
                <w:color w:val="000000" w:themeColor="text1"/>
                <w:sz w:val="24"/>
                <w:szCs w:val="24"/>
                <w:u w:val="single"/>
              </w:rPr>
              <w:t>5.4</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Councillor Updates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_Toc68090204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11</w:t>
            </w:r>
            <w:r w:rsidR="003E35EC" w:rsidRPr="003E35EC">
              <w:rPr>
                <w:rFonts w:ascii="Arial" w:hAnsi="Arial" w:cs="Arial"/>
                <w:noProof/>
                <w:webHidden/>
                <w:color w:val="000000" w:themeColor="text1"/>
                <w:sz w:val="24"/>
                <w:szCs w:val="24"/>
              </w:rPr>
              <w:fldChar w:fldCharType="end"/>
            </w:r>
          </w:hyperlink>
        </w:p>
        <w:p w14:paraId="3A52C294" w14:textId="77777777"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05" w:history="1">
            <w:r w:rsidR="003E35EC" w:rsidRPr="003E35EC">
              <w:rPr>
                <w:rFonts w:ascii="Arial" w:hAnsi="Arial" w:cs="Arial"/>
                <w:noProof/>
                <w:color w:val="000000" w:themeColor="text1"/>
                <w:sz w:val="24"/>
                <w:szCs w:val="24"/>
                <w:u w:val="single"/>
              </w:rPr>
              <w:t>5.5</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Active Travel Promotion</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_Toc68090205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11</w:t>
            </w:r>
            <w:r w:rsidR="003E35EC" w:rsidRPr="003E35EC">
              <w:rPr>
                <w:rFonts w:ascii="Arial" w:hAnsi="Arial" w:cs="Arial"/>
                <w:noProof/>
                <w:webHidden/>
                <w:color w:val="000000" w:themeColor="text1"/>
                <w:sz w:val="24"/>
                <w:szCs w:val="24"/>
              </w:rPr>
              <w:fldChar w:fldCharType="end"/>
            </w:r>
          </w:hyperlink>
        </w:p>
        <w:p w14:paraId="675607EB" w14:textId="77777777" w:rsidR="003E35EC" w:rsidRDefault="003E35EC" w:rsidP="003E35EC">
          <w:pPr>
            <w:tabs>
              <w:tab w:val="left" w:pos="880"/>
              <w:tab w:val="right" w:leader="dot" w:pos="9632"/>
            </w:tabs>
            <w:spacing w:after="100"/>
            <w:rPr>
              <w:rFonts w:ascii="Arial" w:hAnsi="Arial" w:cs="Arial"/>
              <w:color w:val="000000" w:themeColor="text1"/>
              <w:sz w:val="24"/>
              <w:szCs w:val="24"/>
            </w:rPr>
          </w:pPr>
        </w:p>
        <w:p w14:paraId="13FF7385" w14:textId="2454E15A" w:rsidR="003E35EC" w:rsidRPr="003E35EC" w:rsidRDefault="00D96018" w:rsidP="003E35EC">
          <w:pPr>
            <w:tabs>
              <w:tab w:val="left" w:pos="880"/>
              <w:tab w:val="right" w:leader="dot" w:pos="9632"/>
            </w:tabs>
            <w:spacing w:after="100"/>
            <w:rPr>
              <w:rFonts w:ascii="Arial" w:eastAsiaTheme="minorEastAsia" w:hAnsi="Arial" w:cs="Arial"/>
              <w:noProof/>
              <w:color w:val="000000" w:themeColor="text1"/>
              <w:sz w:val="24"/>
              <w:szCs w:val="24"/>
              <w:lang w:val="en-IE"/>
            </w:rPr>
          </w:pPr>
          <w:hyperlink w:anchor="_Toc68090206" w:history="1">
            <w:r w:rsidR="003E35EC" w:rsidRPr="003E35EC">
              <w:rPr>
                <w:rFonts w:ascii="Arial" w:hAnsi="Arial" w:cs="Arial"/>
                <w:b/>
                <w:noProof/>
                <w:color w:val="000000" w:themeColor="text1"/>
                <w:sz w:val="24"/>
                <w:szCs w:val="24"/>
                <w:u w:val="single"/>
              </w:rPr>
              <w:t>Part B</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Walking &amp; Cycling Major Infrastructure Projects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_Toc68090206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12</w:t>
            </w:r>
            <w:r w:rsidR="003E35EC" w:rsidRPr="003E35EC">
              <w:rPr>
                <w:rFonts w:ascii="Arial" w:hAnsi="Arial" w:cs="Arial"/>
                <w:noProof/>
                <w:webHidden/>
                <w:color w:val="000000" w:themeColor="text1"/>
                <w:sz w:val="24"/>
                <w:szCs w:val="24"/>
              </w:rPr>
              <w:fldChar w:fldCharType="end"/>
            </w:r>
          </w:hyperlink>
        </w:p>
        <w:p w14:paraId="6A0FFB20" w14:textId="376A62B5" w:rsidR="003E35EC" w:rsidRPr="003E35EC" w:rsidRDefault="00D96018" w:rsidP="003E35EC">
          <w:pPr>
            <w:tabs>
              <w:tab w:val="left" w:pos="709"/>
              <w:tab w:val="right" w:leader="dot" w:pos="9632"/>
            </w:tabs>
            <w:spacing w:after="100"/>
            <w:ind w:left="250"/>
            <w:rPr>
              <w:rFonts w:ascii="Arial" w:eastAsiaTheme="minorEastAsia" w:hAnsi="Arial" w:cs="Arial"/>
              <w:noProof/>
              <w:color w:val="000000" w:themeColor="text1"/>
              <w:sz w:val="24"/>
              <w:szCs w:val="24"/>
              <w:lang w:val="en-IE"/>
            </w:rPr>
          </w:pPr>
          <w:hyperlink w:anchor="_Toc68090208" w:history="1">
            <w:r w:rsidR="003E35EC">
              <w:rPr>
                <w:rFonts w:ascii="Arial" w:hAnsi="Arial" w:cs="Arial"/>
                <w:noProof/>
                <w:color w:val="000000" w:themeColor="text1"/>
                <w:sz w:val="24"/>
                <w:szCs w:val="24"/>
                <w:u w:val="single"/>
              </w:rPr>
              <w:t>1</w:t>
            </w:r>
            <w:r w:rsidR="003E35EC" w:rsidRPr="003E35EC">
              <w:rPr>
                <w:rFonts w:ascii="Arial" w:hAnsi="Arial" w:cs="Arial"/>
                <w:noProof/>
                <w:color w:val="000000" w:themeColor="text1"/>
                <w:sz w:val="24"/>
                <w:szCs w:val="24"/>
                <w:u w:val="single"/>
              </w:rPr>
              <w:t xml:space="preserve">. </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5-Year Walking and Cycling Infrastructure Delivery</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_Toc68090208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12</w:t>
            </w:r>
            <w:r w:rsidR="003E35EC" w:rsidRPr="003E35EC">
              <w:rPr>
                <w:rFonts w:ascii="Arial" w:hAnsi="Arial" w:cs="Arial"/>
                <w:noProof/>
                <w:webHidden/>
                <w:color w:val="000000" w:themeColor="text1"/>
                <w:sz w:val="24"/>
                <w:szCs w:val="24"/>
              </w:rPr>
              <w:fldChar w:fldCharType="end"/>
            </w:r>
          </w:hyperlink>
        </w:p>
        <w:p w14:paraId="0221F583" w14:textId="2ACF09BF"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209" w:history="1">
            <w:r w:rsidR="003E35EC">
              <w:rPr>
                <w:rFonts w:ascii="Arial" w:hAnsi="Arial" w:cs="Arial"/>
                <w:noProof/>
                <w:color w:val="000000" w:themeColor="text1"/>
                <w:sz w:val="24"/>
                <w:szCs w:val="24"/>
                <w:u w:val="single"/>
              </w:rPr>
              <w:t>2</w:t>
            </w:r>
            <w:r w:rsidR="003E35EC" w:rsidRPr="003E35EC">
              <w:rPr>
                <w:rFonts w:ascii="Arial" w:hAnsi="Arial" w:cs="Arial"/>
                <w:noProof/>
                <w:color w:val="000000" w:themeColor="text1"/>
                <w:sz w:val="24"/>
                <w:szCs w:val="24"/>
                <w:u w:val="single"/>
              </w:rPr>
              <w:t>.</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Schemes with Statutory Planning Approval</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_Toc68090209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12</w:t>
            </w:r>
            <w:r w:rsidR="003E35EC" w:rsidRPr="003E35EC">
              <w:rPr>
                <w:rFonts w:ascii="Arial" w:hAnsi="Arial" w:cs="Arial"/>
                <w:noProof/>
                <w:webHidden/>
                <w:color w:val="000000" w:themeColor="text1"/>
                <w:sz w:val="24"/>
                <w:szCs w:val="24"/>
              </w:rPr>
              <w:fldChar w:fldCharType="end"/>
            </w:r>
          </w:hyperlink>
        </w:p>
        <w:p w14:paraId="6BD451DE" w14:textId="21FE1C10"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0" w:history="1">
            <w:r w:rsidR="003E35EC" w:rsidRPr="003E35EC">
              <w:rPr>
                <w:rFonts w:ascii="Arial" w:hAnsi="Arial" w:cs="Arial"/>
                <w:noProof/>
                <w:color w:val="000000" w:themeColor="text1"/>
                <w:sz w:val="24"/>
                <w:szCs w:val="24"/>
                <w:u w:val="single"/>
              </w:rPr>
              <w:t>Royal Canal Greenway</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_Toc68090210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12</w:t>
            </w:r>
            <w:r w:rsidR="003E35EC" w:rsidRPr="003E35EC">
              <w:rPr>
                <w:rFonts w:ascii="Arial" w:hAnsi="Arial" w:cs="Arial"/>
                <w:noProof/>
                <w:webHidden/>
                <w:color w:val="000000" w:themeColor="text1"/>
                <w:sz w:val="24"/>
                <w:szCs w:val="24"/>
              </w:rPr>
              <w:fldChar w:fldCharType="end"/>
            </w:r>
          </w:hyperlink>
        </w:p>
        <w:p w14:paraId="4B55A318" w14:textId="64D38F54"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1" w:history="1">
            <w:r w:rsidR="003E35EC" w:rsidRPr="003E35EC">
              <w:rPr>
                <w:rFonts w:ascii="Arial" w:hAnsi="Arial" w:cs="Arial"/>
                <w:noProof/>
                <w:color w:val="000000" w:themeColor="text1"/>
                <w:sz w:val="24"/>
                <w:szCs w:val="24"/>
                <w:u w:val="single"/>
              </w:rPr>
              <w:t>Dodder Greenway (Herbert Park to Donnybrook)</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_Toc68090211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13</w:t>
            </w:r>
            <w:r w:rsidR="003E35EC" w:rsidRPr="003E35EC">
              <w:rPr>
                <w:rFonts w:ascii="Arial" w:hAnsi="Arial" w:cs="Arial"/>
                <w:noProof/>
                <w:webHidden/>
                <w:color w:val="000000" w:themeColor="text1"/>
                <w:sz w:val="24"/>
                <w:szCs w:val="24"/>
              </w:rPr>
              <w:fldChar w:fldCharType="end"/>
            </w:r>
          </w:hyperlink>
        </w:p>
        <w:p w14:paraId="2F5E9A6C" w14:textId="4B23E71D"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2" w:history="1">
            <w:r w:rsidR="003E35EC" w:rsidRPr="003E35EC">
              <w:rPr>
                <w:rFonts w:ascii="Arial" w:hAnsi="Arial" w:cs="Arial"/>
                <w:noProof/>
                <w:color w:val="000000" w:themeColor="text1"/>
                <w:sz w:val="24"/>
                <w:szCs w:val="24"/>
                <w:u w:val="single"/>
              </w:rPr>
              <w:t>Clontarf to City Centre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_Toc68090212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13</w:t>
            </w:r>
            <w:r w:rsidR="003E35EC" w:rsidRPr="003E35EC">
              <w:rPr>
                <w:rFonts w:ascii="Arial" w:hAnsi="Arial" w:cs="Arial"/>
                <w:noProof/>
                <w:webHidden/>
                <w:color w:val="000000" w:themeColor="text1"/>
                <w:sz w:val="24"/>
                <w:szCs w:val="24"/>
              </w:rPr>
              <w:fldChar w:fldCharType="end"/>
            </w:r>
          </w:hyperlink>
        </w:p>
        <w:p w14:paraId="5B56FEBE" w14:textId="67869629"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3" w:history="1">
            <w:r w:rsidR="003E35EC" w:rsidRPr="003E35EC">
              <w:rPr>
                <w:rFonts w:ascii="Arial" w:hAnsi="Arial" w:cs="Arial"/>
                <w:noProof/>
                <w:color w:val="000000" w:themeColor="text1"/>
                <w:sz w:val="24"/>
                <w:szCs w:val="24"/>
                <w:u w:val="single"/>
              </w:rPr>
              <w:t>The Point Junction Improvement Scheme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_Toc68090213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13</w:t>
            </w:r>
            <w:r w:rsidR="003E35EC" w:rsidRPr="003E35EC">
              <w:rPr>
                <w:rFonts w:ascii="Arial" w:hAnsi="Arial" w:cs="Arial"/>
                <w:noProof/>
                <w:webHidden/>
                <w:color w:val="000000" w:themeColor="text1"/>
                <w:sz w:val="24"/>
                <w:szCs w:val="24"/>
              </w:rPr>
              <w:fldChar w:fldCharType="end"/>
            </w:r>
          </w:hyperlink>
        </w:p>
        <w:p w14:paraId="3377B33D" w14:textId="06A0B251" w:rsidR="003E35EC" w:rsidRPr="003E35EC" w:rsidRDefault="00D96018" w:rsidP="003E35EC">
          <w:pPr>
            <w:tabs>
              <w:tab w:val="left" w:pos="660"/>
              <w:tab w:val="right" w:leader="dot" w:pos="9632"/>
            </w:tabs>
            <w:spacing w:after="100"/>
            <w:ind w:left="250"/>
            <w:rPr>
              <w:rFonts w:ascii="Arial" w:eastAsiaTheme="minorEastAsia" w:hAnsi="Arial" w:cs="Arial"/>
              <w:noProof/>
              <w:color w:val="000000" w:themeColor="text1"/>
              <w:sz w:val="24"/>
              <w:szCs w:val="24"/>
              <w:lang w:val="en-IE"/>
            </w:rPr>
          </w:pPr>
          <w:hyperlink w:anchor="_Toc68090214" w:history="1">
            <w:r w:rsidR="003E35EC">
              <w:rPr>
                <w:rFonts w:ascii="Arial" w:hAnsi="Arial" w:cs="Arial"/>
                <w:noProof/>
                <w:color w:val="000000" w:themeColor="text1"/>
                <w:sz w:val="24"/>
                <w:szCs w:val="24"/>
                <w:u w:val="single"/>
              </w:rPr>
              <w:t>3</w:t>
            </w:r>
            <w:r w:rsidR="003E35EC" w:rsidRPr="003E35EC">
              <w:rPr>
                <w:rFonts w:ascii="Arial" w:eastAsiaTheme="minorEastAsia" w:hAnsi="Arial" w:cs="Arial"/>
                <w:noProof/>
                <w:color w:val="000000" w:themeColor="text1"/>
                <w:sz w:val="24"/>
                <w:szCs w:val="24"/>
                <w:lang w:val="en-IE"/>
              </w:rPr>
              <w:tab/>
            </w:r>
            <w:r w:rsidR="003E35EC" w:rsidRPr="003E35EC">
              <w:rPr>
                <w:rFonts w:ascii="Arial" w:hAnsi="Arial" w:cs="Arial"/>
                <w:noProof/>
                <w:color w:val="000000" w:themeColor="text1"/>
                <w:sz w:val="24"/>
                <w:szCs w:val="24"/>
                <w:u w:val="single"/>
              </w:rPr>
              <w:t>Interim Schemes</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_Toc68090214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13</w:t>
            </w:r>
            <w:r w:rsidR="003E35EC" w:rsidRPr="003E35EC">
              <w:rPr>
                <w:rFonts w:ascii="Arial" w:hAnsi="Arial" w:cs="Arial"/>
                <w:noProof/>
                <w:webHidden/>
                <w:color w:val="000000" w:themeColor="text1"/>
                <w:sz w:val="24"/>
                <w:szCs w:val="24"/>
              </w:rPr>
              <w:fldChar w:fldCharType="end"/>
            </w:r>
          </w:hyperlink>
        </w:p>
        <w:p w14:paraId="1223FA70" w14:textId="443EF8B0"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5" w:history="1">
            <w:r w:rsidR="003E35EC" w:rsidRPr="003E35EC">
              <w:rPr>
                <w:rFonts w:ascii="Arial" w:hAnsi="Arial" w:cs="Arial"/>
                <w:noProof/>
                <w:color w:val="000000" w:themeColor="text1"/>
                <w:sz w:val="24"/>
                <w:szCs w:val="24"/>
                <w:u w:val="single"/>
              </w:rPr>
              <w:t>Liffey Cycle Route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_Toc68090215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13</w:t>
            </w:r>
            <w:r w:rsidR="003E35EC" w:rsidRPr="003E35EC">
              <w:rPr>
                <w:rFonts w:ascii="Arial" w:hAnsi="Arial" w:cs="Arial"/>
                <w:noProof/>
                <w:webHidden/>
                <w:color w:val="000000" w:themeColor="text1"/>
                <w:sz w:val="24"/>
                <w:szCs w:val="24"/>
              </w:rPr>
              <w:fldChar w:fldCharType="end"/>
            </w:r>
          </w:hyperlink>
        </w:p>
        <w:p w14:paraId="094B54E9" w14:textId="426FEBE1" w:rsidR="003E35EC" w:rsidRPr="003E35EC" w:rsidRDefault="00D96018" w:rsidP="003E35EC">
          <w:pPr>
            <w:tabs>
              <w:tab w:val="left" w:pos="1100"/>
              <w:tab w:val="right" w:leader="dot" w:pos="9632"/>
            </w:tabs>
            <w:spacing w:after="100"/>
            <w:ind w:left="567"/>
            <w:rPr>
              <w:rFonts w:ascii="Arial" w:eastAsiaTheme="minorEastAsia" w:hAnsi="Arial" w:cs="Arial"/>
              <w:noProof/>
              <w:color w:val="000000" w:themeColor="text1"/>
              <w:sz w:val="24"/>
              <w:szCs w:val="24"/>
              <w:lang w:val="en-IE"/>
            </w:rPr>
          </w:pPr>
          <w:hyperlink w:anchor="_Toc68090216" w:history="1">
            <w:r w:rsidR="003E35EC" w:rsidRPr="003E35EC">
              <w:rPr>
                <w:rFonts w:ascii="Arial" w:hAnsi="Arial" w:cs="Arial"/>
                <w:noProof/>
                <w:color w:val="000000" w:themeColor="text1"/>
                <w:sz w:val="24"/>
                <w:szCs w:val="24"/>
                <w:u w:val="single"/>
              </w:rPr>
              <w:t>Fitzwilliam Street Cycle Route</w:t>
            </w:r>
            <w:r w:rsidR="003E35EC" w:rsidRPr="003E35EC">
              <w:rPr>
                <w:rFonts w:ascii="Arial" w:hAnsi="Arial" w:cs="Arial"/>
                <w:noProof/>
                <w:webHidden/>
                <w:color w:val="000000" w:themeColor="text1"/>
                <w:sz w:val="24"/>
                <w:szCs w:val="24"/>
              </w:rPr>
              <w:tab/>
            </w:r>
            <w:r w:rsidR="003E35EC" w:rsidRPr="003E35EC">
              <w:rPr>
                <w:rFonts w:ascii="Arial" w:hAnsi="Arial" w:cs="Arial"/>
                <w:noProof/>
                <w:webHidden/>
                <w:color w:val="000000" w:themeColor="text1"/>
                <w:sz w:val="24"/>
                <w:szCs w:val="24"/>
              </w:rPr>
              <w:fldChar w:fldCharType="begin"/>
            </w:r>
            <w:r w:rsidR="003E35EC" w:rsidRPr="003E35EC">
              <w:rPr>
                <w:rFonts w:ascii="Arial" w:hAnsi="Arial" w:cs="Arial"/>
                <w:noProof/>
                <w:webHidden/>
                <w:color w:val="000000" w:themeColor="text1"/>
                <w:sz w:val="24"/>
                <w:szCs w:val="24"/>
              </w:rPr>
              <w:instrText xml:space="preserve"> PAGEREF _Toc68090216 \h </w:instrText>
            </w:r>
            <w:r w:rsidR="003E35EC" w:rsidRPr="003E35EC">
              <w:rPr>
                <w:rFonts w:ascii="Arial" w:hAnsi="Arial" w:cs="Arial"/>
                <w:noProof/>
                <w:webHidden/>
                <w:color w:val="000000" w:themeColor="text1"/>
                <w:sz w:val="24"/>
                <w:szCs w:val="24"/>
              </w:rPr>
            </w:r>
            <w:r w:rsidR="003E35EC" w:rsidRPr="003E35EC">
              <w:rPr>
                <w:rFonts w:ascii="Arial" w:hAnsi="Arial" w:cs="Arial"/>
                <w:noProof/>
                <w:webHidden/>
                <w:color w:val="000000" w:themeColor="text1"/>
                <w:sz w:val="24"/>
                <w:szCs w:val="24"/>
              </w:rPr>
              <w:fldChar w:fldCharType="separate"/>
            </w:r>
            <w:r w:rsidR="003E35EC" w:rsidRPr="003E35EC">
              <w:rPr>
                <w:rFonts w:ascii="Arial" w:hAnsi="Arial" w:cs="Arial"/>
                <w:noProof/>
                <w:webHidden/>
                <w:color w:val="000000" w:themeColor="text1"/>
                <w:sz w:val="24"/>
                <w:szCs w:val="24"/>
              </w:rPr>
              <w:t>14</w:t>
            </w:r>
            <w:r w:rsidR="003E35EC" w:rsidRPr="003E35EC">
              <w:rPr>
                <w:rFonts w:ascii="Arial" w:hAnsi="Arial" w:cs="Arial"/>
                <w:noProof/>
                <w:webHidden/>
                <w:color w:val="000000" w:themeColor="text1"/>
                <w:sz w:val="24"/>
                <w:szCs w:val="24"/>
              </w:rPr>
              <w:fldChar w:fldCharType="end"/>
            </w:r>
          </w:hyperlink>
        </w:p>
        <w:p w14:paraId="2C4A3510" w14:textId="77777777" w:rsidR="003E35EC" w:rsidRDefault="003E35EC" w:rsidP="003E35EC">
          <w:pPr>
            <w:tabs>
              <w:tab w:val="left" w:pos="1760"/>
              <w:tab w:val="right" w:leader="dot" w:pos="9632"/>
            </w:tabs>
            <w:spacing w:after="100"/>
            <w:ind w:left="250"/>
            <w:rPr>
              <w:rFonts w:ascii="Arial" w:hAnsi="Arial" w:cs="Arial"/>
              <w:color w:val="000000" w:themeColor="text1"/>
              <w:sz w:val="24"/>
              <w:szCs w:val="24"/>
            </w:rPr>
          </w:pPr>
        </w:p>
        <w:p w14:paraId="2A05274B" w14:textId="228D92EC" w:rsidR="003E35EC" w:rsidRPr="003E35EC" w:rsidRDefault="00D96018" w:rsidP="003E35EC">
          <w:pPr>
            <w:tabs>
              <w:tab w:val="left" w:pos="1760"/>
              <w:tab w:val="right" w:leader="dot" w:pos="9632"/>
            </w:tabs>
            <w:spacing w:after="100"/>
            <w:ind w:left="250"/>
            <w:rPr>
              <w:rFonts w:asciiTheme="minorHAnsi" w:eastAsiaTheme="minorEastAsia" w:hAnsiTheme="minorHAnsi" w:cstheme="minorBidi"/>
              <w:b/>
              <w:noProof/>
              <w:color w:val="auto"/>
              <w:sz w:val="22"/>
              <w:szCs w:val="22"/>
              <w:lang w:val="en-IE"/>
            </w:rPr>
          </w:pPr>
          <w:hyperlink w:anchor="_Toc68090217" w:history="1">
            <w:r w:rsidR="003E35EC" w:rsidRPr="003E35EC">
              <w:rPr>
                <w:rFonts w:ascii="Arial" w:hAnsi="Arial" w:cs="Arial"/>
                <w:b/>
                <w:noProof/>
                <w:color w:val="000000" w:themeColor="text1"/>
                <w:sz w:val="24"/>
                <w:szCs w:val="24"/>
                <w:u w:val="single"/>
              </w:rPr>
              <w:t>Appendix 1:</w:t>
            </w:r>
            <w:r w:rsidR="003E35EC" w:rsidRPr="003E35EC">
              <w:rPr>
                <w:rFonts w:ascii="Arial" w:eastAsiaTheme="minorEastAsia" w:hAnsi="Arial" w:cs="Arial"/>
                <w:b/>
                <w:noProof/>
                <w:color w:val="000000" w:themeColor="text1"/>
                <w:sz w:val="24"/>
                <w:szCs w:val="24"/>
                <w:lang w:val="en-IE"/>
              </w:rPr>
              <w:tab/>
            </w:r>
            <w:r w:rsidR="003E35EC" w:rsidRPr="003E35EC">
              <w:rPr>
                <w:rFonts w:ascii="Arial" w:hAnsi="Arial" w:cs="Arial"/>
                <w:b/>
                <w:noProof/>
                <w:color w:val="000000" w:themeColor="text1"/>
                <w:sz w:val="24"/>
                <w:szCs w:val="24"/>
                <w:u w:val="single"/>
              </w:rPr>
              <w:t>Proposed locations of new Pedestrian Crossings</w:t>
            </w:r>
            <w:r w:rsidR="003E35EC" w:rsidRPr="003E35EC">
              <w:rPr>
                <w:rFonts w:ascii="Arial" w:hAnsi="Arial" w:cs="Arial"/>
                <w:b/>
                <w:noProof/>
                <w:webHidden/>
                <w:color w:val="000000" w:themeColor="text1"/>
                <w:sz w:val="24"/>
                <w:szCs w:val="24"/>
              </w:rPr>
              <w:tab/>
            </w:r>
            <w:r w:rsidR="003E35EC" w:rsidRPr="003E35EC">
              <w:rPr>
                <w:rFonts w:ascii="Arial" w:hAnsi="Arial" w:cs="Arial"/>
                <w:b/>
                <w:noProof/>
                <w:webHidden/>
                <w:color w:val="000000" w:themeColor="text1"/>
                <w:sz w:val="24"/>
                <w:szCs w:val="24"/>
              </w:rPr>
              <w:fldChar w:fldCharType="begin"/>
            </w:r>
            <w:r w:rsidR="003E35EC" w:rsidRPr="003E35EC">
              <w:rPr>
                <w:rFonts w:ascii="Arial" w:hAnsi="Arial" w:cs="Arial"/>
                <w:b/>
                <w:noProof/>
                <w:webHidden/>
                <w:color w:val="000000" w:themeColor="text1"/>
                <w:sz w:val="24"/>
                <w:szCs w:val="24"/>
              </w:rPr>
              <w:instrText xml:space="preserve"> PAGEREF _Toc68090217 \h </w:instrText>
            </w:r>
            <w:r w:rsidR="003E35EC" w:rsidRPr="003E35EC">
              <w:rPr>
                <w:rFonts w:ascii="Arial" w:hAnsi="Arial" w:cs="Arial"/>
                <w:b/>
                <w:noProof/>
                <w:webHidden/>
                <w:color w:val="000000" w:themeColor="text1"/>
                <w:sz w:val="24"/>
                <w:szCs w:val="24"/>
              </w:rPr>
            </w:r>
            <w:r w:rsidR="003E35EC" w:rsidRPr="003E35EC">
              <w:rPr>
                <w:rFonts w:ascii="Arial" w:hAnsi="Arial" w:cs="Arial"/>
                <w:b/>
                <w:noProof/>
                <w:webHidden/>
                <w:color w:val="000000" w:themeColor="text1"/>
                <w:sz w:val="24"/>
                <w:szCs w:val="24"/>
              </w:rPr>
              <w:fldChar w:fldCharType="separate"/>
            </w:r>
            <w:r w:rsidR="003E35EC" w:rsidRPr="003E35EC">
              <w:rPr>
                <w:rFonts w:ascii="Arial" w:hAnsi="Arial" w:cs="Arial"/>
                <w:b/>
                <w:noProof/>
                <w:webHidden/>
                <w:color w:val="000000" w:themeColor="text1"/>
                <w:sz w:val="24"/>
                <w:szCs w:val="24"/>
              </w:rPr>
              <w:t>15</w:t>
            </w:r>
            <w:r w:rsidR="003E35EC" w:rsidRPr="003E35EC">
              <w:rPr>
                <w:rFonts w:ascii="Arial" w:hAnsi="Arial" w:cs="Arial"/>
                <w:b/>
                <w:noProof/>
                <w:webHidden/>
                <w:color w:val="000000" w:themeColor="text1"/>
                <w:sz w:val="24"/>
                <w:szCs w:val="24"/>
              </w:rPr>
              <w:fldChar w:fldCharType="end"/>
            </w:r>
          </w:hyperlink>
        </w:p>
        <w:p w14:paraId="22C12803" w14:textId="77777777" w:rsidR="003E35EC" w:rsidRPr="003E35EC" w:rsidRDefault="003E35EC" w:rsidP="003E35EC">
          <w:pPr>
            <w:rPr>
              <w:rFonts w:ascii="Arial Narrow" w:hAnsi="Arial Narrow"/>
              <w:b/>
              <w:bCs/>
              <w:noProof/>
            </w:rPr>
          </w:pPr>
          <w:r w:rsidRPr="003E35EC">
            <w:rPr>
              <w:rFonts w:ascii="Arial Narrow" w:hAnsi="Arial Narrow"/>
              <w:b/>
              <w:bCs/>
              <w:noProof/>
            </w:rPr>
            <w:fldChar w:fldCharType="end"/>
          </w:r>
        </w:p>
      </w:sdtContent>
    </w:sdt>
    <w:p w14:paraId="7496384C" w14:textId="04232E3E" w:rsidR="00F41B1D" w:rsidRPr="005D3EBF" w:rsidRDefault="00873817" w:rsidP="00C62E01">
      <w:pPr>
        <w:pStyle w:val="Heading1"/>
        <w:ind w:left="0" w:firstLine="0"/>
        <w:rPr>
          <w:rFonts w:ascii="Arial" w:hAnsi="Arial" w:cs="Arial"/>
        </w:rPr>
      </w:pPr>
      <w:r w:rsidRPr="005D3EBF">
        <w:rPr>
          <w:rFonts w:ascii="Arial" w:hAnsi="Arial" w:cs="Arial"/>
        </w:rPr>
        <w:lastRenderedPageBreak/>
        <w:t>Foreword</w:t>
      </w:r>
      <w:bookmarkEnd w:id="2"/>
    </w:p>
    <w:p w14:paraId="6C7CA0FB" w14:textId="77777777" w:rsidR="004334FA" w:rsidRPr="005D3EBF" w:rsidRDefault="004334FA" w:rsidP="00C62E01">
      <w:pPr>
        <w:pStyle w:val="Heading1"/>
        <w:ind w:left="0" w:firstLine="0"/>
        <w:rPr>
          <w:rFonts w:ascii="Arial" w:hAnsi="Arial" w:cs="Arial"/>
        </w:rPr>
      </w:pPr>
    </w:p>
    <w:p w14:paraId="239153F4" w14:textId="408DE017" w:rsidR="00573E72" w:rsidRPr="005D3EBF" w:rsidRDefault="00D01D77" w:rsidP="00573E72">
      <w:pPr>
        <w:widowControl w:val="0"/>
        <w:shd w:val="clear" w:color="auto" w:fill="auto"/>
        <w:autoSpaceDE w:val="0"/>
        <w:autoSpaceDN w:val="0"/>
        <w:ind w:right="0"/>
        <w:rPr>
          <w:rFonts w:ascii="Arial" w:hAnsi="Arial" w:cs="Arial"/>
          <w:sz w:val="24"/>
          <w:szCs w:val="24"/>
        </w:rPr>
      </w:pPr>
      <w:r w:rsidRPr="005D3EBF">
        <w:rPr>
          <w:rFonts w:ascii="Arial" w:hAnsi="Arial" w:cs="Arial"/>
          <w:sz w:val="24"/>
          <w:szCs w:val="24"/>
        </w:rPr>
        <w:t xml:space="preserve">For almost </w:t>
      </w:r>
      <w:r w:rsidR="00681A6E" w:rsidRPr="005D3EBF">
        <w:rPr>
          <w:rFonts w:ascii="Arial" w:hAnsi="Arial" w:cs="Arial"/>
          <w:sz w:val="24"/>
          <w:szCs w:val="24"/>
        </w:rPr>
        <w:t xml:space="preserve">a year a regular weekly report </w:t>
      </w:r>
      <w:r w:rsidR="002E2974" w:rsidRPr="005D3EBF">
        <w:rPr>
          <w:rFonts w:ascii="Arial" w:hAnsi="Arial" w:cs="Arial"/>
          <w:sz w:val="24"/>
          <w:szCs w:val="24"/>
        </w:rPr>
        <w:t xml:space="preserve">was </w:t>
      </w:r>
      <w:r w:rsidR="00480D56" w:rsidRPr="005D3EBF">
        <w:rPr>
          <w:rFonts w:ascii="Arial" w:hAnsi="Arial" w:cs="Arial"/>
          <w:sz w:val="24"/>
          <w:szCs w:val="24"/>
        </w:rPr>
        <w:t>circulated</w:t>
      </w:r>
      <w:r w:rsidRPr="005D3EBF">
        <w:rPr>
          <w:rFonts w:ascii="Arial" w:hAnsi="Arial" w:cs="Arial"/>
          <w:sz w:val="24"/>
          <w:szCs w:val="24"/>
        </w:rPr>
        <w:t xml:space="preserve"> to</w:t>
      </w:r>
      <w:r w:rsidR="004744FD" w:rsidRPr="005D3EBF">
        <w:rPr>
          <w:rFonts w:ascii="Arial" w:hAnsi="Arial" w:cs="Arial"/>
          <w:sz w:val="24"/>
          <w:szCs w:val="24"/>
        </w:rPr>
        <w:t xml:space="preserve"> Elected M</w:t>
      </w:r>
      <w:r w:rsidRPr="005D3EBF">
        <w:rPr>
          <w:rFonts w:ascii="Arial" w:hAnsi="Arial" w:cs="Arial"/>
          <w:sz w:val="24"/>
          <w:szCs w:val="24"/>
        </w:rPr>
        <w:t>embers regarding the works being un</w:t>
      </w:r>
      <w:r w:rsidR="00461EE5" w:rsidRPr="005D3EBF">
        <w:rPr>
          <w:rFonts w:ascii="Arial" w:hAnsi="Arial" w:cs="Arial"/>
          <w:sz w:val="24"/>
          <w:szCs w:val="24"/>
        </w:rPr>
        <w:t>dertaken by the COVID</w:t>
      </w:r>
      <w:r w:rsidR="004744FD" w:rsidRPr="005D3EBF">
        <w:rPr>
          <w:rFonts w:ascii="Arial" w:hAnsi="Arial" w:cs="Arial"/>
          <w:sz w:val="24"/>
          <w:szCs w:val="24"/>
        </w:rPr>
        <w:t xml:space="preserve"> Mobility Team, which enabled M</w:t>
      </w:r>
      <w:r w:rsidRPr="005D3EBF">
        <w:rPr>
          <w:rFonts w:ascii="Arial" w:hAnsi="Arial" w:cs="Arial"/>
          <w:sz w:val="24"/>
          <w:szCs w:val="24"/>
        </w:rPr>
        <w:t>embers to be kept up</w:t>
      </w:r>
      <w:r w:rsidR="00573E72" w:rsidRPr="005D3EBF">
        <w:rPr>
          <w:rFonts w:ascii="Arial" w:hAnsi="Arial" w:cs="Arial"/>
          <w:sz w:val="24"/>
          <w:szCs w:val="24"/>
        </w:rPr>
        <w:t>-</w:t>
      </w:r>
      <w:r w:rsidRPr="005D3EBF">
        <w:rPr>
          <w:rFonts w:ascii="Arial" w:hAnsi="Arial" w:cs="Arial"/>
          <w:sz w:val="24"/>
          <w:szCs w:val="24"/>
        </w:rPr>
        <w:t>to</w:t>
      </w:r>
      <w:r w:rsidR="00573E72" w:rsidRPr="005D3EBF">
        <w:rPr>
          <w:rFonts w:ascii="Arial" w:hAnsi="Arial" w:cs="Arial"/>
          <w:sz w:val="24"/>
          <w:szCs w:val="24"/>
        </w:rPr>
        <w:t>-</w:t>
      </w:r>
      <w:r w:rsidRPr="005D3EBF">
        <w:rPr>
          <w:rFonts w:ascii="Arial" w:hAnsi="Arial" w:cs="Arial"/>
          <w:sz w:val="24"/>
          <w:szCs w:val="24"/>
        </w:rPr>
        <w:t xml:space="preserve">date with how </w:t>
      </w:r>
      <w:r w:rsidR="00681A6E" w:rsidRPr="005D3EBF">
        <w:rPr>
          <w:rFonts w:ascii="Arial" w:hAnsi="Arial" w:cs="Arial"/>
          <w:sz w:val="24"/>
          <w:szCs w:val="24"/>
        </w:rPr>
        <w:t xml:space="preserve">projects </w:t>
      </w:r>
      <w:r w:rsidR="002E2974" w:rsidRPr="005D3EBF">
        <w:rPr>
          <w:rFonts w:ascii="Arial" w:hAnsi="Arial" w:cs="Arial"/>
          <w:sz w:val="24"/>
          <w:szCs w:val="24"/>
        </w:rPr>
        <w:t>are</w:t>
      </w:r>
      <w:r w:rsidRPr="005D3EBF">
        <w:rPr>
          <w:rFonts w:ascii="Arial" w:hAnsi="Arial" w:cs="Arial"/>
          <w:sz w:val="24"/>
          <w:szCs w:val="24"/>
        </w:rPr>
        <w:t xml:space="preserve"> progressing.</w:t>
      </w:r>
      <w:r w:rsidR="004334FA" w:rsidRPr="005D3EBF">
        <w:rPr>
          <w:rFonts w:ascii="Arial" w:hAnsi="Arial" w:cs="Arial"/>
          <w:sz w:val="24"/>
          <w:szCs w:val="24"/>
        </w:rPr>
        <w:t xml:space="preserve"> In 2021</w:t>
      </w:r>
      <w:r w:rsidR="004744FD" w:rsidRPr="005D3EBF">
        <w:rPr>
          <w:rFonts w:ascii="Arial" w:hAnsi="Arial" w:cs="Arial"/>
          <w:sz w:val="24"/>
          <w:szCs w:val="24"/>
        </w:rPr>
        <w:t>,</w:t>
      </w:r>
      <w:r w:rsidR="004334FA" w:rsidRPr="005D3EBF">
        <w:rPr>
          <w:rFonts w:ascii="Arial" w:hAnsi="Arial" w:cs="Arial"/>
          <w:sz w:val="24"/>
          <w:szCs w:val="24"/>
        </w:rPr>
        <w:t xml:space="preserve"> the reporting </w:t>
      </w:r>
      <w:r w:rsidR="002E2974" w:rsidRPr="005D3EBF">
        <w:rPr>
          <w:rFonts w:ascii="Arial" w:hAnsi="Arial" w:cs="Arial"/>
          <w:sz w:val="24"/>
          <w:szCs w:val="24"/>
        </w:rPr>
        <w:t xml:space="preserve">frequency </w:t>
      </w:r>
      <w:r w:rsidR="004334FA" w:rsidRPr="005D3EBF">
        <w:rPr>
          <w:rFonts w:ascii="Arial" w:hAnsi="Arial" w:cs="Arial"/>
          <w:sz w:val="24"/>
          <w:szCs w:val="24"/>
        </w:rPr>
        <w:t>was changed to every fortnight, as the reassignment of eng</w:t>
      </w:r>
      <w:r w:rsidR="00461EE5" w:rsidRPr="005D3EBF">
        <w:rPr>
          <w:rFonts w:ascii="Arial" w:hAnsi="Arial" w:cs="Arial"/>
          <w:sz w:val="24"/>
          <w:szCs w:val="24"/>
        </w:rPr>
        <w:t>ineers from the COVID</w:t>
      </w:r>
      <w:r w:rsidR="00681A6E" w:rsidRPr="005D3EBF">
        <w:rPr>
          <w:rFonts w:ascii="Arial" w:hAnsi="Arial" w:cs="Arial"/>
          <w:sz w:val="24"/>
          <w:szCs w:val="24"/>
        </w:rPr>
        <w:t xml:space="preserve"> Mobility T</w:t>
      </w:r>
      <w:r w:rsidR="004334FA" w:rsidRPr="005D3EBF">
        <w:rPr>
          <w:rFonts w:ascii="Arial" w:hAnsi="Arial" w:cs="Arial"/>
          <w:sz w:val="24"/>
          <w:szCs w:val="24"/>
        </w:rPr>
        <w:t>eam to the TAG are</w:t>
      </w:r>
      <w:r w:rsidR="00681A6E" w:rsidRPr="005D3EBF">
        <w:rPr>
          <w:rFonts w:ascii="Arial" w:hAnsi="Arial" w:cs="Arial"/>
          <w:sz w:val="24"/>
          <w:szCs w:val="24"/>
        </w:rPr>
        <w:t>a structure meant that there were</w:t>
      </w:r>
      <w:r w:rsidR="004334FA" w:rsidRPr="005D3EBF">
        <w:rPr>
          <w:rFonts w:ascii="Arial" w:hAnsi="Arial" w:cs="Arial"/>
          <w:sz w:val="24"/>
          <w:szCs w:val="24"/>
        </w:rPr>
        <w:t xml:space="preserve"> not as many projects being undertaken. </w:t>
      </w:r>
      <w:r w:rsidR="00573E72" w:rsidRPr="005D3EBF">
        <w:rPr>
          <w:rFonts w:ascii="Arial" w:hAnsi="Arial" w:cs="Arial"/>
          <w:sz w:val="24"/>
          <w:szCs w:val="24"/>
        </w:rPr>
        <w:t xml:space="preserve"> </w:t>
      </w:r>
      <w:r w:rsidR="004744FD" w:rsidRPr="005D3EBF">
        <w:rPr>
          <w:rFonts w:ascii="Arial" w:hAnsi="Arial" w:cs="Arial"/>
          <w:sz w:val="24"/>
          <w:szCs w:val="24"/>
        </w:rPr>
        <w:t xml:space="preserve">At the </w:t>
      </w:r>
      <w:r w:rsidR="00681A6E" w:rsidRPr="005D3EBF">
        <w:rPr>
          <w:rFonts w:ascii="Arial" w:hAnsi="Arial" w:cs="Arial"/>
          <w:sz w:val="24"/>
          <w:szCs w:val="24"/>
        </w:rPr>
        <w:t xml:space="preserve">request of </w:t>
      </w:r>
      <w:r w:rsidR="004744FD" w:rsidRPr="005D3EBF">
        <w:rPr>
          <w:rFonts w:ascii="Arial" w:hAnsi="Arial" w:cs="Arial"/>
          <w:sz w:val="24"/>
          <w:szCs w:val="24"/>
        </w:rPr>
        <w:t>Elected M</w:t>
      </w:r>
      <w:r w:rsidR="004334FA" w:rsidRPr="005D3EBF">
        <w:rPr>
          <w:rFonts w:ascii="Arial" w:hAnsi="Arial" w:cs="Arial"/>
          <w:sz w:val="24"/>
          <w:szCs w:val="24"/>
        </w:rPr>
        <w:t xml:space="preserve">embers a monthly report on </w:t>
      </w:r>
      <w:r w:rsidRPr="005D3EBF">
        <w:rPr>
          <w:rFonts w:ascii="Arial" w:hAnsi="Arial" w:cs="Arial"/>
          <w:sz w:val="24"/>
          <w:szCs w:val="24"/>
        </w:rPr>
        <w:t xml:space="preserve">major </w:t>
      </w:r>
      <w:r w:rsidR="004334FA" w:rsidRPr="005D3EBF">
        <w:rPr>
          <w:rFonts w:ascii="Arial" w:hAnsi="Arial" w:cs="Arial"/>
          <w:sz w:val="24"/>
          <w:szCs w:val="24"/>
        </w:rPr>
        <w:t xml:space="preserve">walking and cycling projects has been circulated </w:t>
      </w:r>
      <w:r w:rsidRPr="005D3EBF">
        <w:rPr>
          <w:rFonts w:ascii="Arial" w:hAnsi="Arial" w:cs="Arial"/>
          <w:sz w:val="24"/>
          <w:szCs w:val="24"/>
        </w:rPr>
        <w:t>to members for the City Council meeting</w:t>
      </w:r>
      <w:r w:rsidR="004334FA" w:rsidRPr="005D3EBF">
        <w:rPr>
          <w:rFonts w:ascii="Arial" w:hAnsi="Arial" w:cs="Arial"/>
          <w:sz w:val="24"/>
          <w:szCs w:val="24"/>
        </w:rPr>
        <w:t xml:space="preserve"> since October 202</w:t>
      </w:r>
      <w:r w:rsidR="007F4452" w:rsidRPr="005D3EBF">
        <w:rPr>
          <w:rFonts w:ascii="Arial" w:hAnsi="Arial" w:cs="Arial"/>
          <w:sz w:val="24"/>
          <w:szCs w:val="24"/>
        </w:rPr>
        <w:t>0</w:t>
      </w:r>
      <w:r w:rsidR="00573E72" w:rsidRPr="005D3EBF">
        <w:rPr>
          <w:rFonts w:ascii="Arial" w:hAnsi="Arial" w:cs="Arial"/>
          <w:sz w:val="24"/>
          <w:szCs w:val="24"/>
        </w:rPr>
        <w:t>.</w:t>
      </w:r>
      <w:r w:rsidRPr="005D3EBF">
        <w:rPr>
          <w:rFonts w:ascii="Arial" w:hAnsi="Arial" w:cs="Arial"/>
          <w:sz w:val="24"/>
          <w:szCs w:val="24"/>
        </w:rPr>
        <w:t xml:space="preserve"> </w:t>
      </w:r>
      <w:r w:rsidR="00573E72" w:rsidRPr="005D3EBF">
        <w:rPr>
          <w:rFonts w:ascii="Arial" w:hAnsi="Arial" w:cs="Arial"/>
          <w:sz w:val="24"/>
          <w:szCs w:val="24"/>
        </w:rPr>
        <w:t xml:space="preserve"> </w:t>
      </w:r>
    </w:p>
    <w:p w14:paraId="364CDC24" w14:textId="77777777" w:rsidR="00573E72" w:rsidRPr="005D3EBF" w:rsidRDefault="00573E72" w:rsidP="00573E72">
      <w:pPr>
        <w:widowControl w:val="0"/>
        <w:shd w:val="clear" w:color="auto" w:fill="auto"/>
        <w:autoSpaceDE w:val="0"/>
        <w:autoSpaceDN w:val="0"/>
        <w:ind w:right="0"/>
        <w:rPr>
          <w:rFonts w:ascii="Arial" w:hAnsi="Arial" w:cs="Arial"/>
          <w:sz w:val="24"/>
          <w:szCs w:val="24"/>
        </w:rPr>
      </w:pPr>
    </w:p>
    <w:p w14:paraId="75000500" w14:textId="02249BD1" w:rsidR="00873817" w:rsidRPr="005D3EBF" w:rsidRDefault="00461EE5" w:rsidP="00573E72">
      <w:pPr>
        <w:widowControl w:val="0"/>
        <w:shd w:val="clear" w:color="auto" w:fill="auto"/>
        <w:autoSpaceDE w:val="0"/>
        <w:autoSpaceDN w:val="0"/>
        <w:ind w:right="0"/>
        <w:rPr>
          <w:rFonts w:ascii="Arial" w:hAnsi="Arial" w:cs="Arial"/>
          <w:sz w:val="24"/>
          <w:szCs w:val="24"/>
        </w:rPr>
      </w:pPr>
      <w:r w:rsidRPr="005D3EBF">
        <w:rPr>
          <w:rFonts w:ascii="Arial" w:hAnsi="Arial" w:cs="Arial"/>
          <w:sz w:val="24"/>
          <w:szCs w:val="24"/>
        </w:rPr>
        <w:t>This r</w:t>
      </w:r>
      <w:r w:rsidR="00573E72" w:rsidRPr="005D3EBF">
        <w:rPr>
          <w:rFonts w:ascii="Arial" w:hAnsi="Arial" w:cs="Arial"/>
          <w:sz w:val="24"/>
          <w:szCs w:val="24"/>
        </w:rPr>
        <w:t>eport combines the</w:t>
      </w:r>
      <w:r w:rsidR="00D01D77" w:rsidRPr="005D3EBF">
        <w:rPr>
          <w:rFonts w:ascii="Arial" w:hAnsi="Arial" w:cs="Arial"/>
          <w:sz w:val="24"/>
          <w:szCs w:val="24"/>
        </w:rPr>
        <w:t xml:space="preserve"> two </w:t>
      </w:r>
      <w:r w:rsidR="00573E72" w:rsidRPr="005D3EBF">
        <w:rPr>
          <w:rFonts w:ascii="Arial" w:hAnsi="Arial" w:cs="Arial"/>
          <w:sz w:val="24"/>
          <w:szCs w:val="24"/>
        </w:rPr>
        <w:t xml:space="preserve">above mentioned </w:t>
      </w:r>
      <w:r w:rsidR="00D01D77" w:rsidRPr="005D3EBF">
        <w:rPr>
          <w:rFonts w:ascii="Arial" w:hAnsi="Arial" w:cs="Arial"/>
          <w:sz w:val="24"/>
          <w:szCs w:val="24"/>
        </w:rPr>
        <w:t xml:space="preserve">reports </w:t>
      </w:r>
      <w:r w:rsidR="00573E72" w:rsidRPr="005D3EBF">
        <w:rPr>
          <w:rFonts w:ascii="Arial" w:hAnsi="Arial" w:cs="Arial"/>
          <w:sz w:val="24"/>
          <w:szCs w:val="24"/>
        </w:rPr>
        <w:t>in order to</w:t>
      </w:r>
      <w:r w:rsidR="00D01D77" w:rsidRPr="005D3EBF">
        <w:rPr>
          <w:rFonts w:ascii="Arial" w:hAnsi="Arial" w:cs="Arial"/>
          <w:sz w:val="24"/>
          <w:szCs w:val="24"/>
        </w:rPr>
        <w:t xml:space="preserve"> </w:t>
      </w:r>
      <w:r w:rsidR="002E2974" w:rsidRPr="005D3EBF">
        <w:rPr>
          <w:rFonts w:ascii="Arial" w:hAnsi="Arial" w:cs="Arial"/>
          <w:sz w:val="24"/>
          <w:szCs w:val="24"/>
        </w:rPr>
        <w:t xml:space="preserve">have a single </w:t>
      </w:r>
      <w:r w:rsidR="00D01D77" w:rsidRPr="005D3EBF">
        <w:rPr>
          <w:rFonts w:ascii="Arial" w:hAnsi="Arial" w:cs="Arial"/>
          <w:sz w:val="24"/>
          <w:szCs w:val="24"/>
        </w:rPr>
        <w:t>report cover</w:t>
      </w:r>
      <w:r w:rsidR="002E2974" w:rsidRPr="005D3EBF">
        <w:rPr>
          <w:rFonts w:ascii="Arial" w:hAnsi="Arial" w:cs="Arial"/>
          <w:sz w:val="24"/>
          <w:szCs w:val="24"/>
        </w:rPr>
        <w:t>ing</w:t>
      </w:r>
      <w:r w:rsidR="00D01D77" w:rsidRPr="005D3EBF">
        <w:rPr>
          <w:rFonts w:ascii="Arial" w:hAnsi="Arial" w:cs="Arial"/>
          <w:sz w:val="24"/>
          <w:szCs w:val="24"/>
        </w:rPr>
        <w:t xml:space="preserve"> the various </w:t>
      </w:r>
      <w:r w:rsidR="00824707" w:rsidRPr="005D3EBF">
        <w:rPr>
          <w:rFonts w:ascii="Arial" w:hAnsi="Arial" w:cs="Arial"/>
          <w:sz w:val="24"/>
          <w:szCs w:val="24"/>
        </w:rPr>
        <w:t xml:space="preserve">walking and cycling </w:t>
      </w:r>
      <w:r w:rsidR="00D01D77" w:rsidRPr="005D3EBF">
        <w:rPr>
          <w:rFonts w:ascii="Arial" w:hAnsi="Arial" w:cs="Arial"/>
          <w:sz w:val="24"/>
          <w:szCs w:val="24"/>
        </w:rPr>
        <w:t xml:space="preserve">activities and </w:t>
      </w:r>
      <w:r w:rsidR="002E2974" w:rsidRPr="005D3EBF">
        <w:rPr>
          <w:rFonts w:ascii="Arial" w:hAnsi="Arial" w:cs="Arial"/>
          <w:sz w:val="24"/>
          <w:szCs w:val="24"/>
        </w:rPr>
        <w:t xml:space="preserve">major </w:t>
      </w:r>
      <w:r w:rsidR="00D01D77" w:rsidRPr="005D3EBF">
        <w:rPr>
          <w:rFonts w:ascii="Arial" w:hAnsi="Arial" w:cs="Arial"/>
          <w:sz w:val="24"/>
          <w:szCs w:val="24"/>
        </w:rPr>
        <w:t xml:space="preserve">projects underway. </w:t>
      </w:r>
      <w:r w:rsidRPr="005D3EBF">
        <w:rPr>
          <w:rFonts w:ascii="Arial" w:hAnsi="Arial" w:cs="Arial"/>
          <w:sz w:val="24"/>
          <w:szCs w:val="24"/>
        </w:rPr>
        <w:t xml:space="preserve">With the agreement of the Elected Members It is proposed to issue this report </w:t>
      </w:r>
      <w:r w:rsidR="002E2974" w:rsidRPr="005D3EBF">
        <w:rPr>
          <w:rFonts w:ascii="Arial" w:hAnsi="Arial" w:cs="Arial"/>
          <w:sz w:val="24"/>
          <w:szCs w:val="24"/>
        </w:rPr>
        <w:t xml:space="preserve">on a monthly basis and to place it on the City Council Agenda every quarter. </w:t>
      </w:r>
    </w:p>
    <w:p w14:paraId="107BA374" w14:textId="0A536639" w:rsidR="00D01D77" w:rsidRPr="005D3EBF" w:rsidRDefault="00D01D77" w:rsidP="00573E72">
      <w:pPr>
        <w:widowControl w:val="0"/>
        <w:shd w:val="clear" w:color="auto" w:fill="auto"/>
        <w:autoSpaceDE w:val="0"/>
        <w:autoSpaceDN w:val="0"/>
        <w:ind w:right="0"/>
        <w:rPr>
          <w:rFonts w:ascii="Arial" w:hAnsi="Arial" w:cs="Arial"/>
          <w:sz w:val="24"/>
          <w:szCs w:val="24"/>
        </w:rPr>
      </w:pPr>
    </w:p>
    <w:p w14:paraId="3C85424B" w14:textId="5EDC8A34" w:rsidR="004334FA" w:rsidRPr="005D3EBF" w:rsidRDefault="004334FA">
      <w:pPr>
        <w:widowControl w:val="0"/>
        <w:shd w:val="clear" w:color="auto" w:fill="auto"/>
        <w:autoSpaceDE w:val="0"/>
        <w:autoSpaceDN w:val="0"/>
        <w:ind w:right="0"/>
        <w:jc w:val="left"/>
        <w:rPr>
          <w:rFonts w:ascii="Arial" w:hAnsi="Arial" w:cs="Arial"/>
          <w:sz w:val="24"/>
          <w:szCs w:val="24"/>
        </w:rPr>
      </w:pPr>
    </w:p>
    <w:p w14:paraId="4DAEC3E2" w14:textId="349BFC3E" w:rsidR="004334FA" w:rsidRPr="005D3EBF" w:rsidRDefault="004334FA">
      <w:pPr>
        <w:widowControl w:val="0"/>
        <w:shd w:val="clear" w:color="auto" w:fill="auto"/>
        <w:autoSpaceDE w:val="0"/>
        <w:autoSpaceDN w:val="0"/>
        <w:ind w:right="0"/>
        <w:jc w:val="left"/>
        <w:rPr>
          <w:rFonts w:ascii="Arial" w:hAnsi="Arial" w:cs="Arial"/>
          <w:sz w:val="24"/>
          <w:szCs w:val="24"/>
        </w:rPr>
      </w:pPr>
    </w:p>
    <w:p w14:paraId="5F28B0E3" w14:textId="40BA85C7" w:rsidR="004334FA" w:rsidRPr="005D3EBF" w:rsidRDefault="004334FA">
      <w:pPr>
        <w:widowControl w:val="0"/>
        <w:shd w:val="clear" w:color="auto" w:fill="auto"/>
        <w:autoSpaceDE w:val="0"/>
        <w:autoSpaceDN w:val="0"/>
        <w:ind w:right="0"/>
        <w:jc w:val="left"/>
        <w:rPr>
          <w:rFonts w:ascii="Arial" w:hAnsi="Arial" w:cs="Arial"/>
          <w:sz w:val="24"/>
          <w:szCs w:val="24"/>
        </w:rPr>
      </w:pPr>
    </w:p>
    <w:p w14:paraId="4EAAFABC" w14:textId="2AEFDB2D" w:rsidR="004334FA" w:rsidRPr="005D3EBF" w:rsidRDefault="004334FA">
      <w:pPr>
        <w:widowControl w:val="0"/>
        <w:shd w:val="clear" w:color="auto" w:fill="auto"/>
        <w:autoSpaceDE w:val="0"/>
        <w:autoSpaceDN w:val="0"/>
        <w:ind w:right="0"/>
        <w:jc w:val="left"/>
        <w:rPr>
          <w:rFonts w:ascii="Arial" w:hAnsi="Arial" w:cs="Arial"/>
          <w:sz w:val="24"/>
          <w:szCs w:val="24"/>
        </w:rPr>
      </w:pPr>
    </w:p>
    <w:p w14:paraId="4EB81341" w14:textId="2F004215" w:rsidR="004334FA" w:rsidRPr="005D3EBF" w:rsidRDefault="004334FA">
      <w:pPr>
        <w:widowControl w:val="0"/>
        <w:shd w:val="clear" w:color="auto" w:fill="auto"/>
        <w:autoSpaceDE w:val="0"/>
        <w:autoSpaceDN w:val="0"/>
        <w:ind w:right="0"/>
        <w:jc w:val="left"/>
        <w:rPr>
          <w:rFonts w:ascii="Arial" w:hAnsi="Arial" w:cs="Arial"/>
          <w:sz w:val="24"/>
          <w:szCs w:val="24"/>
        </w:rPr>
      </w:pPr>
    </w:p>
    <w:p w14:paraId="37F3E8C2" w14:textId="2BDAE3A0" w:rsidR="004334FA" w:rsidRPr="005D3EBF" w:rsidRDefault="004334FA">
      <w:pPr>
        <w:widowControl w:val="0"/>
        <w:shd w:val="clear" w:color="auto" w:fill="auto"/>
        <w:autoSpaceDE w:val="0"/>
        <w:autoSpaceDN w:val="0"/>
        <w:ind w:right="0"/>
        <w:jc w:val="left"/>
        <w:rPr>
          <w:rFonts w:ascii="Arial" w:hAnsi="Arial" w:cs="Arial"/>
          <w:sz w:val="24"/>
          <w:szCs w:val="24"/>
        </w:rPr>
      </w:pPr>
    </w:p>
    <w:p w14:paraId="075B3AC9" w14:textId="78DE0245" w:rsidR="004334FA" w:rsidRPr="005D3EBF" w:rsidRDefault="004334FA">
      <w:pPr>
        <w:widowControl w:val="0"/>
        <w:shd w:val="clear" w:color="auto" w:fill="auto"/>
        <w:autoSpaceDE w:val="0"/>
        <w:autoSpaceDN w:val="0"/>
        <w:ind w:right="0"/>
        <w:jc w:val="left"/>
        <w:rPr>
          <w:rFonts w:ascii="Arial" w:hAnsi="Arial" w:cs="Arial"/>
          <w:sz w:val="24"/>
          <w:szCs w:val="24"/>
        </w:rPr>
      </w:pPr>
    </w:p>
    <w:p w14:paraId="780A15B9" w14:textId="42772656" w:rsidR="004334FA" w:rsidRPr="005D3EBF" w:rsidRDefault="004334FA">
      <w:pPr>
        <w:widowControl w:val="0"/>
        <w:shd w:val="clear" w:color="auto" w:fill="auto"/>
        <w:autoSpaceDE w:val="0"/>
        <w:autoSpaceDN w:val="0"/>
        <w:ind w:right="0"/>
        <w:jc w:val="left"/>
        <w:rPr>
          <w:rFonts w:ascii="Arial" w:hAnsi="Arial" w:cs="Arial"/>
          <w:sz w:val="24"/>
          <w:szCs w:val="24"/>
        </w:rPr>
      </w:pPr>
    </w:p>
    <w:p w14:paraId="70067BCB" w14:textId="6DF62AFA" w:rsidR="004334FA" w:rsidRPr="005D3EBF" w:rsidRDefault="004334FA">
      <w:pPr>
        <w:widowControl w:val="0"/>
        <w:shd w:val="clear" w:color="auto" w:fill="auto"/>
        <w:autoSpaceDE w:val="0"/>
        <w:autoSpaceDN w:val="0"/>
        <w:ind w:right="0"/>
        <w:jc w:val="left"/>
        <w:rPr>
          <w:rFonts w:ascii="Arial" w:hAnsi="Arial" w:cs="Arial"/>
          <w:sz w:val="24"/>
          <w:szCs w:val="24"/>
        </w:rPr>
      </w:pPr>
    </w:p>
    <w:p w14:paraId="17DB9F66" w14:textId="21319E08" w:rsidR="004334FA" w:rsidRPr="005D3EBF" w:rsidRDefault="004334FA">
      <w:pPr>
        <w:widowControl w:val="0"/>
        <w:shd w:val="clear" w:color="auto" w:fill="auto"/>
        <w:autoSpaceDE w:val="0"/>
        <w:autoSpaceDN w:val="0"/>
        <w:ind w:right="0"/>
        <w:jc w:val="left"/>
        <w:rPr>
          <w:rFonts w:ascii="Arial" w:hAnsi="Arial" w:cs="Arial"/>
          <w:sz w:val="24"/>
          <w:szCs w:val="24"/>
        </w:rPr>
      </w:pPr>
    </w:p>
    <w:p w14:paraId="07884B1D" w14:textId="73E24E9B" w:rsidR="004334FA" w:rsidRPr="005D3EBF" w:rsidRDefault="004334FA">
      <w:pPr>
        <w:widowControl w:val="0"/>
        <w:shd w:val="clear" w:color="auto" w:fill="auto"/>
        <w:autoSpaceDE w:val="0"/>
        <w:autoSpaceDN w:val="0"/>
        <w:ind w:right="0"/>
        <w:jc w:val="left"/>
        <w:rPr>
          <w:rFonts w:ascii="Arial" w:hAnsi="Arial" w:cs="Arial"/>
          <w:sz w:val="24"/>
          <w:szCs w:val="24"/>
        </w:rPr>
      </w:pPr>
    </w:p>
    <w:p w14:paraId="4BEE8ECA" w14:textId="5897EA4D" w:rsidR="004334FA" w:rsidRPr="005D3EBF" w:rsidRDefault="004334FA">
      <w:pPr>
        <w:widowControl w:val="0"/>
        <w:shd w:val="clear" w:color="auto" w:fill="auto"/>
        <w:autoSpaceDE w:val="0"/>
        <w:autoSpaceDN w:val="0"/>
        <w:ind w:right="0"/>
        <w:jc w:val="left"/>
        <w:rPr>
          <w:rFonts w:ascii="Arial" w:hAnsi="Arial" w:cs="Arial"/>
          <w:sz w:val="24"/>
          <w:szCs w:val="24"/>
        </w:rPr>
      </w:pPr>
    </w:p>
    <w:p w14:paraId="57046E34" w14:textId="7FFDAB4E" w:rsidR="004334FA" w:rsidRPr="005D3EBF" w:rsidRDefault="004334FA">
      <w:pPr>
        <w:widowControl w:val="0"/>
        <w:shd w:val="clear" w:color="auto" w:fill="auto"/>
        <w:autoSpaceDE w:val="0"/>
        <w:autoSpaceDN w:val="0"/>
        <w:ind w:right="0"/>
        <w:jc w:val="left"/>
        <w:rPr>
          <w:rFonts w:ascii="Arial" w:hAnsi="Arial" w:cs="Arial"/>
          <w:sz w:val="24"/>
          <w:szCs w:val="24"/>
        </w:rPr>
      </w:pPr>
    </w:p>
    <w:p w14:paraId="41A1CC77" w14:textId="62B5D7A0" w:rsidR="004334FA" w:rsidRPr="005D3EBF" w:rsidRDefault="004334FA">
      <w:pPr>
        <w:widowControl w:val="0"/>
        <w:shd w:val="clear" w:color="auto" w:fill="auto"/>
        <w:autoSpaceDE w:val="0"/>
        <w:autoSpaceDN w:val="0"/>
        <w:ind w:right="0"/>
        <w:jc w:val="left"/>
        <w:rPr>
          <w:rFonts w:ascii="Arial" w:hAnsi="Arial" w:cs="Arial"/>
          <w:sz w:val="24"/>
          <w:szCs w:val="24"/>
        </w:rPr>
      </w:pPr>
    </w:p>
    <w:p w14:paraId="751E0F2E" w14:textId="3DF59BC4" w:rsidR="004334FA" w:rsidRPr="005D3EBF" w:rsidRDefault="004334FA">
      <w:pPr>
        <w:widowControl w:val="0"/>
        <w:shd w:val="clear" w:color="auto" w:fill="auto"/>
        <w:autoSpaceDE w:val="0"/>
        <w:autoSpaceDN w:val="0"/>
        <w:ind w:right="0"/>
        <w:jc w:val="left"/>
        <w:rPr>
          <w:rFonts w:ascii="Arial" w:hAnsi="Arial" w:cs="Arial"/>
          <w:sz w:val="24"/>
          <w:szCs w:val="24"/>
        </w:rPr>
      </w:pPr>
    </w:p>
    <w:p w14:paraId="12657BC2" w14:textId="1E10DB3A" w:rsidR="004334FA" w:rsidRPr="005D3EBF" w:rsidRDefault="004334FA">
      <w:pPr>
        <w:widowControl w:val="0"/>
        <w:shd w:val="clear" w:color="auto" w:fill="auto"/>
        <w:autoSpaceDE w:val="0"/>
        <w:autoSpaceDN w:val="0"/>
        <w:ind w:right="0"/>
        <w:jc w:val="left"/>
        <w:rPr>
          <w:rFonts w:ascii="Arial" w:hAnsi="Arial" w:cs="Arial"/>
          <w:sz w:val="24"/>
          <w:szCs w:val="24"/>
        </w:rPr>
      </w:pPr>
    </w:p>
    <w:p w14:paraId="07B7053C" w14:textId="1F5181BB" w:rsidR="004334FA" w:rsidRPr="005D3EBF" w:rsidRDefault="004334FA">
      <w:pPr>
        <w:widowControl w:val="0"/>
        <w:shd w:val="clear" w:color="auto" w:fill="auto"/>
        <w:autoSpaceDE w:val="0"/>
        <w:autoSpaceDN w:val="0"/>
        <w:ind w:right="0"/>
        <w:jc w:val="left"/>
        <w:rPr>
          <w:rFonts w:ascii="Arial" w:hAnsi="Arial" w:cs="Arial"/>
          <w:sz w:val="24"/>
          <w:szCs w:val="24"/>
        </w:rPr>
      </w:pPr>
    </w:p>
    <w:p w14:paraId="14EA96B6" w14:textId="4A3A2ABB" w:rsidR="004334FA" w:rsidRPr="005D3EBF" w:rsidRDefault="004334FA">
      <w:pPr>
        <w:widowControl w:val="0"/>
        <w:shd w:val="clear" w:color="auto" w:fill="auto"/>
        <w:autoSpaceDE w:val="0"/>
        <w:autoSpaceDN w:val="0"/>
        <w:ind w:right="0"/>
        <w:jc w:val="left"/>
        <w:rPr>
          <w:rFonts w:ascii="Arial" w:hAnsi="Arial" w:cs="Arial"/>
          <w:sz w:val="24"/>
          <w:szCs w:val="24"/>
        </w:rPr>
      </w:pPr>
    </w:p>
    <w:p w14:paraId="3486243F" w14:textId="28B81941" w:rsidR="004334FA" w:rsidRPr="005D3EBF" w:rsidRDefault="004334FA">
      <w:pPr>
        <w:widowControl w:val="0"/>
        <w:shd w:val="clear" w:color="auto" w:fill="auto"/>
        <w:autoSpaceDE w:val="0"/>
        <w:autoSpaceDN w:val="0"/>
        <w:ind w:right="0"/>
        <w:jc w:val="left"/>
        <w:rPr>
          <w:rFonts w:ascii="Arial" w:hAnsi="Arial" w:cs="Arial"/>
          <w:sz w:val="24"/>
          <w:szCs w:val="24"/>
        </w:rPr>
      </w:pPr>
    </w:p>
    <w:p w14:paraId="39AD9573" w14:textId="4074C9F0" w:rsidR="004334FA" w:rsidRPr="005D3EBF" w:rsidRDefault="004334FA">
      <w:pPr>
        <w:widowControl w:val="0"/>
        <w:shd w:val="clear" w:color="auto" w:fill="auto"/>
        <w:autoSpaceDE w:val="0"/>
        <w:autoSpaceDN w:val="0"/>
        <w:ind w:right="0"/>
        <w:jc w:val="left"/>
        <w:rPr>
          <w:rFonts w:ascii="Arial" w:hAnsi="Arial" w:cs="Arial"/>
          <w:sz w:val="24"/>
          <w:szCs w:val="24"/>
        </w:rPr>
      </w:pPr>
    </w:p>
    <w:p w14:paraId="5B73D7AC" w14:textId="2A3154C1" w:rsidR="004334FA" w:rsidRPr="005D3EBF" w:rsidRDefault="004334FA">
      <w:pPr>
        <w:widowControl w:val="0"/>
        <w:shd w:val="clear" w:color="auto" w:fill="auto"/>
        <w:autoSpaceDE w:val="0"/>
        <w:autoSpaceDN w:val="0"/>
        <w:ind w:right="0"/>
        <w:jc w:val="left"/>
        <w:rPr>
          <w:rFonts w:ascii="Arial" w:hAnsi="Arial" w:cs="Arial"/>
          <w:sz w:val="24"/>
          <w:szCs w:val="24"/>
        </w:rPr>
      </w:pPr>
    </w:p>
    <w:p w14:paraId="418D375F" w14:textId="6C24CCD4" w:rsidR="004334FA" w:rsidRPr="005D3EBF" w:rsidRDefault="004334FA">
      <w:pPr>
        <w:widowControl w:val="0"/>
        <w:shd w:val="clear" w:color="auto" w:fill="auto"/>
        <w:autoSpaceDE w:val="0"/>
        <w:autoSpaceDN w:val="0"/>
        <w:ind w:right="0"/>
        <w:jc w:val="left"/>
        <w:rPr>
          <w:rFonts w:ascii="Arial" w:hAnsi="Arial" w:cs="Arial"/>
          <w:sz w:val="24"/>
          <w:szCs w:val="24"/>
        </w:rPr>
      </w:pPr>
    </w:p>
    <w:p w14:paraId="5AD2CDF6" w14:textId="150B910B" w:rsidR="004334FA" w:rsidRPr="005D3EBF" w:rsidRDefault="004334FA">
      <w:pPr>
        <w:widowControl w:val="0"/>
        <w:shd w:val="clear" w:color="auto" w:fill="auto"/>
        <w:autoSpaceDE w:val="0"/>
        <w:autoSpaceDN w:val="0"/>
        <w:ind w:right="0"/>
        <w:jc w:val="left"/>
        <w:rPr>
          <w:rFonts w:ascii="Arial" w:hAnsi="Arial" w:cs="Arial"/>
          <w:sz w:val="24"/>
          <w:szCs w:val="24"/>
        </w:rPr>
      </w:pPr>
    </w:p>
    <w:p w14:paraId="77C801D3" w14:textId="2F0B572A" w:rsidR="004334FA" w:rsidRPr="005D3EBF" w:rsidRDefault="004334FA">
      <w:pPr>
        <w:widowControl w:val="0"/>
        <w:shd w:val="clear" w:color="auto" w:fill="auto"/>
        <w:autoSpaceDE w:val="0"/>
        <w:autoSpaceDN w:val="0"/>
        <w:ind w:right="0"/>
        <w:jc w:val="left"/>
        <w:rPr>
          <w:rFonts w:ascii="Arial" w:hAnsi="Arial" w:cs="Arial"/>
          <w:sz w:val="24"/>
          <w:szCs w:val="24"/>
        </w:rPr>
      </w:pPr>
    </w:p>
    <w:p w14:paraId="0C299E9D" w14:textId="73AE1F75" w:rsidR="004334FA" w:rsidRPr="005D3EBF" w:rsidRDefault="004334FA">
      <w:pPr>
        <w:widowControl w:val="0"/>
        <w:shd w:val="clear" w:color="auto" w:fill="auto"/>
        <w:autoSpaceDE w:val="0"/>
        <w:autoSpaceDN w:val="0"/>
        <w:ind w:right="0"/>
        <w:jc w:val="left"/>
        <w:rPr>
          <w:rFonts w:ascii="Arial" w:hAnsi="Arial" w:cs="Arial"/>
          <w:sz w:val="24"/>
          <w:szCs w:val="24"/>
        </w:rPr>
      </w:pPr>
    </w:p>
    <w:p w14:paraId="157F5C8F" w14:textId="77777777" w:rsidR="004334FA" w:rsidRPr="005D3EBF" w:rsidRDefault="004334FA">
      <w:pPr>
        <w:widowControl w:val="0"/>
        <w:shd w:val="clear" w:color="auto" w:fill="auto"/>
        <w:autoSpaceDE w:val="0"/>
        <w:autoSpaceDN w:val="0"/>
        <w:ind w:right="0"/>
        <w:jc w:val="left"/>
        <w:rPr>
          <w:rFonts w:ascii="Arial" w:hAnsi="Arial" w:cs="Arial"/>
          <w:sz w:val="24"/>
          <w:szCs w:val="24"/>
        </w:rPr>
      </w:pPr>
    </w:p>
    <w:p w14:paraId="12BFAFDD" w14:textId="2D69968B" w:rsidR="00824707" w:rsidRPr="005D3EBF" w:rsidRDefault="00824707">
      <w:pPr>
        <w:widowControl w:val="0"/>
        <w:shd w:val="clear" w:color="auto" w:fill="auto"/>
        <w:autoSpaceDE w:val="0"/>
        <w:autoSpaceDN w:val="0"/>
        <w:ind w:right="0"/>
        <w:jc w:val="left"/>
        <w:rPr>
          <w:rFonts w:ascii="Arial" w:hAnsi="Arial" w:cs="Arial"/>
          <w:sz w:val="24"/>
          <w:szCs w:val="24"/>
        </w:rPr>
      </w:pPr>
      <w:r w:rsidRPr="005D3EBF">
        <w:rPr>
          <w:rFonts w:ascii="Arial" w:hAnsi="Arial" w:cs="Arial"/>
          <w:sz w:val="24"/>
          <w:szCs w:val="24"/>
        </w:rPr>
        <w:br w:type="page"/>
      </w:r>
    </w:p>
    <w:p w14:paraId="7D445881" w14:textId="26A14F6F" w:rsidR="0098166A" w:rsidRPr="000C6A7D" w:rsidRDefault="007E3083" w:rsidP="00C62E01">
      <w:pPr>
        <w:pStyle w:val="Heading1"/>
        <w:jc w:val="center"/>
        <w:rPr>
          <w:rFonts w:ascii="Arial" w:hAnsi="Arial" w:cs="Arial"/>
          <w:u w:val="single"/>
        </w:rPr>
      </w:pPr>
      <w:bookmarkStart w:id="5" w:name="_Toc68090186"/>
      <w:r w:rsidRPr="000C6A7D">
        <w:rPr>
          <w:rFonts w:ascii="Arial" w:hAnsi="Arial" w:cs="Arial"/>
          <w:u w:val="single"/>
        </w:rPr>
        <w:t>Part A</w:t>
      </w:r>
      <w:r w:rsidR="003A1D14" w:rsidRPr="000C6A7D">
        <w:rPr>
          <w:rFonts w:ascii="Arial" w:hAnsi="Arial" w:cs="Arial"/>
          <w:u w:val="single"/>
        </w:rPr>
        <w:tab/>
      </w:r>
      <w:r w:rsidR="0098166A" w:rsidRPr="000C6A7D">
        <w:rPr>
          <w:rFonts w:ascii="Arial" w:hAnsi="Arial" w:cs="Arial"/>
          <w:u w:val="single"/>
        </w:rPr>
        <w:t>COVID Mobility Measures Update</w:t>
      </w:r>
      <w:bookmarkEnd w:id="5"/>
    </w:p>
    <w:p w14:paraId="7AB53771" w14:textId="2E5B439C" w:rsidR="0098166A" w:rsidRPr="005D3EBF" w:rsidRDefault="0098166A" w:rsidP="0098166A">
      <w:pPr>
        <w:widowControl w:val="0"/>
        <w:shd w:val="clear" w:color="auto" w:fill="auto"/>
        <w:autoSpaceDE w:val="0"/>
        <w:autoSpaceDN w:val="0"/>
        <w:ind w:right="0"/>
        <w:jc w:val="left"/>
        <w:rPr>
          <w:rFonts w:ascii="Arial" w:hAnsi="Arial" w:cs="Arial"/>
          <w:sz w:val="24"/>
          <w:szCs w:val="24"/>
          <w:u w:val="single"/>
        </w:rPr>
      </w:pPr>
    </w:p>
    <w:p w14:paraId="38B3F4B8" w14:textId="57769168" w:rsidR="00464939" w:rsidRPr="000C6A7D" w:rsidRDefault="00464939" w:rsidP="00B81643">
      <w:pPr>
        <w:pStyle w:val="Heading2"/>
        <w:tabs>
          <w:tab w:val="left" w:pos="709"/>
        </w:tabs>
        <w:ind w:left="567" w:hanging="567"/>
        <w:rPr>
          <w:rFonts w:ascii="Arial" w:hAnsi="Arial" w:cs="Arial"/>
          <w:sz w:val="26"/>
          <w:szCs w:val="26"/>
        </w:rPr>
      </w:pPr>
      <w:bookmarkStart w:id="6" w:name="_Toc68090187"/>
      <w:r w:rsidRPr="000C6A7D">
        <w:rPr>
          <w:rFonts w:ascii="Arial" w:hAnsi="Arial" w:cs="Arial"/>
          <w:sz w:val="26"/>
          <w:szCs w:val="26"/>
        </w:rPr>
        <w:t>1.</w:t>
      </w:r>
      <w:r w:rsidRPr="000C6A7D">
        <w:rPr>
          <w:rFonts w:ascii="Arial" w:hAnsi="Arial" w:cs="Arial"/>
          <w:sz w:val="26"/>
          <w:szCs w:val="26"/>
        </w:rPr>
        <w:tab/>
        <w:t>Introduction</w:t>
      </w:r>
      <w:bookmarkEnd w:id="3"/>
      <w:bookmarkEnd w:id="4"/>
      <w:bookmarkEnd w:id="6"/>
    </w:p>
    <w:p w14:paraId="6AC01780" w14:textId="6116CDA2" w:rsidR="00464939" w:rsidRPr="005D3EBF" w:rsidRDefault="00464939" w:rsidP="00464939">
      <w:pPr>
        <w:pStyle w:val="BodyText"/>
        <w:rPr>
          <w:rFonts w:ascii="Arial" w:hAnsi="Arial" w:cs="Arial"/>
          <w:sz w:val="24"/>
          <w:szCs w:val="24"/>
        </w:rPr>
      </w:pPr>
      <w:r w:rsidRPr="005D3EBF">
        <w:rPr>
          <w:rFonts w:ascii="Arial" w:hAnsi="Arial" w:cs="Arial"/>
          <w:sz w:val="24"/>
          <w:szCs w:val="24"/>
        </w:rPr>
        <w:t xml:space="preserve">The </w:t>
      </w:r>
      <w:r w:rsidR="00A82439" w:rsidRPr="005D3EBF">
        <w:rPr>
          <w:rFonts w:ascii="Arial" w:hAnsi="Arial" w:cs="Arial"/>
          <w:sz w:val="24"/>
          <w:szCs w:val="24"/>
        </w:rPr>
        <w:t>continuation</w:t>
      </w:r>
      <w:r w:rsidRPr="005D3EBF">
        <w:rPr>
          <w:rFonts w:ascii="Arial" w:hAnsi="Arial" w:cs="Arial"/>
          <w:sz w:val="24"/>
          <w:szCs w:val="24"/>
        </w:rPr>
        <w:t xml:space="preserve"> of Level 5 restrictions means that there a</w:t>
      </w:r>
      <w:r w:rsidR="00A1728C" w:rsidRPr="005D3EBF">
        <w:rPr>
          <w:rFonts w:ascii="Arial" w:hAnsi="Arial" w:cs="Arial"/>
          <w:sz w:val="24"/>
          <w:szCs w:val="24"/>
        </w:rPr>
        <w:t>re reduced volumes and activity.</w:t>
      </w:r>
      <w:r w:rsidRPr="005D3EBF">
        <w:rPr>
          <w:rFonts w:ascii="Arial" w:hAnsi="Arial" w:cs="Arial"/>
          <w:sz w:val="24"/>
          <w:szCs w:val="24"/>
        </w:rPr>
        <w:t xml:space="preserve"> </w:t>
      </w:r>
      <w:r w:rsidR="00573E72" w:rsidRPr="005D3EBF">
        <w:rPr>
          <w:rFonts w:ascii="Arial" w:hAnsi="Arial" w:cs="Arial"/>
          <w:sz w:val="24"/>
          <w:szCs w:val="24"/>
        </w:rPr>
        <w:t xml:space="preserve"> </w:t>
      </w:r>
      <w:r w:rsidR="00A1728C" w:rsidRPr="005D3EBF">
        <w:rPr>
          <w:rFonts w:ascii="Arial" w:hAnsi="Arial" w:cs="Arial"/>
          <w:sz w:val="24"/>
          <w:szCs w:val="24"/>
        </w:rPr>
        <w:t>H</w:t>
      </w:r>
      <w:r w:rsidR="00D01D77" w:rsidRPr="005D3EBF">
        <w:rPr>
          <w:rFonts w:ascii="Arial" w:hAnsi="Arial" w:cs="Arial"/>
          <w:sz w:val="24"/>
          <w:szCs w:val="24"/>
        </w:rPr>
        <w:t>owever</w:t>
      </w:r>
      <w:r w:rsidR="00573E72" w:rsidRPr="005D3EBF">
        <w:rPr>
          <w:rFonts w:ascii="Arial" w:hAnsi="Arial" w:cs="Arial"/>
          <w:sz w:val="24"/>
          <w:szCs w:val="24"/>
        </w:rPr>
        <w:t>,</w:t>
      </w:r>
      <w:r w:rsidR="00D01D77" w:rsidRPr="005D3EBF">
        <w:rPr>
          <w:rFonts w:ascii="Arial" w:hAnsi="Arial" w:cs="Arial"/>
          <w:sz w:val="24"/>
          <w:szCs w:val="24"/>
        </w:rPr>
        <w:t xml:space="preserve"> the Government has designated </w:t>
      </w:r>
      <w:r w:rsidRPr="005D3EBF">
        <w:rPr>
          <w:rFonts w:ascii="Arial" w:hAnsi="Arial" w:cs="Arial"/>
          <w:sz w:val="24"/>
          <w:szCs w:val="24"/>
        </w:rPr>
        <w:t>walking and cycling projects</w:t>
      </w:r>
      <w:r w:rsidR="00A1728C" w:rsidRPr="005D3EBF">
        <w:rPr>
          <w:rFonts w:ascii="Arial" w:hAnsi="Arial" w:cs="Arial"/>
          <w:sz w:val="24"/>
          <w:szCs w:val="24"/>
        </w:rPr>
        <w:t>,</w:t>
      </w:r>
      <w:r w:rsidRPr="005D3EBF">
        <w:rPr>
          <w:rFonts w:ascii="Arial" w:hAnsi="Arial" w:cs="Arial"/>
          <w:sz w:val="24"/>
          <w:szCs w:val="24"/>
        </w:rPr>
        <w:t xml:space="preserve"> particularly those being implemented as part of a </w:t>
      </w:r>
      <w:r w:rsidR="007371D9" w:rsidRPr="005D3EBF">
        <w:rPr>
          <w:rFonts w:ascii="Arial" w:hAnsi="Arial" w:cs="Arial"/>
          <w:sz w:val="24"/>
          <w:szCs w:val="24"/>
        </w:rPr>
        <w:t>COVID</w:t>
      </w:r>
      <w:r w:rsidRPr="005D3EBF">
        <w:rPr>
          <w:rFonts w:ascii="Arial" w:hAnsi="Arial" w:cs="Arial"/>
          <w:sz w:val="24"/>
          <w:szCs w:val="24"/>
        </w:rPr>
        <w:t xml:space="preserve"> response</w:t>
      </w:r>
      <w:r w:rsidR="00AC4532" w:rsidRPr="005D3EBF">
        <w:rPr>
          <w:rFonts w:ascii="Arial" w:hAnsi="Arial" w:cs="Arial"/>
          <w:sz w:val="24"/>
          <w:szCs w:val="24"/>
        </w:rPr>
        <w:t>,</w:t>
      </w:r>
      <w:r w:rsidRPr="005D3EBF">
        <w:rPr>
          <w:rFonts w:ascii="Arial" w:hAnsi="Arial" w:cs="Arial"/>
          <w:sz w:val="24"/>
          <w:szCs w:val="24"/>
        </w:rPr>
        <w:t xml:space="preserve"> to be critical infrastructure</w:t>
      </w:r>
      <w:r w:rsidR="00573E72" w:rsidRPr="005D3EBF">
        <w:rPr>
          <w:rFonts w:ascii="Arial" w:hAnsi="Arial" w:cs="Arial"/>
          <w:sz w:val="24"/>
          <w:szCs w:val="24"/>
        </w:rPr>
        <w:t>,</w:t>
      </w:r>
      <w:r w:rsidRPr="005D3EBF">
        <w:rPr>
          <w:rFonts w:ascii="Arial" w:hAnsi="Arial" w:cs="Arial"/>
          <w:sz w:val="24"/>
          <w:szCs w:val="24"/>
        </w:rPr>
        <w:t xml:space="preserve"> and work can proceed in these areas.</w:t>
      </w:r>
    </w:p>
    <w:p w14:paraId="3E64E526" w14:textId="3A622A7D" w:rsidR="00464939" w:rsidRPr="005D3EBF" w:rsidRDefault="00464939" w:rsidP="00464939">
      <w:pPr>
        <w:pStyle w:val="BodyText"/>
        <w:rPr>
          <w:rFonts w:ascii="Arial" w:hAnsi="Arial" w:cs="Arial"/>
          <w:sz w:val="24"/>
          <w:szCs w:val="24"/>
        </w:rPr>
      </w:pPr>
    </w:p>
    <w:p w14:paraId="6304E376" w14:textId="77777777" w:rsidR="004334FA" w:rsidRPr="005D3EBF" w:rsidRDefault="004334FA" w:rsidP="00464939">
      <w:pPr>
        <w:pStyle w:val="BodyText"/>
        <w:rPr>
          <w:rFonts w:ascii="Arial" w:hAnsi="Arial" w:cs="Arial"/>
          <w:sz w:val="24"/>
          <w:szCs w:val="24"/>
        </w:rPr>
      </w:pPr>
    </w:p>
    <w:p w14:paraId="3FB7B381" w14:textId="77777777" w:rsidR="00464939" w:rsidRPr="000C6A7D" w:rsidRDefault="00464939" w:rsidP="00B81643">
      <w:pPr>
        <w:pStyle w:val="Heading3"/>
        <w:tabs>
          <w:tab w:val="left" w:pos="567"/>
        </w:tabs>
        <w:ind w:left="0"/>
        <w:rPr>
          <w:rFonts w:ascii="Arial" w:hAnsi="Arial" w:cs="Arial"/>
          <w:sz w:val="24"/>
          <w:szCs w:val="24"/>
        </w:rPr>
      </w:pPr>
      <w:bookmarkStart w:id="7" w:name="_Toc62749339"/>
      <w:bookmarkStart w:id="8" w:name="_Toc62750627"/>
      <w:bookmarkStart w:id="9" w:name="_Toc68090188"/>
      <w:r w:rsidRPr="000C6A7D">
        <w:rPr>
          <w:rFonts w:ascii="Arial" w:hAnsi="Arial" w:cs="Arial"/>
          <w:sz w:val="24"/>
          <w:szCs w:val="24"/>
        </w:rPr>
        <w:t>1.1</w:t>
      </w:r>
      <w:r w:rsidRPr="000C6A7D">
        <w:rPr>
          <w:rFonts w:ascii="Arial" w:hAnsi="Arial" w:cs="Arial"/>
          <w:sz w:val="24"/>
          <w:szCs w:val="24"/>
        </w:rPr>
        <w:tab/>
        <w:t>Pedestrian Volumes</w:t>
      </w:r>
      <w:bookmarkEnd w:id="7"/>
      <w:bookmarkEnd w:id="8"/>
      <w:bookmarkEnd w:id="9"/>
    </w:p>
    <w:p w14:paraId="5732FCB1" w14:textId="47EFCC3A" w:rsidR="003141E3" w:rsidRPr="005D3EBF" w:rsidRDefault="00573E72" w:rsidP="003141E3">
      <w:pPr>
        <w:rPr>
          <w:rFonts w:ascii="Arial" w:hAnsi="Arial" w:cs="Arial"/>
          <w:sz w:val="24"/>
          <w:szCs w:val="24"/>
        </w:rPr>
      </w:pPr>
      <w:r w:rsidRPr="005D3EBF">
        <w:rPr>
          <w:rFonts w:ascii="Arial" w:hAnsi="Arial" w:cs="Arial"/>
          <w:sz w:val="24"/>
          <w:szCs w:val="24"/>
        </w:rPr>
        <w:t>Dublin City Council (</w:t>
      </w:r>
      <w:r w:rsidR="00D01D77" w:rsidRPr="005D3EBF">
        <w:rPr>
          <w:rFonts w:ascii="Arial" w:hAnsi="Arial" w:cs="Arial"/>
          <w:sz w:val="24"/>
          <w:szCs w:val="24"/>
        </w:rPr>
        <w:t>DCC</w:t>
      </w:r>
      <w:r w:rsidRPr="005D3EBF">
        <w:rPr>
          <w:rFonts w:ascii="Arial" w:hAnsi="Arial" w:cs="Arial"/>
          <w:sz w:val="24"/>
          <w:szCs w:val="24"/>
        </w:rPr>
        <w:t>)</w:t>
      </w:r>
      <w:r w:rsidR="00D01D77" w:rsidRPr="005D3EBF">
        <w:rPr>
          <w:rFonts w:ascii="Arial" w:hAnsi="Arial" w:cs="Arial"/>
          <w:sz w:val="24"/>
          <w:szCs w:val="24"/>
        </w:rPr>
        <w:t xml:space="preserve"> footfall counters on </w:t>
      </w:r>
      <w:r w:rsidR="003141E3" w:rsidRPr="005D3EBF">
        <w:rPr>
          <w:rFonts w:ascii="Arial" w:hAnsi="Arial" w:cs="Arial"/>
          <w:sz w:val="24"/>
          <w:szCs w:val="24"/>
        </w:rPr>
        <w:t>Stephen’s</w:t>
      </w:r>
      <w:r w:rsidR="003141E3" w:rsidRPr="005D3EBF">
        <w:rPr>
          <w:rFonts w:ascii="Arial" w:hAnsi="Arial" w:cs="Arial"/>
          <w:spacing w:val="-5"/>
          <w:sz w:val="24"/>
          <w:szCs w:val="24"/>
        </w:rPr>
        <w:t xml:space="preserve"> </w:t>
      </w:r>
      <w:r w:rsidR="003141E3" w:rsidRPr="005D3EBF">
        <w:rPr>
          <w:rFonts w:ascii="Arial" w:hAnsi="Arial" w:cs="Arial"/>
          <w:sz w:val="24"/>
          <w:szCs w:val="24"/>
        </w:rPr>
        <w:t>Green</w:t>
      </w:r>
      <w:r w:rsidR="003141E3" w:rsidRPr="005D3EBF">
        <w:rPr>
          <w:rFonts w:ascii="Arial" w:hAnsi="Arial" w:cs="Arial"/>
          <w:spacing w:val="-5"/>
          <w:sz w:val="24"/>
          <w:szCs w:val="24"/>
        </w:rPr>
        <w:t xml:space="preserve"> </w:t>
      </w:r>
      <w:r w:rsidR="003141E3" w:rsidRPr="005D3EBF">
        <w:rPr>
          <w:rFonts w:ascii="Arial" w:hAnsi="Arial" w:cs="Arial"/>
          <w:sz w:val="24"/>
          <w:szCs w:val="24"/>
        </w:rPr>
        <w:t>and Henry</w:t>
      </w:r>
      <w:r w:rsidR="003141E3" w:rsidRPr="005D3EBF">
        <w:rPr>
          <w:rFonts w:ascii="Arial" w:hAnsi="Arial" w:cs="Arial"/>
          <w:spacing w:val="-4"/>
          <w:sz w:val="24"/>
          <w:szCs w:val="24"/>
        </w:rPr>
        <w:t xml:space="preserve"> </w:t>
      </w:r>
      <w:r w:rsidR="003141E3" w:rsidRPr="005D3EBF">
        <w:rPr>
          <w:rFonts w:ascii="Arial" w:hAnsi="Arial" w:cs="Arial"/>
          <w:sz w:val="24"/>
          <w:szCs w:val="24"/>
        </w:rPr>
        <w:t>St</w:t>
      </w:r>
      <w:r w:rsidR="00AC4532" w:rsidRPr="005D3EBF">
        <w:rPr>
          <w:rFonts w:ascii="Arial" w:hAnsi="Arial" w:cs="Arial"/>
          <w:sz w:val="24"/>
          <w:szCs w:val="24"/>
        </w:rPr>
        <w:t>reet</w:t>
      </w:r>
      <w:r w:rsidR="00D01D77" w:rsidRPr="005D3EBF">
        <w:rPr>
          <w:rFonts w:ascii="Arial" w:hAnsi="Arial" w:cs="Arial"/>
          <w:sz w:val="24"/>
          <w:szCs w:val="24"/>
        </w:rPr>
        <w:t xml:space="preserve"> </w:t>
      </w:r>
      <w:r w:rsidR="003141E3" w:rsidRPr="005D3EBF">
        <w:rPr>
          <w:rFonts w:ascii="Arial" w:hAnsi="Arial" w:cs="Arial"/>
          <w:sz w:val="24"/>
          <w:szCs w:val="24"/>
        </w:rPr>
        <w:t>show</w:t>
      </w:r>
      <w:r w:rsidR="003141E3" w:rsidRPr="005D3EBF">
        <w:rPr>
          <w:rFonts w:ascii="Arial" w:hAnsi="Arial" w:cs="Arial"/>
          <w:spacing w:val="-4"/>
          <w:sz w:val="24"/>
          <w:szCs w:val="24"/>
        </w:rPr>
        <w:t xml:space="preserve"> </w:t>
      </w:r>
      <w:r w:rsidR="00480D56" w:rsidRPr="005D3EBF">
        <w:rPr>
          <w:rFonts w:ascii="Arial" w:hAnsi="Arial" w:cs="Arial"/>
          <w:sz w:val="24"/>
          <w:szCs w:val="24"/>
        </w:rPr>
        <w:t>the</w:t>
      </w:r>
      <w:r w:rsidR="003141E3" w:rsidRPr="005D3EBF">
        <w:rPr>
          <w:rFonts w:ascii="Arial" w:hAnsi="Arial" w:cs="Arial"/>
          <w:spacing w:val="-3"/>
          <w:sz w:val="24"/>
          <w:szCs w:val="24"/>
        </w:rPr>
        <w:t xml:space="preserve"> </w:t>
      </w:r>
      <w:r w:rsidR="003141E3" w:rsidRPr="005D3EBF">
        <w:rPr>
          <w:rFonts w:ascii="Arial" w:hAnsi="Arial" w:cs="Arial"/>
          <w:sz w:val="24"/>
          <w:szCs w:val="24"/>
        </w:rPr>
        <w:t>footfall</w:t>
      </w:r>
      <w:r w:rsidR="003141E3" w:rsidRPr="005D3EBF">
        <w:rPr>
          <w:rFonts w:ascii="Arial" w:hAnsi="Arial" w:cs="Arial"/>
          <w:spacing w:val="-3"/>
          <w:sz w:val="24"/>
          <w:szCs w:val="24"/>
        </w:rPr>
        <w:t xml:space="preserve"> </w:t>
      </w:r>
      <w:r w:rsidR="003141E3" w:rsidRPr="005D3EBF">
        <w:rPr>
          <w:rFonts w:ascii="Arial" w:hAnsi="Arial" w:cs="Arial"/>
          <w:sz w:val="24"/>
          <w:szCs w:val="24"/>
        </w:rPr>
        <w:t>in</w:t>
      </w:r>
      <w:r w:rsidR="003141E3" w:rsidRPr="005D3EBF">
        <w:rPr>
          <w:rFonts w:ascii="Arial" w:hAnsi="Arial" w:cs="Arial"/>
          <w:spacing w:val="-4"/>
          <w:sz w:val="24"/>
          <w:szCs w:val="24"/>
        </w:rPr>
        <w:t xml:space="preserve"> </w:t>
      </w:r>
      <w:r w:rsidR="00D01D77" w:rsidRPr="005D3EBF">
        <w:rPr>
          <w:rFonts w:ascii="Arial" w:hAnsi="Arial" w:cs="Arial"/>
          <w:sz w:val="24"/>
          <w:szCs w:val="24"/>
        </w:rPr>
        <w:t>these core city centre areas.  Footfall has been consistent throughout March and is at around 40% of pre</w:t>
      </w:r>
      <w:r w:rsidRPr="005D3EBF">
        <w:rPr>
          <w:rFonts w:ascii="Arial" w:hAnsi="Arial" w:cs="Arial"/>
          <w:sz w:val="24"/>
          <w:szCs w:val="24"/>
        </w:rPr>
        <w:t>-</w:t>
      </w:r>
      <w:r w:rsidR="00461EE5" w:rsidRPr="005D3EBF">
        <w:rPr>
          <w:rFonts w:ascii="Arial" w:hAnsi="Arial" w:cs="Arial"/>
          <w:sz w:val="24"/>
          <w:szCs w:val="24"/>
        </w:rPr>
        <w:t>COVID levels</w:t>
      </w:r>
      <w:r w:rsidR="00D01D77" w:rsidRPr="005D3EBF">
        <w:rPr>
          <w:rFonts w:ascii="Arial" w:hAnsi="Arial" w:cs="Arial"/>
          <w:sz w:val="24"/>
          <w:szCs w:val="24"/>
        </w:rPr>
        <w:t xml:space="preserve">. </w:t>
      </w:r>
    </w:p>
    <w:p w14:paraId="2C1CE1C3" w14:textId="6EEABE00" w:rsidR="004334FA" w:rsidRPr="005D3EBF" w:rsidRDefault="004334FA" w:rsidP="003141E3">
      <w:pPr>
        <w:rPr>
          <w:rFonts w:ascii="Arial" w:hAnsi="Arial" w:cs="Arial"/>
          <w:sz w:val="24"/>
          <w:szCs w:val="24"/>
        </w:rPr>
      </w:pPr>
    </w:p>
    <w:p w14:paraId="3E87F651" w14:textId="77777777" w:rsidR="004334FA" w:rsidRPr="005D3EBF" w:rsidRDefault="004334FA" w:rsidP="003141E3">
      <w:pPr>
        <w:rPr>
          <w:rFonts w:ascii="Arial" w:hAnsi="Arial" w:cs="Arial"/>
          <w:color w:val="auto"/>
          <w:sz w:val="24"/>
          <w:szCs w:val="24"/>
          <w:lang w:val="en-IE"/>
        </w:rPr>
      </w:pPr>
    </w:p>
    <w:p w14:paraId="6DEA04C3" w14:textId="21347713" w:rsidR="00464939" w:rsidRPr="005D3EBF" w:rsidRDefault="00464939" w:rsidP="00464939">
      <w:pPr>
        <w:pStyle w:val="BodyText"/>
        <w:rPr>
          <w:rFonts w:ascii="Arial" w:hAnsi="Arial" w:cs="Arial"/>
          <w:sz w:val="24"/>
          <w:szCs w:val="24"/>
        </w:rPr>
      </w:pPr>
    </w:p>
    <w:p w14:paraId="3AE4B1FF" w14:textId="77777777" w:rsidR="00461EE5" w:rsidRPr="005D3EBF" w:rsidRDefault="00701917" w:rsidP="004334FA">
      <w:pPr>
        <w:pStyle w:val="BodyText"/>
        <w:jc w:val="center"/>
        <w:rPr>
          <w:rFonts w:ascii="Arial" w:hAnsi="Arial" w:cs="Arial"/>
          <w:noProof/>
          <w:sz w:val="24"/>
          <w:szCs w:val="24"/>
          <w:lang w:val="en-IE"/>
        </w:rPr>
      </w:pPr>
      <w:r w:rsidRPr="005D3EBF">
        <w:rPr>
          <w:rFonts w:ascii="Arial" w:hAnsi="Arial" w:cs="Arial"/>
          <w:noProof/>
          <w:sz w:val="24"/>
          <w:szCs w:val="24"/>
          <w:lang w:val="en-IE"/>
        </w:rPr>
        <w:drawing>
          <wp:inline distT="0" distB="0" distL="0" distR="0" wp14:anchorId="49C86D76" wp14:editId="48EF5DF2">
            <wp:extent cx="6059129" cy="4238625"/>
            <wp:effectExtent l="0" t="0" r="0" b="0"/>
            <wp:docPr id="10" name="Picture 10" descr="Shows footfall - combined pedestrian daily totals for a 7-day rolling average - figures from March 1, 2020 (450,000) to March281, 2021 (750,000 approximately). " title="Pedestrian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409" cy="4262606"/>
                    </a:xfrm>
                    <a:prstGeom prst="rect">
                      <a:avLst/>
                    </a:prstGeom>
                  </pic:spPr>
                </pic:pic>
              </a:graphicData>
            </a:graphic>
          </wp:inline>
        </w:drawing>
      </w:r>
    </w:p>
    <w:p w14:paraId="1E42674E" w14:textId="77777777" w:rsidR="00461EE5" w:rsidRPr="005D3EBF" w:rsidRDefault="00461EE5" w:rsidP="004334FA">
      <w:pPr>
        <w:pStyle w:val="BodyText"/>
        <w:jc w:val="center"/>
        <w:rPr>
          <w:rFonts w:ascii="Arial" w:hAnsi="Arial" w:cs="Arial"/>
          <w:noProof/>
          <w:sz w:val="24"/>
          <w:szCs w:val="24"/>
          <w:lang w:val="en-IE"/>
        </w:rPr>
      </w:pPr>
    </w:p>
    <w:p w14:paraId="3F44FD64" w14:textId="77777777" w:rsidR="00461EE5" w:rsidRPr="005D3EBF" w:rsidRDefault="00461EE5" w:rsidP="004334FA">
      <w:pPr>
        <w:pStyle w:val="BodyText"/>
        <w:jc w:val="center"/>
        <w:rPr>
          <w:rFonts w:ascii="Arial" w:hAnsi="Arial" w:cs="Arial"/>
          <w:noProof/>
          <w:sz w:val="24"/>
          <w:szCs w:val="24"/>
          <w:lang w:val="en-IE"/>
        </w:rPr>
      </w:pPr>
    </w:p>
    <w:p w14:paraId="6F7DF902" w14:textId="586BEBE1" w:rsidR="0098166A" w:rsidRPr="005D3EBF" w:rsidRDefault="0098166A" w:rsidP="00461EE5">
      <w:pPr>
        <w:pStyle w:val="BodyText"/>
        <w:jc w:val="left"/>
        <w:rPr>
          <w:rFonts w:ascii="Arial" w:hAnsi="Arial" w:cs="Arial"/>
          <w:noProof/>
          <w:sz w:val="24"/>
          <w:szCs w:val="24"/>
          <w:lang w:val="en-IE"/>
        </w:rPr>
      </w:pPr>
      <w:r w:rsidRPr="005D3EBF">
        <w:rPr>
          <w:rFonts w:ascii="Arial" w:hAnsi="Arial" w:cs="Arial"/>
          <w:noProof/>
          <w:sz w:val="24"/>
          <w:szCs w:val="24"/>
          <w:lang w:val="en-IE"/>
        </w:rPr>
        <w:br w:type="page"/>
      </w:r>
    </w:p>
    <w:p w14:paraId="606CC54B" w14:textId="77777777" w:rsidR="00464939" w:rsidRPr="005D3EBF" w:rsidRDefault="00464939" w:rsidP="00B81643">
      <w:pPr>
        <w:pStyle w:val="Heading3"/>
        <w:tabs>
          <w:tab w:val="left" w:pos="567"/>
        </w:tabs>
        <w:ind w:left="567" w:hanging="567"/>
        <w:rPr>
          <w:rFonts w:ascii="Arial" w:hAnsi="Arial" w:cs="Arial"/>
          <w:sz w:val="24"/>
          <w:szCs w:val="24"/>
        </w:rPr>
      </w:pPr>
      <w:bookmarkStart w:id="10" w:name="_Toc62749340"/>
      <w:bookmarkStart w:id="11" w:name="_Toc62750628"/>
      <w:bookmarkStart w:id="12" w:name="_Toc68090189"/>
      <w:r w:rsidRPr="005D3EBF">
        <w:rPr>
          <w:rFonts w:ascii="Arial" w:hAnsi="Arial" w:cs="Arial"/>
          <w:sz w:val="24"/>
          <w:szCs w:val="24"/>
        </w:rPr>
        <w:t>1.2</w:t>
      </w:r>
      <w:r w:rsidRPr="005D3EBF">
        <w:rPr>
          <w:rFonts w:ascii="Arial" w:hAnsi="Arial" w:cs="Arial"/>
          <w:sz w:val="24"/>
          <w:szCs w:val="24"/>
        </w:rPr>
        <w:tab/>
        <w:t>Cycling Volumes</w:t>
      </w:r>
      <w:bookmarkEnd w:id="10"/>
      <w:bookmarkEnd w:id="11"/>
      <w:bookmarkEnd w:id="12"/>
    </w:p>
    <w:p w14:paraId="376E0B51" w14:textId="7DFBB113" w:rsidR="00702845" w:rsidRPr="005D3EBF" w:rsidRDefault="00464939" w:rsidP="00702845">
      <w:pPr>
        <w:pStyle w:val="BodyText"/>
        <w:rPr>
          <w:rFonts w:ascii="Arial" w:hAnsi="Arial" w:cs="Arial"/>
          <w:sz w:val="24"/>
          <w:szCs w:val="24"/>
        </w:rPr>
      </w:pPr>
      <w:r w:rsidRPr="005D3EBF">
        <w:rPr>
          <w:rFonts w:ascii="Arial" w:hAnsi="Arial" w:cs="Arial"/>
          <w:sz w:val="24"/>
          <w:szCs w:val="24"/>
        </w:rPr>
        <w:t>Cycling</w:t>
      </w:r>
      <w:r w:rsidRPr="005D3EBF">
        <w:rPr>
          <w:rFonts w:ascii="Arial" w:hAnsi="Arial" w:cs="Arial"/>
          <w:spacing w:val="-14"/>
          <w:sz w:val="24"/>
          <w:szCs w:val="24"/>
        </w:rPr>
        <w:t xml:space="preserve"> </w:t>
      </w:r>
      <w:r w:rsidRPr="005D3EBF">
        <w:rPr>
          <w:rFonts w:ascii="Arial" w:hAnsi="Arial" w:cs="Arial"/>
          <w:sz w:val="24"/>
          <w:szCs w:val="24"/>
        </w:rPr>
        <w:t>volumes, are continuously</w:t>
      </w:r>
      <w:r w:rsidRPr="005D3EBF">
        <w:rPr>
          <w:rFonts w:ascii="Arial" w:hAnsi="Arial" w:cs="Arial"/>
          <w:spacing w:val="-13"/>
          <w:sz w:val="24"/>
          <w:szCs w:val="24"/>
        </w:rPr>
        <w:t xml:space="preserve"> </w:t>
      </w:r>
      <w:r w:rsidRPr="005D3EBF">
        <w:rPr>
          <w:rFonts w:ascii="Arial" w:hAnsi="Arial" w:cs="Arial"/>
          <w:sz w:val="24"/>
          <w:szCs w:val="24"/>
        </w:rPr>
        <w:t>monitored</w:t>
      </w:r>
      <w:r w:rsidRPr="005D3EBF">
        <w:rPr>
          <w:rFonts w:ascii="Arial" w:hAnsi="Arial" w:cs="Arial"/>
          <w:spacing w:val="-11"/>
          <w:sz w:val="24"/>
          <w:szCs w:val="24"/>
        </w:rPr>
        <w:t xml:space="preserve"> </w:t>
      </w:r>
      <w:r w:rsidRPr="005D3EBF">
        <w:rPr>
          <w:rFonts w:ascii="Arial" w:hAnsi="Arial" w:cs="Arial"/>
          <w:sz w:val="24"/>
          <w:szCs w:val="24"/>
        </w:rPr>
        <w:t>by</w:t>
      </w:r>
      <w:r w:rsidRPr="005D3EBF">
        <w:rPr>
          <w:rFonts w:ascii="Arial" w:hAnsi="Arial" w:cs="Arial"/>
          <w:spacing w:val="-15"/>
          <w:sz w:val="24"/>
          <w:szCs w:val="24"/>
        </w:rPr>
        <w:t xml:space="preserve"> </w:t>
      </w:r>
      <w:r w:rsidRPr="005D3EBF">
        <w:rPr>
          <w:rFonts w:ascii="Arial" w:hAnsi="Arial" w:cs="Arial"/>
          <w:sz w:val="24"/>
          <w:szCs w:val="24"/>
        </w:rPr>
        <w:t>City</w:t>
      </w:r>
      <w:r w:rsidRPr="005D3EBF">
        <w:rPr>
          <w:rFonts w:ascii="Arial" w:hAnsi="Arial" w:cs="Arial"/>
          <w:spacing w:val="-14"/>
          <w:sz w:val="24"/>
          <w:szCs w:val="24"/>
        </w:rPr>
        <w:t xml:space="preserve"> </w:t>
      </w:r>
      <w:r w:rsidRPr="005D3EBF">
        <w:rPr>
          <w:rFonts w:ascii="Arial" w:hAnsi="Arial" w:cs="Arial"/>
          <w:sz w:val="24"/>
          <w:szCs w:val="24"/>
        </w:rPr>
        <w:t>Council’s</w:t>
      </w:r>
      <w:r w:rsidRPr="005D3EBF">
        <w:rPr>
          <w:rFonts w:ascii="Arial" w:hAnsi="Arial" w:cs="Arial"/>
          <w:spacing w:val="-12"/>
          <w:sz w:val="24"/>
          <w:szCs w:val="24"/>
        </w:rPr>
        <w:t xml:space="preserve"> </w:t>
      </w:r>
      <w:r w:rsidR="00480D56" w:rsidRPr="005D3EBF">
        <w:rPr>
          <w:rFonts w:ascii="Arial" w:hAnsi="Arial" w:cs="Arial"/>
          <w:sz w:val="24"/>
          <w:szCs w:val="24"/>
        </w:rPr>
        <w:t>counters</w:t>
      </w:r>
      <w:r w:rsidR="00461EE5" w:rsidRPr="005D3EBF">
        <w:rPr>
          <w:rFonts w:ascii="Arial" w:hAnsi="Arial" w:cs="Arial"/>
          <w:sz w:val="24"/>
          <w:szCs w:val="24"/>
        </w:rPr>
        <w:t>,</w:t>
      </w:r>
      <w:r w:rsidR="00480D56" w:rsidRPr="005D3EBF">
        <w:rPr>
          <w:rFonts w:ascii="Arial" w:hAnsi="Arial" w:cs="Arial"/>
          <w:sz w:val="24"/>
          <w:szCs w:val="24"/>
        </w:rPr>
        <w:t xml:space="preserve"> </w:t>
      </w:r>
      <w:r w:rsidRPr="005D3EBF">
        <w:rPr>
          <w:rFonts w:ascii="Arial" w:hAnsi="Arial" w:cs="Arial"/>
          <w:sz w:val="24"/>
          <w:szCs w:val="24"/>
        </w:rPr>
        <w:t>located</w:t>
      </w:r>
      <w:r w:rsidRPr="005D3EBF">
        <w:rPr>
          <w:rFonts w:ascii="Arial" w:hAnsi="Arial" w:cs="Arial"/>
          <w:spacing w:val="-13"/>
          <w:sz w:val="24"/>
          <w:szCs w:val="24"/>
        </w:rPr>
        <w:t xml:space="preserve"> </w:t>
      </w:r>
      <w:r w:rsidRPr="005D3EBF">
        <w:rPr>
          <w:rFonts w:ascii="Arial" w:hAnsi="Arial" w:cs="Arial"/>
          <w:sz w:val="24"/>
          <w:szCs w:val="24"/>
        </w:rPr>
        <w:t>at</w:t>
      </w:r>
      <w:r w:rsidRPr="005D3EBF">
        <w:rPr>
          <w:rFonts w:ascii="Arial" w:hAnsi="Arial" w:cs="Arial"/>
          <w:spacing w:val="-11"/>
          <w:sz w:val="24"/>
          <w:szCs w:val="24"/>
        </w:rPr>
        <w:t xml:space="preserve"> </w:t>
      </w:r>
      <w:r w:rsidRPr="005D3EBF">
        <w:rPr>
          <w:rFonts w:ascii="Arial" w:hAnsi="Arial" w:cs="Arial"/>
          <w:sz w:val="24"/>
          <w:szCs w:val="24"/>
        </w:rPr>
        <w:t>Grove Road, North Strand Road, Charleville Mall and Guild Street</w:t>
      </w:r>
      <w:r w:rsidR="00702845" w:rsidRPr="005D3EBF">
        <w:rPr>
          <w:rFonts w:ascii="Arial" w:hAnsi="Arial" w:cs="Arial"/>
          <w:sz w:val="24"/>
          <w:szCs w:val="24"/>
        </w:rPr>
        <w:t xml:space="preserve">. </w:t>
      </w:r>
      <w:r w:rsidR="00573E72" w:rsidRPr="005D3EBF">
        <w:rPr>
          <w:rFonts w:ascii="Arial" w:hAnsi="Arial" w:cs="Arial"/>
          <w:sz w:val="24"/>
          <w:szCs w:val="24"/>
        </w:rPr>
        <w:t xml:space="preserve"> </w:t>
      </w:r>
      <w:r w:rsidR="00702845" w:rsidRPr="005D3EBF">
        <w:rPr>
          <w:rFonts w:ascii="Arial" w:hAnsi="Arial" w:cs="Arial"/>
          <w:sz w:val="24"/>
          <w:szCs w:val="24"/>
        </w:rPr>
        <w:t>Cycling numbers have been in</w:t>
      </w:r>
      <w:r w:rsidR="00D01D77" w:rsidRPr="005D3EBF">
        <w:rPr>
          <w:rFonts w:ascii="Arial" w:hAnsi="Arial" w:cs="Arial"/>
          <w:sz w:val="24"/>
          <w:szCs w:val="24"/>
        </w:rPr>
        <w:t>creasing steadily since January</w:t>
      </w:r>
      <w:r w:rsidR="00573E72" w:rsidRPr="005D3EBF">
        <w:rPr>
          <w:rFonts w:ascii="Arial" w:hAnsi="Arial" w:cs="Arial"/>
          <w:sz w:val="24"/>
          <w:szCs w:val="24"/>
        </w:rPr>
        <w:t>,</w:t>
      </w:r>
      <w:r w:rsidR="00D01D77" w:rsidRPr="005D3EBF">
        <w:rPr>
          <w:rFonts w:ascii="Arial" w:hAnsi="Arial" w:cs="Arial"/>
          <w:sz w:val="24"/>
          <w:szCs w:val="24"/>
        </w:rPr>
        <w:t xml:space="preserve"> with the week</w:t>
      </w:r>
      <w:r w:rsidR="002E2974" w:rsidRPr="005D3EBF">
        <w:rPr>
          <w:rFonts w:ascii="Arial" w:hAnsi="Arial" w:cs="Arial"/>
          <w:sz w:val="24"/>
          <w:szCs w:val="24"/>
        </w:rPr>
        <w:t xml:space="preserve"> </w:t>
      </w:r>
      <w:r w:rsidR="00D01D77" w:rsidRPr="005D3EBF">
        <w:rPr>
          <w:rFonts w:ascii="Arial" w:hAnsi="Arial" w:cs="Arial"/>
          <w:sz w:val="24"/>
          <w:szCs w:val="24"/>
        </w:rPr>
        <w:t xml:space="preserve">day totals now around 75% of </w:t>
      </w:r>
      <w:r w:rsidR="00461EE5" w:rsidRPr="005D3EBF">
        <w:rPr>
          <w:rFonts w:ascii="Arial" w:hAnsi="Arial" w:cs="Arial"/>
          <w:sz w:val="24"/>
          <w:szCs w:val="24"/>
        </w:rPr>
        <w:t>pre-COVID levels</w:t>
      </w:r>
      <w:r w:rsidR="00B817B1" w:rsidRPr="005D3EBF">
        <w:rPr>
          <w:rFonts w:ascii="Arial" w:hAnsi="Arial" w:cs="Arial"/>
          <w:sz w:val="24"/>
          <w:szCs w:val="24"/>
        </w:rPr>
        <w:t>.</w:t>
      </w:r>
    </w:p>
    <w:p w14:paraId="091CCB9A" w14:textId="77777777" w:rsidR="00464939" w:rsidRPr="005D3EBF" w:rsidRDefault="00464939" w:rsidP="00464939">
      <w:pPr>
        <w:pStyle w:val="BodyText"/>
        <w:rPr>
          <w:rFonts w:ascii="Arial" w:hAnsi="Arial" w:cs="Arial"/>
          <w:sz w:val="24"/>
          <w:szCs w:val="24"/>
        </w:rPr>
      </w:pPr>
    </w:p>
    <w:p w14:paraId="30BB7D0E" w14:textId="55712F5B" w:rsidR="00464939" w:rsidRPr="005D3EBF" w:rsidRDefault="00702845" w:rsidP="00464939">
      <w:pPr>
        <w:pStyle w:val="BodyText"/>
        <w:jc w:val="center"/>
        <w:rPr>
          <w:rFonts w:ascii="Arial" w:hAnsi="Arial" w:cs="Arial"/>
          <w:sz w:val="24"/>
          <w:szCs w:val="24"/>
        </w:rPr>
      </w:pPr>
      <w:r w:rsidRPr="005D3EBF">
        <w:rPr>
          <w:rFonts w:ascii="Arial" w:hAnsi="Arial" w:cs="Arial"/>
          <w:noProof/>
          <w:sz w:val="24"/>
          <w:szCs w:val="24"/>
          <w:lang w:val="en-IE"/>
        </w:rPr>
        <w:drawing>
          <wp:inline distT="0" distB="0" distL="0" distR="0" wp14:anchorId="7232AB65" wp14:editId="6CA154B0">
            <wp:extent cx="3954921" cy="2971727"/>
            <wp:effectExtent l="19050" t="19050" r="26670" b="19685"/>
            <wp:docPr id="11" name="Picture 11" descr="Weekday total cycle figures from 15 Febuary 2020 to March 27, 2021."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6377" cy="3017905"/>
                    </a:xfrm>
                    <a:prstGeom prst="rect">
                      <a:avLst/>
                    </a:prstGeom>
                    <a:ln>
                      <a:solidFill>
                        <a:schemeClr val="tx1"/>
                      </a:solidFill>
                    </a:ln>
                  </pic:spPr>
                </pic:pic>
              </a:graphicData>
            </a:graphic>
          </wp:inline>
        </w:drawing>
      </w:r>
    </w:p>
    <w:p w14:paraId="01437958" w14:textId="77777777" w:rsidR="00134F93" w:rsidRPr="005D3EBF" w:rsidRDefault="00134F93" w:rsidP="00EF115B">
      <w:pPr>
        <w:pStyle w:val="BodyText"/>
        <w:rPr>
          <w:rFonts w:ascii="Arial" w:hAnsi="Arial" w:cs="Arial"/>
          <w:noProof/>
          <w:sz w:val="24"/>
          <w:szCs w:val="24"/>
          <w:lang w:val="en-IE"/>
        </w:rPr>
      </w:pPr>
    </w:p>
    <w:p w14:paraId="0F23DBE9" w14:textId="00F069D6" w:rsidR="00EF115B" w:rsidRPr="005D3EBF" w:rsidRDefault="00461EE5" w:rsidP="00EF115B">
      <w:pPr>
        <w:pStyle w:val="BodyText"/>
        <w:rPr>
          <w:rFonts w:ascii="Arial" w:hAnsi="Arial" w:cs="Arial"/>
          <w:noProof/>
          <w:sz w:val="24"/>
          <w:szCs w:val="24"/>
          <w:lang w:val="en-IE"/>
        </w:rPr>
      </w:pPr>
      <w:r w:rsidRPr="005D3EBF">
        <w:rPr>
          <w:rFonts w:ascii="Arial" w:hAnsi="Arial" w:cs="Arial"/>
          <w:noProof/>
          <w:sz w:val="24"/>
          <w:szCs w:val="24"/>
          <w:lang w:val="en-IE"/>
        </w:rPr>
        <w:t>While</w:t>
      </w:r>
      <w:r w:rsidR="00EF115B" w:rsidRPr="005D3EBF">
        <w:rPr>
          <w:rFonts w:ascii="Arial" w:hAnsi="Arial" w:cs="Arial"/>
          <w:noProof/>
          <w:sz w:val="24"/>
          <w:szCs w:val="24"/>
          <w:lang w:val="en-IE"/>
        </w:rPr>
        <w:t xml:space="preserve"> there has been a drop in commuter cycling</w:t>
      </w:r>
      <w:r w:rsidR="00F440A7" w:rsidRPr="005D3EBF">
        <w:rPr>
          <w:rFonts w:ascii="Arial" w:hAnsi="Arial" w:cs="Arial"/>
          <w:noProof/>
          <w:sz w:val="24"/>
          <w:szCs w:val="24"/>
          <w:lang w:val="en-IE"/>
        </w:rPr>
        <w:t>,</w:t>
      </w:r>
      <w:r w:rsidR="00EF115B" w:rsidRPr="005D3EBF">
        <w:rPr>
          <w:rFonts w:ascii="Arial" w:hAnsi="Arial" w:cs="Arial"/>
          <w:noProof/>
          <w:sz w:val="24"/>
          <w:szCs w:val="24"/>
          <w:lang w:val="en-IE"/>
        </w:rPr>
        <w:t xml:space="preserve"> there has been a significant increase in weekend cycling. </w:t>
      </w:r>
      <w:r w:rsidR="00F440A7" w:rsidRPr="005D3EBF">
        <w:rPr>
          <w:rFonts w:ascii="Arial" w:hAnsi="Arial" w:cs="Arial"/>
          <w:noProof/>
          <w:sz w:val="24"/>
          <w:szCs w:val="24"/>
          <w:lang w:val="en-IE"/>
        </w:rPr>
        <w:t xml:space="preserve"> </w:t>
      </w:r>
      <w:r w:rsidRPr="005D3EBF">
        <w:rPr>
          <w:rFonts w:ascii="Arial" w:hAnsi="Arial" w:cs="Arial"/>
          <w:noProof/>
          <w:sz w:val="24"/>
          <w:szCs w:val="24"/>
          <w:lang w:val="en-IE"/>
        </w:rPr>
        <w:t>Comparing Q1 totals for</w:t>
      </w:r>
      <w:r w:rsidR="00EF115B" w:rsidRPr="005D3EBF">
        <w:rPr>
          <w:rFonts w:ascii="Arial" w:hAnsi="Arial" w:cs="Arial"/>
          <w:noProof/>
          <w:sz w:val="24"/>
          <w:szCs w:val="24"/>
          <w:lang w:val="en-IE"/>
        </w:rPr>
        <w:t xml:space="preserve"> 2021 to </w:t>
      </w:r>
      <w:r w:rsidRPr="005D3EBF">
        <w:rPr>
          <w:rFonts w:ascii="Arial" w:hAnsi="Arial" w:cs="Arial"/>
          <w:noProof/>
          <w:sz w:val="24"/>
          <w:szCs w:val="24"/>
          <w:lang w:val="en-IE"/>
        </w:rPr>
        <w:t xml:space="preserve">Q1 </w:t>
      </w:r>
      <w:r w:rsidR="00EF115B" w:rsidRPr="005D3EBF">
        <w:rPr>
          <w:rFonts w:ascii="Arial" w:hAnsi="Arial" w:cs="Arial"/>
          <w:noProof/>
          <w:sz w:val="24"/>
          <w:szCs w:val="24"/>
          <w:lang w:val="en-IE"/>
        </w:rPr>
        <w:t>2019 and 2020</w:t>
      </w:r>
      <w:r w:rsidRPr="005D3EBF">
        <w:rPr>
          <w:rFonts w:ascii="Arial" w:hAnsi="Arial" w:cs="Arial"/>
          <w:noProof/>
          <w:sz w:val="24"/>
          <w:szCs w:val="24"/>
          <w:lang w:val="en-IE"/>
        </w:rPr>
        <w:t xml:space="preserve"> data</w:t>
      </w:r>
      <w:r w:rsidR="00F440A7" w:rsidRPr="005D3EBF">
        <w:rPr>
          <w:rFonts w:ascii="Arial" w:hAnsi="Arial" w:cs="Arial"/>
          <w:noProof/>
          <w:sz w:val="24"/>
          <w:szCs w:val="24"/>
          <w:lang w:val="en-IE"/>
        </w:rPr>
        <w:t>,</w:t>
      </w:r>
      <w:r w:rsidR="00EF115B" w:rsidRPr="005D3EBF">
        <w:rPr>
          <w:rFonts w:ascii="Arial" w:hAnsi="Arial" w:cs="Arial"/>
          <w:noProof/>
          <w:sz w:val="24"/>
          <w:szCs w:val="24"/>
          <w:lang w:val="en-IE"/>
        </w:rPr>
        <w:t xml:space="preserve"> </w:t>
      </w:r>
      <w:r w:rsidRPr="005D3EBF">
        <w:rPr>
          <w:rFonts w:ascii="Arial" w:hAnsi="Arial" w:cs="Arial"/>
          <w:noProof/>
          <w:sz w:val="24"/>
          <w:szCs w:val="24"/>
          <w:lang w:val="en-IE"/>
        </w:rPr>
        <w:t xml:space="preserve">indicates that </w:t>
      </w:r>
      <w:r w:rsidR="00EF115B" w:rsidRPr="005D3EBF">
        <w:rPr>
          <w:rFonts w:ascii="Arial" w:hAnsi="Arial" w:cs="Arial"/>
          <w:noProof/>
          <w:sz w:val="24"/>
          <w:szCs w:val="24"/>
          <w:lang w:val="en-IE"/>
        </w:rPr>
        <w:t xml:space="preserve">there has been a 46% increase in cycling, despite the Level 5 restrictions. </w:t>
      </w:r>
    </w:p>
    <w:p w14:paraId="0E84A962" w14:textId="77777777" w:rsidR="00EF115B" w:rsidRPr="005D3EBF" w:rsidRDefault="00EF115B" w:rsidP="00EF115B">
      <w:pPr>
        <w:pStyle w:val="BodyText"/>
        <w:rPr>
          <w:rFonts w:ascii="Arial" w:hAnsi="Arial" w:cs="Arial"/>
          <w:noProof/>
          <w:sz w:val="24"/>
          <w:szCs w:val="24"/>
          <w:highlight w:val="yellow"/>
          <w:lang w:val="en-IE"/>
        </w:rPr>
      </w:pPr>
    </w:p>
    <w:p w14:paraId="34627FBC" w14:textId="1A9CA9B1" w:rsidR="006D7AD4" w:rsidRPr="005D3EBF" w:rsidRDefault="004678DC" w:rsidP="0098166A">
      <w:pPr>
        <w:pStyle w:val="BodyText"/>
        <w:jc w:val="center"/>
        <w:rPr>
          <w:rFonts w:ascii="Arial" w:hAnsi="Arial" w:cs="Arial"/>
          <w:noProof/>
          <w:sz w:val="24"/>
          <w:szCs w:val="24"/>
          <w:lang w:val="en-IE"/>
        </w:rPr>
      </w:pPr>
      <w:r w:rsidRPr="005D3EBF">
        <w:rPr>
          <w:rFonts w:ascii="Arial" w:hAnsi="Arial" w:cs="Arial"/>
          <w:noProof/>
          <w:sz w:val="24"/>
          <w:szCs w:val="24"/>
          <w:lang w:val="en-IE"/>
        </w:rPr>
        <w:drawing>
          <wp:inline distT="0" distB="0" distL="0" distR="0" wp14:anchorId="1B42513C" wp14:editId="1441FBCA">
            <wp:extent cx="2356122" cy="2941626"/>
            <wp:effectExtent l="19050" t="19050" r="25400" b="11430"/>
            <wp:docPr id="12" name="Picture 12" descr="Bar chart shows weekend cycling figures for quarter 1 in 2019 ( 2020 and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9556" cy="2958398"/>
                    </a:xfrm>
                    <a:prstGeom prst="rect">
                      <a:avLst/>
                    </a:prstGeom>
                    <a:ln>
                      <a:solidFill>
                        <a:schemeClr val="tx1"/>
                      </a:solidFill>
                    </a:ln>
                  </pic:spPr>
                </pic:pic>
              </a:graphicData>
            </a:graphic>
          </wp:inline>
        </w:drawing>
      </w:r>
    </w:p>
    <w:p w14:paraId="0726A48D" w14:textId="4D8EE72C" w:rsidR="00D01D77" w:rsidRPr="005D3EBF" w:rsidRDefault="00D01D77" w:rsidP="0098166A">
      <w:pPr>
        <w:pStyle w:val="BodyText"/>
        <w:jc w:val="center"/>
        <w:rPr>
          <w:rFonts w:ascii="Arial" w:hAnsi="Arial" w:cs="Arial"/>
          <w:noProof/>
          <w:sz w:val="24"/>
          <w:szCs w:val="24"/>
          <w:lang w:val="en-IE"/>
        </w:rPr>
      </w:pPr>
    </w:p>
    <w:p w14:paraId="7E4763DD" w14:textId="72118BAE" w:rsidR="00D01D77" w:rsidRPr="005D3EBF" w:rsidRDefault="00D01D77" w:rsidP="0098166A">
      <w:pPr>
        <w:pStyle w:val="BodyText"/>
        <w:jc w:val="center"/>
        <w:rPr>
          <w:rFonts w:ascii="Arial" w:hAnsi="Arial" w:cs="Arial"/>
          <w:noProof/>
          <w:sz w:val="24"/>
          <w:szCs w:val="24"/>
          <w:lang w:val="en-IE"/>
        </w:rPr>
      </w:pPr>
    </w:p>
    <w:p w14:paraId="262899E8" w14:textId="4A9A448A" w:rsidR="00D01D77" w:rsidRPr="005D3EBF" w:rsidRDefault="00D01D77" w:rsidP="0098166A">
      <w:pPr>
        <w:pStyle w:val="BodyText"/>
        <w:jc w:val="center"/>
        <w:rPr>
          <w:rFonts w:ascii="Arial" w:hAnsi="Arial" w:cs="Arial"/>
          <w:noProof/>
          <w:sz w:val="24"/>
          <w:szCs w:val="24"/>
          <w:lang w:val="en-IE"/>
        </w:rPr>
      </w:pPr>
    </w:p>
    <w:p w14:paraId="1B442C04" w14:textId="1DC3F867" w:rsidR="00D01D77" w:rsidRPr="005D3EBF" w:rsidRDefault="00D01D77" w:rsidP="0098166A">
      <w:pPr>
        <w:pStyle w:val="BodyText"/>
        <w:jc w:val="center"/>
        <w:rPr>
          <w:rFonts w:ascii="Arial" w:hAnsi="Arial" w:cs="Arial"/>
          <w:noProof/>
          <w:sz w:val="24"/>
          <w:szCs w:val="24"/>
          <w:lang w:val="en-IE"/>
        </w:rPr>
      </w:pPr>
    </w:p>
    <w:p w14:paraId="021D5619" w14:textId="405AB7EA" w:rsidR="00D01D77" w:rsidRPr="005D3EBF" w:rsidRDefault="00D01D77" w:rsidP="0098166A">
      <w:pPr>
        <w:pStyle w:val="BodyText"/>
        <w:jc w:val="center"/>
        <w:rPr>
          <w:rFonts w:ascii="Arial" w:hAnsi="Arial" w:cs="Arial"/>
          <w:noProof/>
          <w:sz w:val="24"/>
          <w:szCs w:val="24"/>
          <w:lang w:val="en-IE"/>
        </w:rPr>
      </w:pPr>
    </w:p>
    <w:p w14:paraId="734E714F" w14:textId="77777777" w:rsidR="00D01D77" w:rsidRPr="005D3EBF" w:rsidRDefault="00D01D77" w:rsidP="0098166A">
      <w:pPr>
        <w:pStyle w:val="BodyText"/>
        <w:jc w:val="center"/>
        <w:rPr>
          <w:rFonts w:ascii="Arial" w:hAnsi="Arial" w:cs="Arial"/>
          <w:noProof/>
          <w:sz w:val="24"/>
          <w:szCs w:val="24"/>
          <w:lang w:val="en-IE"/>
        </w:rPr>
      </w:pPr>
    </w:p>
    <w:p w14:paraId="1855157D" w14:textId="5E3440F6" w:rsidR="00464939" w:rsidRPr="005D3EBF" w:rsidRDefault="00464939" w:rsidP="00B81643">
      <w:pPr>
        <w:pStyle w:val="Heading3"/>
        <w:tabs>
          <w:tab w:val="left" w:pos="567"/>
        </w:tabs>
        <w:ind w:left="567" w:hanging="567"/>
        <w:rPr>
          <w:rFonts w:ascii="Arial" w:hAnsi="Arial" w:cs="Arial"/>
          <w:sz w:val="24"/>
          <w:szCs w:val="24"/>
        </w:rPr>
      </w:pPr>
      <w:bookmarkStart w:id="13" w:name="_Toc62749341"/>
      <w:bookmarkStart w:id="14" w:name="_Toc62750629"/>
      <w:bookmarkStart w:id="15" w:name="_Toc68090190"/>
      <w:r w:rsidRPr="005D3EBF">
        <w:rPr>
          <w:rFonts w:ascii="Arial" w:hAnsi="Arial" w:cs="Arial"/>
          <w:sz w:val="24"/>
          <w:szCs w:val="24"/>
        </w:rPr>
        <w:t xml:space="preserve">1.3 </w:t>
      </w:r>
      <w:r w:rsidRPr="005D3EBF">
        <w:rPr>
          <w:rFonts w:ascii="Arial" w:hAnsi="Arial" w:cs="Arial"/>
          <w:sz w:val="24"/>
          <w:szCs w:val="24"/>
        </w:rPr>
        <w:tab/>
        <w:t>Bus Passenger Numbers</w:t>
      </w:r>
      <w:bookmarkEnd w:id="13"/>
      <w:bookmarkEnd w:id="14"/>
      <w:bookmarkEnd w:id="15"/>
    </w:p>
    <w:p w14:paraId="132618E1" w14:textId="22BC8804" w:rsidR="00464939" w:rsidRPr="005D3EBF" w:rsidRDefault="002D68B2" w:rsidP="00464939">
      <w:pPr>
        <w:rPr>
          <w:rFonts w:ascii="Arial" w:hAnsi="Arial" w:cs="Arial"/>
          <w:color w:val="auto"/>
          <w:sz w:val="24"/>
          <w:szCs w:val="24"/>
          <w:lang w:val="en-IE"/>
        </w:rPr>
      </w:pPr>
      <w:r w:rsidRPr="005D3EBF">
        <w:rPr>
          <w:rFonts w:ascii="Arial" w:hAnsi="Arial" w:cs="Arial"/>
          <w:color w:val="auto"/>
          <w:sz w:val="24"/>
          <w:szCs w:val="24"/>
        </w:rPr>
        <w:t>Bus passenger numbers remain</w:t>
      </w:r>
      <w:r w:rsidR="00D01D77" w:rsidRPr="005D3EBF">
        <w:rPr>
          <w:rFonts w:ascii="Arial" w:hAnsi="Arial" w:cs="Arial"/>
          <w:color w:val="auto"/>
          <w:sz w:val="24"/>
          <w:szCs w:val="24"/>
        </w:rPr>
        <w:t xml:space="preserve"> around 35% of previous </w:t>
      </w:r>
      <w:r w:rsidR="00F440A7" w:rsidRPr="005D3EBF">
        <w:rPr>
          <w:rFonts w:ascii="Arial" w:hAnsi="Arial" w:cs="Arial"/>
          <w:color w:val="auto"/>
          <w:sz w:val="24"/>
          <w:szCs w:val="24"/>
        </w:rPr>
        <w:t>numbers</w:t>
      </w:r>
      <w:r w:rsidR="001332A5" w:rsidRPr="005D3EBF">
        <w:rPr>
          <w:rFonts w:ascii="Arial" w:hAnsi="Arial" w:cs="Arial"/>
          <w:color w:val="auto"/>
          <w:sz w:val="24"/>
          <w:szCs w:val="24"/>
        </w:rPr>
        <w:t xml:space="preserve"> in 2020</w:t>
      </w:r>
      <w:r w:rsidR="00F440A7" w:rsidRPr="005D3EBF">
        <w:rPr>
          <w:rFonts w:ascii="Arial" w:hAnsi="Arial" w:cs="Arial"/>
          <w:color w:val="auto"/>
          <w:sz w:val="24"/>
          <w:szCs w:val="24"/>
        </w:rPr>
        <w:t>,</w:t>
      </w:r>
      <w:r w:rsidR="00CA2F5D" w:rsidRPr="005D3EBF">
        <w:rPr>
          <w:rFonts w:ascii="Arial" w:hAnsi="Arial" w:cs="Arial"/>
          <w:color w:val="auto"/>
          <w:sz w:val="24"/>
          <w:szCs w:val="24"/>
        </w:rPr>
        <w:t xml:space="preserve"> with only minor fluctuations seen each week.</w:t>
      </w:r>
    </w:p>
    <w:p w14:paraId="7BFC7B9A" w14:textId="531E6F58" w:rsidR="00A1728C" w:rsidRPr="005D3EBF" w:rsidRDefault="00A1728C" w:rsidP="00464939">
      <w:pPr>
        <w:rPr>
          <w:rFonts w:ascii="Arial" w:hAnsi="Arial" w:cs="Arial"/>
          <w:color w:val="auto"/>
          <w:sz w:val="24"/>
          <w:szCs w:val="24"/>
        </w:rPr>
      </w:pPr>
    </w:p>
    <w:p w14:paraId="646B62FC" w14:textId="626D5912" w:rsidR="005F0A79" w:rsidRPr="005D3EBF" w:rsidRDefault="002D68B2" w:rsidP="000B3F4C">
      <w:pPr>
        <w:jc w:val="center"/>
        <w:rPr>
          <w:rFonts w:ascii="Arial" w:hAnsi="Arial" w:cs="Arial"/>
          <w:sz w:val="24"/>
          <w:szCs w:val="24"/>
        </w:rPr>
      </w:pPr>
      <w:r w:rsidRPr="005D3EBF">
        <w:rPr>
          <w:rFonts w:ascii="Arial" w:hAnsi="Arial" w:cs="Arial"/>
          <w:noProof/>
          <w:sz w:val="24"/>
          <w:szCs w:val="24"/>
          <w:lang w:val="en-IE"/>
        </w:rPr>
        <w:drawing>
          <wp:inline distT="0" distB="0" distL="0" distR="0" wp14:anchorId="6E8F42EE" wp14:editId="6FDFF9A6">
            <wp:extent cx="6122670" cy="1674086"/>
            <wp:effectExtent l="0" t="0" r="0" b="2540"/>
            <wp:docPr id="8" name="Picture 8" descr="Dublin Bus Passenger Number line graph from March 5, 2020 to March 28, 2021."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f4a34c7-4e27-469d-9049-d77a839ad767"/>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2670" cy="1674086"/>
                    </a:xfrm>
                    <a:prstGeom prst="rect">
                      <a:avLst/>
                    </a:prstGeom>
                    <a:noFill/>
                    <a:ln>
                      <a:noFill/>
                    </a:ln>
                  </pic:spPr>
                </pic:pic>
              </a:graphicData>
            </a:graphic>
          </wp:inline>
        </w:drawing>
      </w:r>
    </w:p>
    <w:p w14:paraId="18CD150A" w14:textId="52E6A37B" w:rsidR="00BE4FC3" w:rsidRPr="005D3EBF" w:rsidRDefault="00BE4FC3">
      <w:pPr>
        <w:widowControl w:val="0"/>
        <w:shd w:val="clear" w:color="auto" w:fill="auto"/>
        <w:autoSpaceDE w:val="0"/>
        <w:autoSpaceDN w:val="0"/>
        <w:ind w:right="0"/>
        <w:jc w:val="left"/>
        <w:rPr>
          <w:rFonts w:ascii="Arial" w:hAnsi="Arial" w:cs="Arial"/>
          <w:sz w:val="24"/>
          <w:szCs w:val="24"/>
        </w:rPr>
      </w:pPr>
    </w:p>
    <w:p w14:paraId="6EACC717" w14:textId="3B3E59FC" w:rsidR="003D6238" w:rsidRPr="005D3EBF" w:rsidRDefault="003D6238">
      <w:pPr>
        <w:widowControl w:val="0"/>
        <w:shd w:val="clear" w:color="auto" w:fill="auto"/>
        <w:autoSpaceDE w:val="0"/>
        <w:autoSpaceDN w:val="0"/>
        <w:ind w:right="0"/>
        <w:jc w:val="left"/>
        <w:rPr>
          <w:rFonts w:ascii="Arial" w:hAnsi="Arial" w:cs="Arial"/>
          <w:sz w:val="24"/>
          <w:szCs w:val="24"/>
        </w:rPr>
      </w:pPr>
    </w:p>
    <w:p w14:paraId="6A7CBAED" w14:textId="6DD8FF40" w:rsidR="00464939" w:rsidRPr="005D3EBF" w:rsidRDefault="00464939" w:rsidP="00B81643">
      <w:pPr>
        <w:pStyle w:val="Heading3"/>
        <w:tabs>
          <w:tab w:val="left" w:pos="567"/>
        </w:tabs>
        <w:ind w:left="567" w:hanging="567"/>
        <w:rPr>
          <w:rFonts w:ascii="Arial" w:hAnsi="Arial" w:cs="Arial"/>
          <w:sz w:val="24"/>
          <w:szCs w:val="24"/>
        </w:rPr>
      </w:pPr>
      <w:bookmarkStart w:id="16" w:name="_Toc62749342"/>
      <w:bookmarkStart w:id="17" w:name="_Toc62750630"/>
      <w:bookmarkStart w:id="18" w:name="_Toc68090191"/>
      <w:r w:rsidRPr="005D3EBF">
        <w:rPr>
          <w:rFonts w:ascii="Arial" w:hAnsi="Arial" w:cs="Arial"/>
          <w:sz w:val="24"/>
          <w:szCs w:val="24"/>
        </w:rPr>
        <w:t>1.4</w:t>
      </w:r>
      <w:r w:rsidRPr="005D3EBF">
        <w:rPr>
          <w:rFonts w:ascii="Arial" w:hAnsi="Arial" w:cs="Arial"/>
          <w:sz w:val="24"/>
          <w:szCs w:val="24"/>
        </w:rPr>
        <w:tab/>
        <w:t>General Traffic Volumes</w:t>
      </w:r>
      <w:bookmarkEnd w:id="16"/>
      <w:bookmarkEnd w:id="17"/>
      <w:bookmarkEnd w:id="18"/>
    </w:p>
    <w:p w14:paraId="3A854B1F" w14:textId="11577ACF" w:rsidR="000E3E76" w:rsidRPr="005D3EBF" w:rsidRDefault="00461EE5" w:rsidP="000E3E76">
      <w:pPr>
        <w:rPr>
          <w:rFonts w:ascii="Arial" w:hAnsi="Arial" w:cs="Arial"/>
          <w:sz w:val="24"/>
          <w:szCs w:val="24"/>
        </w:rPr>
      </w:pPr>
      <w:r w:rsidRPr="005D3EBF">
        <w:rPr>
          <w:rFonts w:ascii="Arial" w:hAnsi="Arial" w:cs="Arial"/>
          <w:sz w:val="24"/>
          <w:szCs w:val="24"/>
        </w:rPr>
        <w:t xml:space="preserve">The trend </w:t>
      </w:r>
      <w:r w:rsidR="000E3E76" w:rsidRPr="005D3EBF">
        <w:rPr>
          <w:rFonts w:ascii="Arial" w:hAnsi="Arial" w:cs="Arial"/>
          <w:sz w:val="24"/>
          <w:szCs w:val="24"/>
        </w:rPr>
        <w:t xml:space="preserve">over the last 11 weeks, shows a </w:t>
      </w:r>
      <w:r w:rsidRPr="005D3EBF">
        <w:rPr>
          <w:rFonts w:ascii="Arial" w:hAnsi="Arial" w:cs="Arial"/>
          <w:sz w:val="24"/>
          <w:szCs w:val="24"/>
        </w:rPr>
        <w:t xml:space="preserve">steady </w:t>
      </w:r>
      <w:r w:rsidR="000E3E76" w:rsidRPr="005D3EBF">
        <w:rPr>
          <w:rFonts w:ascii="Arial" w:hAnsi="Arial" w:cs="Arial"/>
          <w:sz w:val="24"/>
          <w:szCs w:val="24"/>
        </w:rPr>
        <w:t>increase in volumes from approx. 59% to 65%</w:t>
      </w:r>
      <w:r w:rsidR="00F440A7" w:rsidRPr="005D3EBF">
        <w:rPr>
          <w:rFonts w:ascii="Arial" w:hAnsi="Arial" w:cs="Arial"/>
          <w:sz w:val="24"/>
          <w:szCs w:val="24"/>
        </w:rPr>
        <w:t>,</w:t>
      </w:r>
      <w:r w:rsidR="000E3E76" w:rsidRPr="005D3EBF">
        <w:rPr>
          <w:rFonts w:ascii="Arial" w:hAnsi="Arial" w:cs="Arial"/>
          <w:sz w:val="24"/>
          <w:szCs w:val="24"/>
        </w:rPr>
        <w:t xml:space="preserve"> with an overall average of approx. 60% of </w:t>
      </w:r>
      <w:r w:rsidR="00480D56" w:rsidRPr="005D3EBF">
        <w:rPr>
          <w:rFonts w:ascii="Arial" w:hAnsi="Arial" w:cs="Arial"/>
          <w:sz w:val="24"/>
          <w:szCs w:val="24"/>
        </w:rPr>
        <w:t>pre</w:t>
      </w:r>
      <w:r w:rsidRPr="005D3EBF">
        <w:rPr>
          <w:rFonts w:ascii="Arial" w:hAnsi="Arial" w:cs="Arial"/>
          <w:sz w:val="24"/>
          <w:szCs w:val="24"/>
        </w:rPr>
        <w:t>-COVID</w:t>
      </w:r>
      <w:r w:rsidR="00D01D77" w:rsidRPr="005D3EBF">
        <w:rPr>
          <w:rFonts w:ascii="Arial" w:hAnsi="Arial" w:cs="Arial"/>
          <w:sz w:val="24"/>
          <w:szCs w:val="24"/>
        </w:rPr>
        <w:t xml:space="preserve"> </w:t>
      </w:r>
      <w:r w:rsidR="00F749AE" w:rsidRPr="005D3EBF">
        <w:rPr>
          <w:rFonts w:ascii="Arial" w:hAnsi="Arial" w:cs="Arial"/>
          <w:sz w:val="24"/>
          <w:szCs w:val="24"/>
        </w:rPr>
        <w:t xml:space="preserve">levels. </w:t>
      </w:r>
      <w:r w:rsidR="00F440A7" w:rsidRPr="005D3EBF">
        <w:rPr>
          <w:rFonts w:ascii="Arial" w:hAnsi="Arial" w:cs="Arial"/>
          <w:sz w:val="24"/>
          <w:szCs w:val="24"/>
        </w:rPr>
        <w:t xml:space="preserve"> </w:t>
      </w:r>
      <w:r w:rsidR="00F749AE" w:rsidRPr="005D3EBF">
        <w:rPr>
          <w:rFonts w:ascii="Arial" w:hAnsi="Arial" w:cs="Arial"/>
          <w:sz w:val="24"/>
          <w:szCs w:val="24"/>
        </w:rPr>
        <w:t>The volumes are higher on the North side than the South side</w:t>
      </w:r>
      <w:r w:rsidR="00F440A7" w:rsidRPr="005D3EBF">
        <w:rPr>
          <w:rFonts w:ascii="Arial" w:hAnsi="Arial" w:cs="Arial"/>
          <w:sz w:val="24"/>
          <w:szCs w:val="24"/>
        </w:rPr>
        <w:t>,</w:t>
      </w:r>
      <w:r w:rsidRPr="005D3EBF">
        <w:rPr>
          <w:rFonts w:ascii="Arial" w:hAnsi="Arial" w:cs="Arial"/>
          <w:sz w:val="24"/>
          <w:szCs w:val="24"/>
        </w:rPr>
        <w:t xml:space="preserve"> with the NCR/</w:t>
      </w:r>
      <w:r w:rsidR="00F749AE" w:rsidRPr="005D3EBF">
        <w:rPr>
          <w:rFonts w:ascii="Arial" w:hAnsi="Arial" w:cs="Arial"/>
          <w:sz w:val="24"/>
          <w:szCs w:val="24"/>
        </w:rPr>
        <w:t>Doyle</w:t>
      </w:r>
      <w:r w:rsidRPr="005D3EBF">
        <w:rPr>
          <w:rFonts w:ascii="Arial" w:hAnsi="Arial" w:cs="Arial"/>
          <w:sz w:val="24"/>
          <w:szCs w:val="24"/>
        </w:rPr>
        <w:t>’</w:t>
      </w:r>
      <w:r w:rsidR="002E2974" w:rsidRPr="005D3EBF">
        <w:rPr>
          <w:rFonts w:ascii="Arial" w:hAnsi="Arial" w:cs="Arial"/>
          <w:sz w:val="24"/>
          <w:szCs w:val="24"/>
        </w:rPr>
        <w:t>s C</w:t>
      </w:r>
      <w:r w:rsidR="00F749AE" w:rsidRPr="005D3EBF">
        <w:rPr>
          <w:rFonts w:ascii="Arial" w:hAnsi="Arial" w:cs="Arial"/>
          <w:sz w:val="24"/>
          <w:szCs w:val="24"/>
        </w:rPr>
        <w:t>or</w:t>
      </w:r>
      <w:r w:rsidR="006C14ED" w:rsidRPr="005D3EBF">
        <w:rPr>
          <w:rFonts w:ascii="Arial" w:hAnsi="Arial" w:cs="Arial"/>
          <w:sz w:val="24"/>
          <w:szCs w:val="24"/>
        </w:rPr>
        <w:t xml:space="preserve">ner </w:t>
      </w:r>
      <w:r w:rsidRPr="005D3EBF">
        <w:rPr>
          <w:rFonts w:ascii="Arial" w:hAnsi="Arial" w:cs="Arial"/>
          <w:sz w:val="24"/>
          <w:szCs w:val="24"/>
        </w:rPr>
        <w:t xml:space="preserve">at </w:t>
      </w:r>
      <w:r w:rsidR="006C14ED" w:rsidRPr="005D3EBF">
        <w:rPr>
          <w:rFonts w:ascii="Arial" w:hAnsi="Arial" w:cs="Arial"/>
          <w:sz w:val="24"/>
          <w:szCs w:val="24"/>
        </w:rPr>
        <w:t>70%</w:t>
      </w:r>
      <w:r w:rsidR="00F440A7" w:rsidRPr="005D3EBF">
        <w:rPr>
          <w:rFonts w:ascii="Arial" w:hAnsi="Arial" w:cs="Arial"/>
          <w:sz w:val="24"/>
          <w:szCs w:val="24"/>
        </w:rPr>
        <w:t>,</w:t>
      </w:r>
      <w:r w:rsidR="006C14ED" w:rsidRPr="005D3EBF">
        <w:rPr>
          <w:rFonts w:ascii="Arial" w:hAnsi="Arial" w:cs="Arial"/>
          <w:sz w:val="24"/>
          <w:szCs w:val="24"/>
        </w:rPr>
        <w:t xml:space="preserve"> </w:t>
      </w:r>
      <w:r w:rsidRPr="005D3EBF">
        <w:rPr>
          <w:rFonts w:ascii="Arial" w:hAnsi="Arial" w:cs="Arial"/>
          <w:sz w:val="24"/>
          <w:szCs w:val="24"/>
        </w:rPr>
        <w:t xml:space="preserve">the </w:t>
      </w:r>
      <w:r w:rsidR="006C14ED" w:rsidRPr="005D3EBF">
        <w:rPr>
          <w:rFonts w:ascii="Arial" w:hAnsi="Arial" w:cs="Arial"/>
          <w:sz w:val="24"/>
          <w:szCs w:val="24"/>
        </w:rPr>
        <w:t>Me</w:t>
      </w:r>
      <w:r w:rsidRPr="005D3EBF">
        <w:rPr>
          <w:rFonts w:ascii="Arial" w:hAnsi="Arial" w:cs="Arial"/>
          <w:sz w:val="24"/>
          <w:szCs w:val="24"/>
        </w:rPr>
        <w:t>r</w:t>
      </w:r>
      <w:r w:rsidR="006C14ED" w:rsidRPr="005D3EBF">
        <w:rPr>
          <w:rFonts w:ascii="Arial" w:hAnsi="Arial" w:cs="Arial"/>
          <w:sz w:val="24"/>
          <w:szCs w:val="24"/>
        </w:rPr>
        <w:t xml:space="preserve">rion </w:t>
      </w:r>
      <w:r w:rsidRPr="005D3EBF">
        <w:rPr>
          <w:rFonts w:ascii="Arial" w:hAnsi="Arial" w:cs="Arial"/>
          <w:sz w:val="24"/>
          <w:szCs w:val="24"/>
        </w:rPr>
        <w:t>and Stillorgan Roads at 60</w:t>
      </w:r>
      <w:r w:rsidR="006C14ED" w:rsidRPr="005D3EBF">
        <w:rPr>
          <w:rFonts w:ascii="Arial" w:hAnsi="Arial" w:cs="Arial"/>
          <w:sz w:val="24"/>
          <w:szCs w:val="24"/>
        </w:rPr>
        <w:t>%</w:t>
      </w:r>
      <w:r w:rsidR="00F440A7" w:rsidRPr="005D3EBF">
        <w:rPr>
          <w:rFonts w:ascii="Arial" w:hAnsi="Arial" w:cs="Arial"/>
          <w:sz w:val="24"/>
          <w:szCs w:val="24"/>
        </w:rPr>
        <w:t>,</w:t>
      </w:r>
      <w:r w:rsidRPr="005D3EBF">
        <w:rPr>
          <w:rFonts w:ascii="Arial" w:hAnsi="Arial" w:cs="Arial"/>
          <w:sz w:val="24"/>
          <w:szCs w:val="24"/>
        </w:rPr>
        <w:t xml:space="preserve"> and Pearse Street at 52% of pre-COVID traffic levels.</w:t>
      </w:r>
    </w:p>
    <w:p w14:paraId="5B4E8E89" w14:textId="77777777" w:rsidR="004A4C74" w:rsidRPr="005D3EBF" w:rsidRDefault="004A4C74" w:rsidP="00464939">
      <w:pPr>
        <w:rPr>
          <w:rFonts w:ascii="Arial" w:hAnsi="Arial" w:cs="Arial"/>
          <w:color w:val="auto"/>
          <w:sz w:val="24"/>
          <w:szCs w:val="24"/>
        </w:rPr>
      </w:pPr>
    </w:p>
    <w:p w14:paraId="5F9106DC" w14:textId="6AE96BFA" w:rsidR="00AC4532" w:rsidRPr="005D3EBF" w:rsidRDefault="00F75DB8" w:rsidP="0047502A">
      <w:pPr>
        <w:rPr>
          <w:rFonts w:ascii="Arial" w:hAnsi="Arial" w:cs="Arial"/>
          <w:sz w:val="24"/>
          <w:szCs w:val="24"/>
        </w:rPr>
      </w:pPr>
      <w:bookmarkStart w:id="19" w:name="_Toc62749343"/>
      <w:bookmarkStart w:id="20" w:name="_Toc62750631"/>
      <w:r w:rsidRPr="005D3EBF">
        <w:rPr>
          <w:rFonts w:ascii="Arial" w:hAnsi="Arial" w:cs="Arial"/>
          <w:noProof/>
          <w:sz w:val="24"/>
          <w:szCs w:val="24"/>
          <w:lang w:val="en-IE"/>
        </w:rPr>
        <w:drawing>
          <wp:inline distT="0" distB="0" distL="0" distR="0" wp14:anchorId="2E48A6BD" wp14:editId="207EFB23">
            <wp:extent cx="6121808" cy="4762500"/>
            <wp:effectExtent l="0" t="0" r="0" b="0"/>
            <wp:docPr id="4" name="Picture 4" descr="Graph shows traffic levels from January 19,  2020 to March 22,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1G1TGFRG\Cordon Route Traffic Volume Trend (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515" cy="4772385"/>
                    </a:xfrm>
                    <a:prstGeom prst="rect">
                      <a:avLst/>
                    </a:prstGeom>
                    <a:noFill/>
                    <a:ln>
                      <a:noFill/>
                    </a:ln>
                  </pic:spPr>
                </pic:pic>
              </a:graphicData>
            </a:graphic>
          </wp:inline>
        </w:drawing>
      </w:r>
    </w:p>
    <w:p w14:paraId="02962326" w14:textId="4F551CBB" w:rsidR="00D96A8B" w:rsidRPr="005D3EBF" w:rsidRDefault="00D96A8B" w:rsidP="0047502A">
      <w:pPr>
        <w:rPr>
          <w:rFonts w:ascii="Arial" w:hAnsi="Arial" w:cs="Arial"/>
          <w:sz w:val="24"/>
          <w:szCs w:val="24"/>
        </w:rPr>
      </w:pPr>
    </w:p>
    <w:p w14:paraId="0F3C13B8" w14:textId="6E2A49F5" w:rsidR="004334FA" w:rsidRPr="005D3EBF" w:rsidRDefault="004334FA" w:rsidP="0047502A">
      <w:pPr>
        <w:rPr>
          <w:rFonts w:ascii="Arial" w:hAnsi="Arial" w:cs="Arial"/>
          <w:sz w:val="24"/>
          <w:szCs w:val="24"/>
        </w:rPr>
      </w:pPr>
    </w:p>
    <w:p w14:paraId="67643B9B" w14:textId="35A5745E" w:rsidR="004334FA" w:rsidRPr="005D3EBF" w:rsidRDefault="004334FA" w:rsidP="0047502A">
      <w:pPr>
        <w:rPr>
          <w:rFonts w:ascii="Arial" w:hAnsi="Arial" w:cs="Arial"/>
          <w:sz w:val="24"/>
          <w:szCs w:val="24"/>
        </w:rPr>
      </w:pPr>
    </w:p>
    <w:p w14:paraId="2B58D6D5" w14:textId="6CB798FC" w:rsidR="0010739E" w:rsidRPr="000C6A7D" w:rsidRDefault="00464939" w:rsidP="00134F93">
      <w:pPr>
        <w:pStyle w:val="Heading2"/>
        <w:rPr>
          <w:rFonts w:ascii="Arial" w:hAnsi="Arial" w:cs="Arial"/>
          <w:sz w:val="26"/>
          <w:szCs w:val="26"/>
        </w:rPr>
      </w:pPr>
      <w:bookmarkStart w:id="21" w:name="_Toc68090192"/>
      <w:r w:rsidRPr="000C6A7D">
        <w:rPr>
          <w:rFonts w:ascii="Arial" w:hAnsi="Arial" w:cs="Arial"/>
          <w:sz w:val="26"/>
          <w:szCs w:val="26"/>
        </w:rPr>
        <w:t>2.</w:t>
      </w:r>
      <w:r w:rsidRPr="000C6A7D">
        <w:rPr>
          <w:rFonts w:ascii="Arial" w:hAnsi="Arial" w:cs="Arial"/>
          <w:sz w:val="26"/>
          <w:szCs w:val="26"/>
        </w:rPr>
        <w:tab/>
        <w:t>Implementation of Measures</w:t>
      </w:r>
      <w:bookmarkEnd w:id="19"/>
      <w:bookmarkEnd w:id="20"/>
      <w:bookmarkEnd w:id="21"/>
    </w:p>
    <w:p w14:paraId="3C2B0911" w14:textId="69FBDFB1" w:rsidR="00AC4532" w:rsidRPr="005D3EBF" w:rsidRDefault="00AC4532" w:rsidP="00AC4532">
      <w:pPr>
        <w:widowControl w:val="0"/>
        <w:shd w:val="clear" w:color="auto" w:fill="auto"/>
        <w:autoSpaceDE w:val="0"/>
        <w:autoSpaceDN w:val="0"/>
        <w:ind w:right="0"/>
        <w:rPr>
          <w:rFonts w:ascii="Arial" w:hAnsi="Arial" w:cs="Arial"/>
          <w:bCs/>
          <w:sz w:val="24"/>
          <w:szCs w:val="24"/>
        </w:rPr>
      </w:pPr>
      <w:bookmarkStart w:id="22" w:name="_Toc62749346"/>
      <w:bookmarkStart w:id="23" w:name="_Toc62750634"/>
    </w:p>
    <w:p w14:paraId="3BB69BD8" w14:textId="750C243E" w:rsidR="000306B0" w:rsidRPr="005D3EBF" w:rsidRDefault="000306B0" w:rsidP="00B81643">
      <w:pPr>
        <w:pStyle w:val="Heading3"/>
        <w:ind w:left="567" w:hanging="567"/>
        <w:rPr>
          <w:rFonts w:ascii="Arial" w:hAnsi="Arial" w:cs="Arial"/>
          <w:sz w:val="24"/>
          <w:szCs w:val="24"/>
        </w:rPr>
      </w:pPr>
      <w:bookmarkStart w:id="24" w:name="_Toc65503880"/>
      <w:bookmarkStart w:id="25" w:name="_Toc68090193"/>
      <w:r w:rsidRPr="005D3EBF">
        <w:rPr>
          <w:rFonts w:ascii="Arial" w:hAnsi="Arial" w:cs="Arial"/>
          <w:sz w:val="24"/>
          <w:szCs w:val="24"/>
        </w:rPr>
        <w:t>2.1</w:t>
      </w:r>
      <w:r w:rsidRPr="005D3EBF">
        <w:rPr>
          <w:rFonts w:ascii="Arial" w:hAnsi="Arial" w:cs="Arial"/>
          <w:sz w:val="24"/>
          <w:szCs w:val="24"/>
        </w:rPr>
        <w:tab/>
        <w:t>Pedestrian Crossings</w:t>
      </w:r>
      <w:bookmarkEnd w:id="24"/>
      <w:bookmarkEnd w:id="25"/>
    </w:p>
    <w:p w14:paraId="7DF19828" w14:textId="62E85ED5" w:rsidR="000306B0" w:rsidRPr="005D3EBF" w:rsidRDefault="000306B0" w:rsidP="000306B0">
      <w:pPr>
        <w:rPr>
          <w:rFonts w:ascii="Arial" w:hAnsi="Arial" w:cs="Arial"/>
          <w:color w:val="auto"/>
          <w:sz w:val="24"/>
          <w:szCs w:val="24"/>
        </w:rPr>
      </w:pPr>
      <w:r w:rsidRPr="005D3EBF">
        <w:rPr>
          <w:rFonts w:ascii="Arial" w:hAnsi="Arial" w:cs="Arial"/>
          <w:color w:val="auto"/>
          <w:sz w:val="24"/>
          <w:szCs w:val="24"/>
        </w:rPr>
        <w:t xml:space="preserve">NTA funding </w:t>
      </w:r>
      <w:r w:rsidR="00B62DA2" w:rsidRPr="005D3EBF">
        <w:rPr>
          <w:rFonts w:ascii="Arial" w:hAnsi="Arial" w:cs="Arial"/>
          <w:color w:val="auto"/>
          <w:sz w:val="24"/>
          <w:szCs w:val="24"/>
        </w:rPr>
        <w:t>of €3millio</w:t>
      </w:r>
      <w:r w:rsidR="00B87C22" w:rsidRPr="005D3EBF">
        <w:rPr>
          <w:rFonts w:ascii="Arial" w:hAnsi="Arial" w:cs="Arial"/>
          <w:color w:val="auto"/>
          <w:sz w:val="24"/>
          <w:szCs w:val="24"/>
        </w:rPr>
        <w:t>n</w:t>
      </w:r>
      <w:r w:rsidR="00B62DA2" w:rsidRPr="005D3EBF">
        <w:rPr>
          <w:rFonts w:ascii="Arial" w:hAnsi="Arial" w:cs="Arial"/>
          <w:color w:val="auto"/>
          <w:sz w:val="24"/>
          <w:szCs w:val="24"/>
        </w:rPr>
        <w:t xml:space="preserve"> </w:t>
      </w:r>
      <w:r w:rsidRPr="005D3EBF">
        <w:rPr>
          <w:rFonts w:ascii="Arial" w:hAnsi="Arial" w:cs="Arial"/>
          <w:color w:val="auto"/>
          <w:sz w:val="24"/>
          <w:szCs w:val="24"/>
        </w:rPr>
        <w:t xml:space="preserve">has been </w:t>
      </w:r>
      <w:r w:rsidR="00B62DA2" w:rsidRPr="005D3EBF">
        <w:rPr>
          <w:rFonts w:ascii="Arial" w:hAnsi="Arial" w:cs="Arial"/>
          <w:color w:val="auto"/>
          <w:sz w:val="24"/>
          <w:szCs w:val="24"/>
        </w:rPr>
        <w:t>approved</w:t>
      </w:r>
      <w:r w:rsidRPr="005D3EBF">
        <w:rPr>
          <w:rFonts w:ascii="Arial" w:hAnsi="Arial" w:cs="Arial"/>
          <w:color w:val="auto"/>
          <w:sz w:val="24"/>
          <w:szCs w:val="24"/>
        </w:rPr>
        <w:t xml:space="preserve"> to install new pedestrian crossings across the city. </w:t>
      </w:r>
      <w:r w:rsidR="00782207" w:rsidRPr="005D3EBF">
        <w:rPr>
          <w:rFonts w:ascii="Arial" w:hAnsi="Arial" w:cs="Arial"/>
          <w:color w:val="auto"/>
          <w:sz w:val="24"/>
          <w:szCs w:val="24"/>
        </w:rPr>
        <w:t xml:space="preserve"> A list of </w:t>
      </w:r>
      <w:r w:rsidR="009578EB" w:rsidRPr="005D3EBF">
        <w:rPr>
          <w:rFonts w:ascii="Arial" w:hAnsi="Arial" w:cs="Arial"/>
          <w:color w:val="auto"/>
          <w:sz w:val="24"/>
          <w:szCs w:val="24"/>
        </w:rPr>
        <w:t xml:space="preserve">proposed </w:t>
      </w:r>
      <w:r w:rsidR="00782207" w:rsidRPr="005D3EBF">
        <w:rPr>
          <w:rFonts w:ascii="Arial" w:hAnsi="Arial" w:cs="Arial"/>
          <w:color w:val="auto"/>
          <w:sz w:val="24"/>
          <w:szCs w:val="24"/>
        </w:rPr>
        <w:t xml:space="preserve">locations, awaiting final NTA approval, is </w:t>
      </w:r>
      <w:r w:rsidR="00461EE5" w:rsidRPr="005D3EBF">
        <w:rPr>
          <w:rFonts w:ascii="Arial" w:hAnsi="Arial" w:cs="Arial"/>
          <w:color w:val="auto"/>
          <w:sz w:val="24"/>
          <w:szCs w:val="24"/>
        </w:rPr>
        <w:t xml:space="preserve">given </w:t>
      </w:r>
      <w:r w:rsidR="00782207" w:rsidRPr="005D3EBF">
        <w:rPr>
          <w:rFonts w:ascii="Arial" w:hAnsi="Arial" w:cs="Arial"/>
          <w:color w:val="auto"/>
          <w:sz w:val="24"/>
          <w:szCs w:val="24"/>
        </w:rPr>
        <w:t xml:space="preserve">in Appendix </w:t>
      </w:r>
      <w:r w:rsidR="00014285" w:rsidRPr="005D3EBF">
        <w:rPr>
          <w:rFonts w:ascii="Arial" w:hAnsi="Arial" w:cs="Arial"/>
          <w:color w:val="auto"/>
          <w:sz w:val="24"/>
          <w:szCs w:val="24"/>
        </w:rPr>
        <w:t>1</w:t>
      </w:r>
      <w:r w:rsidR="00782207" w:rsidRPr="005D3EBF">
        <w:rPr>
          <w:rFonts w:ascii="Arial" w:hAnsi="Arial" w:cs="Arial"/>
          <w:color w:val="auto"/>
          <w:sz w:val="24"/>
          <w:szCs w:val="24"/>
        </w:rPr>
        <w:t>.</w:t>
      </w:r>
    </w:p>
    <w:p w14:paraId="62A3C952" w14:textId="4AD957A3" w:rsidR="006C14ED" w:rsidRPr="005D3EBF" w:rsidRDefault="006C14ED" w:rsidP="000306B0">
      <w:pPr>
        <w:rPr>
          <w:rFonts w:ascii="Arial" w:hAnsi="Arial" w:cs="Arial"/>
          <w:color w:val="auto"/>
          <w:sz w:val="24"/>
          <w:szCs w:val="24"/>
        </w:rPr>
      </w:pPr>
    </w:p>
    <w:p w14:paraId="0554AFDB" w14:textId="77777777" w:rsidR="000306B0" w:rsidRPr="005D3EBF" w:rsidRDefault="000306B0" w:rsidP="00134F93">
      <w:pPr>
        <w:pStyle w:val="Heading2"/>
        <w:rPr>
          <w:rFonts w:ascii="Arial" w:hAnsi="Arial" w:cs="Arial"/>
          <w:sz w:val="24"/>
          <w:szCs w:val="24"/>
        </w:rPr>
      </w:pPr>
    </w:p>
    <w:p w14:paraId="48617076" w14:textId="377F6087" w:rsidR="00464939" w:rsidRDefault="000306B0" w:rsidP="00B81643">
      <w:pPr>
        <w:pStyle w:val="Heading3"/>
        <w:ind w:left="567" w:hanging="567"/>
        <w:rPr>
          <w:rFonts w:ascii="Arial" w:hAnsi="Arial" w:cs="Arial"/>
          <w:sz w:val="24"/>
          <w:szCs w:val="24"/>
        </w:rPr>
      </w:pPr>
      <w:bookmarkStart w:id="26" w:name="_Toc68090194"/>
      <w:r w:rsidRPr="005D3EBF">
        <w:rPr>
          <w:rFonts w:ascii="Arial" w:hAnsi="Arial" w:cs="Arial"/>
          <w:sz w:val="24"/>
          <w:szCs w:val="24"/>
        </w:rPr>
        <w:t>2.2</w:t>
      </w:r>
      <w:r w:rsidR="00134F93" w:rsidRPr="005D3EBF">
        <w:rPr>
          <w:rFonts w:ascii="Arial" w:hAnsi="Arial" w:cs="Arial"/>
          <w:sz w:val="24"/>
          <w:szCs w:val="24"/>
        </w:rPr>
        <w:tab/>
        <w:t xml:space="preserve">Protected Cycle Facilities and </w:t>
      </w:r>
      <w:r w:rsidR="00464939" w:rsidRPr="005D3EBF">
        <w:rPr>
          <w:rFonts w:ascii="Arial" w:hAnsi="Arial" w:cs="Arial"/>
          <w:sz w:val="24"/>
          <w:szCs w:val="24"/>
        </w:rPr>
        <w:t xml:space="preserve">Contra-Flow </w:t>
      </w:r>
      <w:r w:rsidR="00134F93" w:rsidRPr="005D3EBF">
        <w:rPr>
          <w:rFonts w:ascii="Arial" w:hAnsi="Arial" w:cs="Arial"/>
          <w:sz w:val="24"/>
          <w:szCs w:val="24"/>
        </w:rPr>
        <w:t xml:space="preserve">Cycle </w:t>
      </w:r>
      <w:r w:rsidR="00464939" w:rsidRPr="005D3EBF">
        <w:rPr>
          <w:rFonts w:ascii="Arial" w:hAnsi="Arial" w:cs="Arial"/>
          <w:sz w:val="24"/>
          <w:szCs w:val="24"/>
        </w:rPr>
        <w:t>Facilities</w:t>
      </w:r>
      <w:bookmarkEnd w:id="22"/>
      <w:bookmarkEnd w:id="23"/>
      <w:bookmarkEnd w:id="26"/>
    </w:p>
    <w:p w14:paraId="71189F68" w14:textId="00B2DB97" w:rsidR="009A16C8" w:rsidRPr="005D3EBF" w:rsidRDefault="00464939" w:rsidP="00C62E01">
      <w:pPr>
        <w:pStyle w:val="Heading4"/>
        <w:ind w:left="0"/>
        <w:rPr>
          <w:rFonts w:ascii="Arial" w:hAnsi="Arial" w:cs="Arial"/>
          <w:sz w:val="24"/>
          <w:szCs w:val="24"/>
        </w:rPr>
      </w:pPr>
      <w:bookmarkStart w:id="27" w:name="_Toc62749347"/>
      <w:bookmarkStart w:id="28" w:name="_Toc62750635"/>
      <w:r w:rsidRPr="005D3EBF">
        <w:rPr>
          <w:rFonts w:ascii="Arial" w:hAnsi="Arial" w:cs="Arial"/>
          <w:sz w:val="24"/>
          <w:szCs w:val="24"/>
        </w:rPr>
        <w:t>Strand Road Cycle Route Trial</w:t>
      </w:r>
      <w:bookmarkStart w:id="29" w:name="_Toc62749348"/>
      <w:bookmarkStart w:id="30" w:name="_Toc62750636"/>
      <w:bookmarkEnd w:id="27"/>
      <w:bookmarkEnd w:id="28"/>
    </w:p>
    <w:p w14:paraId="689ED53E" w14:textId="76BBEC5B" w:rsidR="004334FA" w:rsidRPr="005D3EBF" w:rsidRDefault="004334FA" w:rsidP="003468F6">
      <w:pPr>
        <w:rPr>
          <w:rFonts w:ascii="Arial" w:hAnsi="Arial" w:cs="Arial"/>
          <w:sz w:val="24"/>
          <w:szCs w:val="24"/>
        </w:rPr>
      </w:pPr>
      <w:r w:rsidRPr="005D3EBF">
        <w:rPr>
          <w:rFonts w:ascii="Arial" w:hAnsi="Arial" w:cs="Arial"/>
          <w:sz w:val="24"/>
          <w:szCs w:val="24"/>
        </w:rPr>
        <w:t>24</w:t>
      </w:r>
      <w:r w:rsidR="00461EE5" w:rsidRPr="005D3EBF">
        <w:rPr>
          <w:rFonts w:ascii="Arial" w:hAnsi="Arial" w:cs="Arial"/>
          <w:sz w:val="24"/>
          <w:szCs w:val="24"/>
        </w:rPr>
        <w:t xml:space="preserve"> </w:t>
      </w:r>
      <w:r w:rsidRPr="005D3EBF">
        <w:rPr>
          <w:rFonts w:ascii="Arial" w:hAnsi="Arial" w:cs="Arial"/>
          <w:sz w:val="24"/>
          <w:szCs w:val="24"/>
        </w:rPr>
        <w:t>June 2021 has been set for the hearing of the case in the High Court</w:t>
      </w:r>
      <w:r w:rsidR="003468F6" w:rsidRPr="005D3EBF">
        <w:rPr>
          <w:rFonts w:ascii="Arial" w:hAnsi="Arial" w:cs="Arial"/>
          <w:sz w:val="24"/>
          <w:szCs w:val="24"/>
        </w:rPr>
        <w:t>.</w:t>
      </w:r>
      <w:r w:rsidRPr="005D3EBF">
        <w:rPr>
          <w:rFonts w:ascii="Arial" w:hAnsi="Arial" w:cs="Arial"/>
          <w:sz w:val="24"/>
          <w:szCs w:val="24"/>
        </w:rPr>
        <w:t xml:space="preserve"> </w:t>
      </w:r>
      <w:r w:rsidR="003468F6" w:rsidRPr="005D3EBF">
        <w:rPr>
          <w:rFonts w:ascii="Arial" w:hAnsi="Arial" w:cs="Arial"/>
          <w:sz w:val="24"/>
          <w:szCs w:val="24"/>
        </w:rPr>
        <w:t xml:space="preserve"> I</w:t>
      </w:r>
      <w:r w:rsidRPr="005D3EBF">
        <w:rPr>
          <w:rFonts w:ascii="Arial" w:hAnsi="Arial" w:cs="Arial"/>
          <w:sz w:val="24"/>
          <w:szCs w:val="24"/>
        </w:rPr>
        <w:t>n the meantime</w:t>
      </w:r>
      <w:r w:rsidR="003468F6" w:rsidRPr="005D3EBF">
        <w:rPr>
          <w:rFonts w:ascii="Arial" w:hAnsi="Arial" w:cs="Arial"/>
          <w:sz w:val="24"/>
          <w:szCs w:val="24"/>
        </w:rPr>
        <w:t>,</w:t>
      </w:r>
      <w:r w:rsidRPr="005D3EBF">
        <w:rPr>
          <w:rFonts w:ascii="Arial" w:hAnsi="Arial" w:cs="Arial"/>
          <w:sz w:val="24"/>
          <w:szCs w:val="24"/>
        </w:rPr>
        <w:t xml:space="preserve"> a stay on the works is in place</w:t>
      </w:r>
      <w:r w:rsidR="003468F6" w:rsidRPr="005D3EBF">
        <w:rPr>
          <w:rFonts w:ascii="Arial" w:hAnsi="Arial" w:cs="Arial"/>
          <w:sz w:val="24"/>
          <w:szCs w:val="24"/>
        </w:rPr>
        <w:t>,</w:t>
      </w:r>
      <w:r w:rsidRPr="005D3EBF">
        <w:rPr>
          <w:rFonts w:ascii="Arial" w:hAnsi="Arial" w:cs="Arial"/>
          <w:sz w:val="24"/>
          <w:szCs w:val="24"/>
        </w:rPr>
        <w:t xml:space="preserve"> so </w:t>
      </w:r>
      <w:r w:rsidR="00461EE5" w:rsidRPr="005D3EBF">
        <w:rPr>
          <w:rFonts w:ascii="Arial" w:hAnsi="Arial" w:cs="Arial"/>
          <w:sz w:val="24"/>
          <w:szCs w:val="24"/>
        </w:rPr>
        <w:t xml:space="preserve">only </w:t>
      </w:r>
      <w:r w:rsidRPr="005D3EBF">
        <w:rPr>
          <w:rFonts w:ascii="Arial" w:hAnsi="Arial" w:cs="Arial"/>
          <w:sz w:val="24"/>
          <w:szCs w:val="24"/>
        </w:rPr>
        <w:t xml:space="preserve">works </w:t>
      </w:r>
      <w:r w:rsidR="00461EE5" w:rsidRPr="005D3EBF">
        <w:rPr>
          <w:rFonts w:ascii="Arial" w:hAnsi="Arial" w:cs="Arial"/>
          <w:sz w:val="24"/>
          <w:szCs w:val="24"/>
        </w:rPr>
        <w:t xml:space="preserve">required </w:t>
      </w:r>
      <w:r w:rsidRPr="005D3EBF">
        <w:rPr>
          <w:rFonts w:ascii="Arial" w:hAnsi="Arial" w:cs="Arial"/>
          <w:sz w:val="24"/>
          <w:szCs w:val="24"/>
        </w:rPr>
        <w:t xml:space="preserve">for safety purposes </w:t>
      </w:r>
      <w:r w:rsidR="00461EE5" w:rsidRPr="005D3EBF">
        <w:rPr>
          <w:rFonts w:ascii="Arial" w:hAnsi="Arial" w:cs="Arial"/>
          <w:sz w:val="24"/>
          <w:szCs w:val="24"/>
        </w:rPr>
        <w:t xml:space="preserve">can be undertaken. </w:t>
      </w:r>
    </w:p>
    <w:p w14:paraId="31017182" w14:textId="77777777" w:rsidR="005C1017" w:rsidRPr="005D3EBF" w:rsidRDefault="005C1017" w:rsidP="003468F6">
      <w:pPr>
        <w:rPr>
          <w:rFonts w:ascii="Arial" w:hAnsi="Arial" w:cs="Arial"/>
          <w:sz w:val="24"/>
          <w:szCs w:val="24"/>
        </w:rPr>
      </w:pPr>
    </w:p>
    <w:p w14:paraId="0FF9F8ED" w14:textId="0DC64641" w:rsidR="009C1198" w:rsidRPr="005D3EBF" w:rsidRDefault="00A02AD4" w:rsidP="003468F6">
      <w:pPr>
        <w:shd w:val="clear" w:color="auto" w:fill="auto"/>
        <w:autoSpaceDE w:val="0"/>
        <w:autoSpaceDN w:val="0"/>
        <w:adjustRightInd w:val="0"/>
        <w:ind w:right="0"/>
        <w:rPr>
          <w:rFonts w:ascii="Arial" w:hAnsi="Arial" w:cs="Arial"/>
          <w:sz w:val="24"/>
          <w:szCs w:val="24"/>
        </w:rPr>
      </w:pPr>
      <w:r w:rsidRPr="005D3EBF">
        <w:rPr>
          <w:rFonts w:ascii="Arial" w:hAnsi="Arial" w:cs="Arial"/>
          <w:sz w:val="24"/>
          <w:szCs w:val="24"/>
        </w:rPr>
        <w:t>A P</w:t>
      </w:r>
      <w:r w:rsidR="005C1017" w:rsidRPr="005D3EBF">
        <w:rPr>
          <w:rFonts w:ascii="Arial" w:hAnsi="Arial" w:cs="Arial"/>
          <w:sz w:val="24"/>
          <w:szCs w:val="24"/>
        </w:rPr>
        <w:t xml:space="preserve">art 5 application </w:t>
      </w:r>
      <w:r w:rsidR="009578EB" w:rsidRPr="005D3EBF">
        <w:rPr>
          <w:rFonts w:ascii="Arial" w:hAnsi="Arial" w:cs="Arial"/>
          <w:sz w:val="24"/>
          <w:szCs w:val="24"/>
        </w:rPr>
        <w:t xml:space="preserve">was </w:t>
      </w:r>
      <w:r w:rsidR="005C1017" w:rsidRPr="005D3EBF">
        <w:rPr>
          <w:rFonts w:ascii="Arial" w:hAnsi="Arial" w:cs="Arial"/>
          <w:sz w:val="24"/>
          <w:szCs w:val="24"/>
        </w:rPr>
        <w:t xml:space="preserve">made to </w:t>
      </w:r>
      <w:r w:rsidR="006C14ED" w:rsidRPr="005D3EBF">
        <w:rPr>
          <w:rFonts w:ascii="Arial" w:hAnsi="Arial" w:cs="Arial"/>
          <w:sz w:val="24"/>
          <w:szCs w:val="24"/>
        </w:rPr>
        <w:t xml:space="preserve">Dublin City Council as the </w:t>
      </w:r>
      <w:r w:rsidR="009C1198" w:rsidRPr="005D3EBF">
        <w:rPr>
          <w:rFonts w:ascii="Arial" w:hAnsi="Arial" w:cs="Arial"/>
          <w:sz w:val="24"/>
          <w:szCs w:val="24"/>
        </w:rPr>
        <w:t>Planning Authority</w:t>
      </w:r>
      <w:r w:rsidR="005C1017" w:rsidRPr="005D3EBF">
        <w:rPr>
          <w:rFonts w:ascii="Arial" w:hAnsi="Arial" w:cs="Arial"/>
          <w:sz w:val="24"/>
          <w:szCs w:val="24"/>
        </w:rPr>
        <w:t xml:space="preserve">, and </w:t>
      </w:r>
      <w:r w:rsidR="009578EB" w:rsidRPr="005D3EBF">
        <w:rPr>
          <w:rFonts w:ascii="Arial" w:hAnsi="Arial" w:cs="Arial"/>
          <w:sz w:val="24"/>
          <w:szCs w:val="24"/>
        </w:rPr>
        <w:t>the P</w:t>
      </w:r>
      <w:r w:rsidR="005C1017" w:rsidRPr="005D3EBF">
        <w:rPr>
          <w:rFonts w:ascii="Arial" w:hAnsi="Arial" w:cs="Arial"/>
          <w:sz w:val="24"/>
          <w:szCs w:val="24"/>
        </w:rPr>
        <w:t xml:space="preserve">lanning </w:t>
      </w:r>
      <w:r w:rsidR="003468F6" w:rsidRPr="005D3EBF">
        <w:rPr>
          <w:rFonts w:ascii="Arial" w:hAnsi="Arial" w:cs="Arial"/>
          <w:sz w:val="24"/>
          <w:szCs w:val="24"/>
        </w:rPr>
        <w:t>D</w:t>
      </w:r>
      <w:r w:rsidR="005C1017" w:rsidRPr="005D3EBF">
        <w:rPr>
          <w:rFonts w:ascii="Arial" w:hAnsi="Arial" w:cs="Arial"/>
          <w:sz w:val="24"/>
          <w:szCs w:val="24"/>
        </w:rPr>
        <w:t xml:space="preserve">epartment </w:t>
      </w:r>
      <w:r w:rsidR="009C1198" w:rsidRPr="005D3EBF">
        <w:rPr>
          <w:rFonts w:ascii="Arial" w:hAnsi="Arial" w:cs="Arial"/>
          <w:sz w:val="24"/>
          <w:szCs w:val="24"/>
        </w:rPr>
        <w:t>ha</w:t>
      </w:r>
      <w:r w:rsidR="003468F6" w:rsidRPr="005D3EBF">
        <w:rPr>
          <w:rFonts w:ascii="Arial" w:hAnsi="Arial" w:cs="Arial"/>
          <w:sz w:val="24"/>
          <w:szCs w:val="24"/>
        </w:rPr>
        <w:t>s</w:t>
      </w:r>
      <w:r w:rsidR="009C1198" w:rsidRPr="005D3EBF">
        <w:rPr>
          <w:rFonts w:ascii="Arial" w:hAnsi="Arial" w:cs="Arial"/>
          <w:sz w:val="24"/>
          <w:szCs w:val="24"/>
        </w:rPr>
        <w:t xml:space="preserve"> issued a Declaration and Referral on Development and Exempted Development, in accordance with Article 5 of </w:t>
      </w:r>
      <w:r w:rsidR="00480D56" w:rsidRPr="005D3EBF">
        <w:rPr>
          <w:rFonts w:ascii="Arial" w:hAnsi="Arial" w:cs="Arial"/>
          <w:sz w:val="24"/>
          <w:szCs w:val="24"/>
        </w:rPr>
        <w:t xml:space="preserve">the </w:t>
      </w:r>
      <w:r w:rsidR="009C1198" w:rsidRPr="005D3EBF">
        <w:rPr>
          <w:rFonts w:ascii="Arial" w:hAnsi="Arial" w:cs="Arial"/>
          <w:sz w:val="24"/>
          <w:szCs w:val="24"/>
        </w:rPr>
        <w:t xml:space="preserve">Planning &amp; Development Act 2000. </w:t>
      </w:r>
      <w:r w:rsidR="003468F6" w:rsidRPr="005D3EBF">
        <w:rPr>
          <w:rFonts w:ascii="Arial" w:hAnsi="Arial" w:cs="Arial"/>
          <w:sz w:val="24"/>
          <w:szCs w:val="24"/>
        </w:rPr>
        <w:t xml:space="preserve"> </w:t>
      </w:r>
      <w:r w:rsidR="009C1198" w:rsidRPr="005D3EBF">
        <w:rPr>
          <w:rFonts w:ascii="Arial" w:hAnsi="Arial" w:cs="Arial"/>
          <w:sz w:val="24"/>
          <w:szCs w:val="24"/>
        </w:rPr>
        <w:t>This</w:t>
      </w:r>
      <w:r w:rsidR="005C1017" w:rsidRPr="005D3EBF">
        <w:rPr>
          <w:rFonts w:ascii="Arial" w:hAnsi="Arial" w:cs="Arial"/>
          <w:sz w:val="24"/>
          <w:szCs w:val="24"/>
        </w:rPr>
        <w:t xml:space="preserve"> concluded </w:t>
      </w:r>
      <w:r w:rsidRPr="005D3EBF">
        <w:rPr>
          <w:rFonts w:ascii="Arial" w:hAnsi="Arial" w:cs="Arial"/>
          <w:sz w:val="24"/>
          <w:szCs w:val="24"/>
        </w:rPr>
        <w:t xml:space="preserve">as follows: </w:t>
      </w:r>
    </w:p>
    <w:p w14:paraId="42E68AF6" w14:textId="0584AAFD" w:rsidR="005C1017" w:rsidRPr="005D3EBF" w:rsidRDefault="005C1017" w:rsidP="003468F6">
      <w:pPr>
        <w:shd w:val="clear" w:color="auto" w:fill="auto"/>
        <w:autoSpaceDE w:val="0"/>
        <w:autoSpaceDN w:val="0"/>
        <w:adjustRightInd w:val="0"/>
        <w:ind w:right="0"/>
        <w:rPr>
          <w:rFonts w:ascii="Arial" w:hAnsi="Arial" w:cs="Arial"/>
          <w:sz w:val="24"/>
          <w:szCs w:val="24"/>
        </w:rPr>
      </w:pPr>
    </w:p>
    <w:p w14:paraId="4DA05A84" w14:textId="3ADE4672" w:rsidR="005C1017" w:rsidRPr="005D3EBF" w:rsidRDefault="003468F6" w:rsidP="00A02AD4">
      <w:pPr>
        <w:shd w:val="clear" w:color="auto" w:fill="auto"/>
        <w:autoSpaceDE w:val="0"/>
        <w:autoSpaceDN w:val="0"/>
        <w:adjustRightInd w:val="0"/>
        <w:ind w:left="567" w:right="0"/>
        <w:jc w:val="left"/>
        <w:rPr>
          <w:rFonts w:ascii="Arial" w:hAnsi="Arial" w:cs="Arial"/>
          <w:i/>
          <w:sz w:val="24"/>
          <w:szCs w:val="24"/>
        </w:rPr>
      </w:pPr>
      <w:r w:rsidRPr="005D3EBF">
        <w:rPr>
          <w:rStyle w:val="fontstyle01"/>
          <w:i/>
          <w:sz w:val="24"/>
          <w:szCs w:val="24"/>
        </w:rPr>
        <w:t>‘</w:t>
      </w:r>
      <w:r w:rsidR="005C1017" w:rsidRPr="005D3EBF">
        <w:rPr>
          <w:rStyle w:val="fontstyle01"/>
          <w:i/>
          <w:sz w:val="24"/>
          <w:szCs w:val="24"/>
        </w:rPr>
        <w:t>Accordingly, it is considered that the works proposed are considered exempted</w:t>
      </w:r>
      <w:r w:rsidRPr="005D3EBF">
        <w:rPr>
          <w:rStyle w:val="fontstyle01"/>
          <w:i/>
          <w:sz w:val="24"/>
          <w:szCs w:val="24"/>
        </w:rPr>
        <w:t xml:space="preserve"> </w:t>
      </w:r>
      <w:r w:rsidR="005C1017" w:rsidRPr="005D3EBF">
        <w:rPr>
          <w:rStyle w:val="fontstyle01"/>
          <w:i/>
          <w:sz w:val="24"/>
          <w:szCs w:val="24"/>
        </w:rPr>
        <w:t>development when assessed in accordance with the Planning and Development Act 2000</w:t>
      </w:r>
      <w:r w:rsidRPr="005D3EBF">
        <w:rPr>
          <w:rStyle w:val="fontstyle01"/>
          <w:i/>
          <w:sz w:val="24"/>
          <w:szCs w:val="24"/>
        </w:rPr>
        <w:t xml:space="preserve"> </w:t>
      </w:r>
      <w:r w:rsidR="005C1017" w:rsidRPr="005D3EBF">
        <w:rPr>
          <w:rStyle w:val="fontstyle01"/>
          <w:i/>
          <w:sz w:val="24"/>
          <w:szCs w:val="24"/>
        </w:rPr>
        <w:t>to 2010 and the Regulations made thereunder</w:t>
      </w:r>
      <w:r w:rsidR="009578EB" w:rsidRPr="005D3EBF">
        <w:rPr>
          <w:rStyle w:val="fontstyle01"/>
          <w:i/>
          <w:sz w:val="24"/>
          <w:szCs w:val="24"/>
        </w:rPr>
        <w:t>’</w:t>
      </w:r>
    </w:p>
    <w:p w14:paraId="5A8A3FBD" w14:textId="77777777" w:rsidR="009C1198" w:rsidRPr="005D3EBF" w:rsidRDefault="009C1198" w:rsidP="00C62E01">
      <w:pPr>
        <w:pStyle w:val="Heading3"/>
        <w:ind w:left="0"/>
        <w:rPr>
          <w:rFonts w:ascii="Arial" w:hAnsi="Arial" w:cs="Arial"/>
          <w:sz w:val="24"/>
          <w:szCs w:val="24"/>
        </w:rPr>
      </w:pPr>
    </w:p>
    <w:p w14:paraId="485BE9BA" w14:textId="77777777" w:rsidR="009C1198" w:rsidRPr="005D3EBF" w:rsidRDefault="009C1198" w:rsidP="00C62E01">
      <w:pPr>
        <w:pStyle w:val="Heading4"/>
        <w:ind w:left="0"/>
        <w:rPr>
          <w:rFonts w:ascii="Arial" w:hAnsi="Arial" w:cs="Arial"/>
          <w:sz w:val="24"/>
          <w:szCs w:val="24"/>
        </w:rPr>
      </w:pPr>
      <w:bookmarkStart w:id="31" w:name="_Toc65503884"/>
      <w:bookmarkEnd w:id="29"/>
      <w:bookmarkEnd w:id="30"/>
      <w:r w:rsidRPr="005D3EBF">
        <w:rPr>
          <w:rFonts w:ascii="Arial" w:hAnsi="Arial" w:cs="Arial"/>
          <w:sz w:val="24"/>
          <w:szCs w:val="24"/>
        </w:rPr>
        <w:t>Griffith Avenue Cycle Route</w:t>
      </w:r>
      <w:bookmarkEnd w:id="31"/>
    </w:p>
    <w:p w14:paraId="09225233" w14:textId="68D58180" w:rsidR="009C1198" w:rsidRPr="005D3EBF" w:rsidRDefault="009C1198" w:rsidP="003468F6">
      <w:pPr>
        <w:rPr>
          <w:rFonts w:ascii="Arial" w:hAnsi="Arial" w:cs="Arial"/>
          <w:sz w:val="24"/>
          <w:szCs w:val="24"/>
        </w:rPr>
      </w:pPr>
      <w:r w:rsidRPr="005D3EBF">
        <w:rPr>
          <w:rFonts w:ascii="Arial" w:hAnsi="Arial" w:cs="Arial"/>
          <w:sz w:val="24"/>
          <w:szCs w:val="24"/>
        </w:rPr>
        <w:t>Installation of road marking</w:t>
      </w:r>
      <w:r w:rsidR="00480D56" w:rsidRPr="005D3EBF">
        <w:rPr>
          <w:rFonts w:ascii="Arial" w:hAnsi="Arial" w:cs="Arial"/>
          <w:sz w:val="24"/>
          <w:szCs w:val="24"/>
        </w:rPr>
        <w:t>s</w:t>
      </w:r>
      <w:r w:rsidRPr="005D3EBF">
        <w:rPr>
          <w:rFonts w:ascii="Arial" w:hAnsi="Arial" w:cs="Arial"/>
          <w:sz w:val="24"/>
          <w:szCs w:val="24"/>
        </w:rPr>
        <w:t xml:space="preserve"> on Section 3 of Griffith Avenue between Drumcondra Road and Gracepark Road </w:t>
      </w:r>
      <w:r w:rsidR="00480D56" w:rsidRPr="005D3EBF">
        <w:rPr>
          <w:rFonts w:ascii="Arial" w:hAnsi="Arial" w:cs="Arial"/>
          <w:sz w:val="24"/>
          <w:szCs w:val="24"/>
        </w:rPr>
        <w:t xml:space="preserve">has </w:t>
      </w:r>
      <w:r w:rsidRPr="005D3EBF">
        <w:rPr>
          <w:rFonts w:ascii="Arial" w:hAnsi="Arial" w:cs="Arial"/>
          <w:sz w:val="24"/>
          <w:szCs w:val="24"/>
        </w:rPr>
        <w:t xml:space="preserve">recently commenced. </w:t>
      </w:r>
      <w:r w:rsidR="003468F6" w:rsidRPr="005D3EBF">
        <w:rPr>
          <w:rFonts w:ascii="Arial" w:hAnsi="Arial" w:cs="Arial"/>
          <w:sz w:val="24"/>
          <w:szCs w:val="24"/>
        </w:rPr>
        <w:t xml:space="preserve"> </w:t>
      </w:r>
      <w:r w:rsidRPr="005D3EBF">
        <w:rPr>
          <w:rFonts w:ascii="Arial" w:hAnsi="Arial" w:cs="Arial"/>
          <w:sz w:val="24"/>
          <w:szCs w:val="24"/>
        </w:rPr>
        <w:t xml:space="preserve">An update </w:t>
      </w:r>
      <w:r w:rsidR="00A02AD4" w:rsidRPr="005D3EBF">
        <w:rPr>
          <w:rFonts w:ascii="Arial" w:hAnsi="Arial" w:cs="Arial"/>
          <w:sz w:val="24"/>
          <w:szCs w:val="24"/>
        </w:rPr>
        <w:t xml:space="preserve">was </w:t>
      </w:r>
      <w:r w:rsidRPr="005D3EBF">
        <w:rPr>
          <w:rFonts w:ascii="Arial" w:hAnsi="Arial" w:cs="Arial"/>
          <w:sz w:val="24"/>
          <w:szCs w:val="24"/>
        </w:rPr>
        <w:t xml:space="preserve">provided </w:t>
      </w:r>
      <w:r w:rsidR="009578EB" w:rsidRPr="005D3EBF">
        <w:rPr>
          <w:rFonts w:ascii="Arial" w:hAnsi="Arial" w:cs="Arial"/>
          <w:sz w:val="24"/>
          <w:szCs w:val="24"/>
        </w:rPr>
        <w:t>to the</w:t>
      </w:r>
      <w:r w:rsidRPr="005D3EBF">
        <w:rPr>
          <w:rFonts w:ascii="Arial" w:hAnsi="Arial" w:cs="Arial"/>
          <w:sz w:val="24"/>
          <w:szCs w:val="24"/>
        </w:rPr>
        <w:t xml:space="preserve"> North Central Area Committ</w:t>
      </w:r>
      <w:r w:rsidR="007D3C16" w:rsidRPr="005D3EBF">
        <w:rPr>
          <w:rFonts w:ascii="Arial" w:hAnsi="Arial" w:cs="Arial"/>
          <w:sz w:val="24"/>
          <w:szCs w:val="24"/>
        </w:rPr>
        <w:t xml:space="preserve">ee at </w:t>
      </w:r>
      <w:r w:rsidR="00A02AD4" w:rsidRPr="005D3EBF">
        <w:rPr>
          <w:rFonts w:ascii="Arial" w:hAnsi="Arial" w:cs="Arial"/>
          <w:sz w:val="24"/>
          <w:szCs w:val="24"/>
        </w:rPr>
        <w:t xml:space="preserve">a </w:t>
      </w:r>
      <w:r w:rsidR="007D3C16" w:rsidRPr="005D3EBF">
        <w:rPr>
          <w:rFonts w:ascii="Arial" w:hAnsi="Arial" w:cs="Arial"/>
          <w:sz w:val="24"/>
          <w:szCs w:val="24"/>
        </w:rPr>
        <w:t xml:space="preserve">meeting on </w:t>
      </w:r>
      <w:r w:rsidR="00A02AD4" w:rsidRPr="005D3EBF">
        <w:rPr>
          <w:rFonts w:ascii="Arial" w:hAnsi="Arial" w:cs="Arial"/>
          <w:sz w:val="24"/>
          <w:szCs w:val="24"/>
        </w:rPr>
        <w:t>1 April.</w:t>
      </w:r>
      <w:r w:rsidR="007D3C16" w:rsidRPr="005D3EBF">
        <w:rPr>
          <w:rFonts w:ascii="Arial" w:hAnsi="Arial" w:cs="Arial"/>
          <w:sz w:val="24"/>
          <w:szCs w:val="24"/>
        </w:rPr>
        <w:t xml:space="preserve"> </w:t>
      </w:r>
      <w:r w:rsidR="003468F6" w:rsidRPr="005D3EBF">
        <w:rPr>
          <w:rFonts w:ascii="Arial" w:hAnsi="Arial" w:cs="Arial"/>
          <w:sz w:val="24"/>
          <w:szCs w:val="24"/>
        </w:rPr>
        <w:t xml:space="preserve"> </w:t>
      </w:r>
      <w:r w:rsidRPr="005D3EBF">
        <w:rPr>
          <w:rFonts w:ascii="Arial" w:hAnsi="Arial" w:cs="Arial"/>
          <w:sz w:val="24"/>
          <w:szCs w:val="24"/>
        </w:rPr>
        <w:t>Detailed design drawings for the junctions of St. Mobhi Road and Ballymun Road with Griffith Avenue are almost complete</w:t>
      </w:r>
      <w:r w:rsidR="00A02AD4" w:rsidRPr="005D3EBF">
        <w:rPr>
          <w:rFonts w:ascii="Arial" w:hAnsi="Arial" w:cs="Arial"/>
          <w:sz w:val="24"/>
          <w:szCs w:val="24"/>
        </w:rPr>
        <w:t xml:space="preserve">. </w:t>
      </w:r>
      <w:r w:rsidRPr="005D3EBF">
        <w:rPr>
          <w:rFonts w:ascii="Arial" w:hAnsi="Arial" w:cs="Arial"/>
          <w:sz w:val="24"/>
          <w:szCs w:val="24"/>
        </w:rPr>
        <w:t xml:space="preserve"> </w:t>
      </w:r>
      <w:r w:rsidR="00A02AD4" w:rsidRPr="005D3EBF">
        <w:rPr>
          <w:rFonts w:ascii="Arial" w:hAnsi="Arial" w:cs="Arial"/>
          <w:sz w:val="24"/>
          <w:szCs w:val="24"/>
        </w:rPr>
        <w:t>I</w:t>
      </w:r>
      <w:r w:rsidR="003468F6" w:rsidRPr="005D3EBF">
        <w:rPr>
          <w:rFonts w:ascii="Arial" w:hAnsi="Arial" w:cs="Arial"/>
          <w:sz w:val="24"/>
          <w:szCs w:val="24"/>
        </w:rPr>
        <w:t xml:space="preserve">t is </w:t>
      </w:r>
      <w:r w:rsidRPr="005D3EBF">
        <w:rPr>
          <w:rFonts w:ascii="Arial" w:hAnsi="Arial" w:cs="Arial"/>
          <w:sz w:val="24"/>
          <w:szCs w:val="24"/>
        </w:rPr>
        <w:t xml:space="preserve">expected </w:t>
      </w:r>
      <w:r w:rsidR="00A02AD4" w:rsidRPr="005D3EBF">
        <w:rPr>
          <w:rFonts w:ascii="Arial" w:hAnsi="Arial" w:cs="Arial"/>
          <w:sz w:val="24"/>
          <w:szCs w:val="24"/>
        </w:rPr>
        <w:t>that this work will</w:t>
      </w:r>
      <w:r w:rsidRPr="005D3EBF">
        <w:rPr>
          <w:rFonts w:ascii="Arial" w:hAnsi="Arial" w:cs="Arial"/>
          <w:sz w:val="24"/>
          <w:szCs w:val="24"/>
        </w:rPr>
        <w:t xml:space="preserve"> go out </w:t>
      </w:r>
      <w:r w:rsidR="003468F6" w:rsidRPr="005D3EBF">
        <w:rPr>
          <w:rFonts w:ascii="Arial" w:hAnsi="Arial" w:cs="Arial"/>
          <w:sz w:val="24"/>
          <w:szCs w:val="24"/>
        </w:rPr>
        <w:t>to</w:t>
      </w:r>
      <w:r w:rsidRPr="005D3EBF">
        <w:rPr>
          <w:rFonts w:ascii="Arial" w:hAnsi="Arial" w:cs="Arial"/>
          <w:sz w:val="24"/>
          <w:szCs w:val="24"/>
        </w:rPr>
        <w:t xml:space="preserve"> tender in April.</w:t>
      </w:r>
    </w:p>
    <w:p w14:paraId="4D4657F0" w14:textId="2CBFEE20" w:rsidR="00464939" w:rsidRPr="005D3EBF" w:rsidRDefault="00464939" w:rsidP="00464939">
      <w:pPr>
        <w:rPr>
          <w:rFonts w:ascii="Arial" w:hAnsi="Arial" w:cs="Arial"/>
          <w:sz w:val="24"/>
          <w:szCs w:val="24"/>
        </w:rPr>
      </w:pPr>
    </w:p>
    <w:p w14:paraId="1EA8788B" w14:textId="33AD4D79" w:rsidR="00464939" w:rsidRPr="005D3EBF" w:rsidRDefault="00464939" w:rsidP="00C62E01">
      <w:pPr>
        <w:pStyle w:val="Heading4"/>
        <w:ind w:left="0"/>
        <w:rPr>
          <w:rFonts w:ascii="Arial" w:hAnsi="Arial" w:cs="Arial"/>
          <w:sz w:val="24"/>
          <w:szCs w:val="24"/>
        </w:rPr>
      </w:pPr>
      <w:bookmarkStart w:id="32" w:name="_Toc62749349"/>
      <w:bookmarkStart w:id="33" w:name="_Toc62750637"/>
      <w:r w:rsidRPr="005D3EBF">
        <w:rPr>
          <w:rFonts w:ascii="Arial" w:hAnsi="Arial" w:cs="Arial"/>
          <w:sz w:val="24"/>
          <w:szCs w:val="24"/>
        </w:rPr>
        <w:t xml:space="preserve">Parnell Square East </w:t>
      </w:r>
      <w:r w:rsidR="00FA2A10" w:rsidRPr="005D3EBF">
        <w:rPr>
          <w:rFonts w:ascii="Arial" w:hAnsi="Arial" w:cs="Arial"/>
          <w:sz w:val="24"/>
          <w:szCs w:val="24"/>
        </w:rPr>
        <w:t xml:space="preserve">Protected </w:t>
      </w:r>
      <w:r w:rsidRPr="005D3EBF">
        <w:rPr>
          <w:rFonts w:ascii="Arial" w:hAnsi="Arial" w:cs="Arial"/>
          <w:sz w:val="24"/>
          <w:szCs w:val="24"/>
        </w:rPr>
        <w:t>Contra-flow</w:t>
      </w:r>
      <w:bookmarkEnd w:id="32"/>
      <w:bookmarkEnd w:id="33"/>
      <w:r w:rsidR="00B57E8D" w:rsidRPr="005D3EBF">
        <w:rPr>
          <w:rFonts w:ascii="Arial" w:hAnsi="Arial" w:cs="Arial"/>
          <w:sz w:val="24"/>
          <w:szCs w:val="24"/>
        </w:rPr>
        <w:t xml:space="preserve"> Cycle Lane</w:t>
      </w:r>
    </w:p>
    <w:p w14:paraId="3346CC81" w14:textId="619F9602" w:rsidR="00B57E8D" w:rsidRPr="005D3EBF" w:rsidRDefault="006C14ED" w:rsidP="003468F6">
      <w:pPr>
        <w:rPr>
          <w:rFonts w:ascii="Arial" w:hAnsi="Arial" w:cs="Arial"/>
          <w:color w:val="auto"/>
          <w:sz w:val="24"/>
          <w:szCs w:val="24"/>
        </w:rPr>
      </w:pPr>
      <w:r w:rsidRPr="005D3EBF">
        <w:rPr>
          <w:rFonts w:ascii="Arial" w:hAnsi="Arial" w:cs="Arial"/>
          <w:color w:val="auto"/>
          <w:sz w:val="24"/>
          <w:szCs w:val="24"/>
        </w:rPr>
        <w:t>In conjunction with our colleagues in the Parks Department, p</w:t>
      </w:r>
      <w:r w:rsidR="00855912" w:rsidRPr="005D3EBF">
        <w:rPr>
          <w:rFonts w:ascii="Arial" w:hAnsi="Arial" w:cs="Arial"/>
          <w:color w:val="auto"/>
          <w:sz w:val="24"/>
          <w:szCs w:val="24"/>
        </w:rPr>
        <w:t xml:space="preserve">lanters </w:t>
      </w:r>
      <w:r w:rsidR="00FA2A10" w:rsidRPr="005D3EBF">
        <w:rPr>
          <w:rFonts w:ascii="Arial" w:hAnsi="Arial" w:cs="Arial"/>
          <w:color w:val="auto"/>
          <w:sz w:val="24"/>
          <w:szCs w:val="24"/>
        </w:rPr>
        <w:t xml:space="preserve">have been </w:t>
      </w:r>
      <w:r w:rsidR="00855912" w:rsidRPr="005D3EBF">
        <w:rPr>
          <w:rFonts w:ascii="Arial" w:hAnsi="Arial" w:cs="Arial"/>
          <w:color w:val="auto"/>
          <w:sz w:val="24"/>
          <w:szCs w:val="24"/>
        </w:rPr>
        <w:t xml:space="preserve">installed </w:t>
      </w:r>
      <w:r w:rsidR="00FA2A10" w:rsidRPr="005D3EBF">
        <w:rPr>
          <w:rFonts w:ascii="Arial" w:hAnsi="Arial" w:cs="Arial"/>
          <w:color w:val="auto"/>
          <w:sz w:val="24"/>
          <w:szCs w:val="24"/>
        </w:rPr>
        <w:t xml:space="preserve">on the Parnell Square East protected </w:t>
      </w:r>
      <w:r w:rsidR="00B57E8D" w:rsidRPr="005D3EBF">
        <w:rPr>
          <w:rFonts w:ascii="Arial" w:hAnsi="Arial" w:cs="Arial"/>
          <w:color w:val="auto"/>
          <w:sz w:val="24"/>
          <w:szCs w:val="24"/>
        </w:rPr>
        <w:t>c</w:t>
      </w:r>
      <w:r w:rsidR="00855912" w:rsidRPr="005D3EBF">
        <w:rPr>
          <w:rFonts w:ascii="Arial" w:hAnsi="Arial" w:cs="Arial"/>
          <w:color w:val="auto"/>
          <w:sz w:val="24"/>
          <w:szCs w:val="24"/>
        </w:rPr>
        <w:t>ontra</w:t>
      </w:r>
      <w:r w:rsidR="00FA2A10" w:rsidRPr="005D3EBF">
        <w:rPr>
          <w:rFonts w:ascii="Arial" w:hAnsi="Arial" w:cs="Arial"/>
          <w:color w:val="auto"/>
          <w:sz w:val="24"/>
          <w:szCs w:val="24"/>
        </w:rPr>
        <w:t>-</w:t>
      </w:r>
      <w:r w:rsidR="00855912" w:rsidRPr="005D3EBF">
        <w:rPr>
          <w:rFonts w:ascii="Arial" w:hAnsi="Arial" w:cs="Arial"/>
          <w:color w:val="auto"/>
          <w:sz w:val="24"/>
          <w:szCs w:val="24"/>
        </w:rPr>
        <w:t>flow</w:t>
      </w:r>
      <w:r w:rsidR="00FA2A10" w:rsidRPr="005D3EBF">
        <w:rPr>
          <w:rFonts w:ascii="Arial" w:hAnsi="Arial" w:cs="Arial"/>
          <w:color w:val="auto"/>
          <w:sz w:val="24"/>
          <w:szCs w:val="24"/>
        </w:rPr>
        <w:t xml:space="preserve"> cycle lane</w:t>
      </w:r>
      <w:r w:rsidR="009578EB" w:rsidRPr="005D3EBF">
        <w:rPr>
          <w:rFonts w:ascii="Arial" w:hAnsi="Arial" w:cs="Arial"/>
          <w:color w:val="auto"/>
          <w:sz w:val="24"/>
          <w:szCs w:val="24"/>
        </w:rPr>
        <w:t xml:space="preserve">. </w:t>
      </w:r>
      <w:r w:rsidRPr="005D3EBF">
        <w:rPr>
          <w:rFonts w:ascii="Arial" w:hAnsi="Arial" w:cs="Arial"/>
          <w:color w:val="auto"/>
          <w:sz w:val="24"/>
          <w:szCs w:val="24"/>
        </w:rPr>
        <w:t xml:space="preserve"> </w:t>
      </w:r>
      <w:r w:rsidR="009578EB" w:rsidRPr="005D3EBF">
        <w:rPr>
          <w:rFonts w:ascii="Arial" w:hAnsi="Arial" w:cs="Arial"/>
          <w:color w:val="auto"/>
          <w:sz w:val="24"/>
          <w:szCs w:val="24"/>
        </w:rPr>
        <w:t>S</w:t>
      </w:r>
      <w:r w:rsidRPr="005D3EBF">
        <w:rPr>
          <w:rFonts w:ascii="Arial" w:hAnsi="Arial" w:cs="Arial"/>
          <w:color w:val="auto"/>
          <w:sz w:val="24"/>
          <w:szCs w:val="24"/>
        </w:rPr>
        <w:t xml:space="preserve">ome of the bollards </w:t>
      </w:r>
      <w:r w:rsidR="009578EB" w:rsidRPr="005D3EBF">
        <w:rPr>
          <w:rFonts w:ascii="Arial" w:hAnsi="Arial" w:cs="Arial"/>
          <w:color w:val="auto"/>
          <w:sz w:val="24"/>
          <w:szCs w:val="24"/>
        </w:rPr>
        <w:t xml:space="preserve">will </w:t>
      </w:r>
      <w:r w:rsidRPr="005D3EBF">
        <w:rPr>
          <w:rFonts w:ascii="Arial" w:hAnsi="Arial" w:cs="Arial"/>
          <w:color w:val="auto"/>
          <w:sz w:val="24"/>
          <w:szCs w:val="24"/>
        </w:rPr>
        <w:t>now be</w:t>
      </w:r>
      <w:r w:rsidR="003468F6" w:rsidRPr="005D3EBF">
        <w:rPr>
          <w:rFonts w:ascii="Arial" w:hAnsi="Arial" w:cs="Arial"/>
          <w:color w:val="auto"/>
          <w:sz w:val="24"/>
          <w:szCs w:val="24"/>
        </w:rPr>
        <w:t xml:space="preserve"> </w:t>
      </w:r>
      <w:r w:rsidRPr="005D3EBF">
        <w:rPr>
          <w:rFonts w:ascii="Arial" w:hAnsi="Arial" w:cs="Arial"/>
          <w:color w:val="auto"/>
          <w:sz w:val="24"/>
          <w:szCs w:val="24"/>
        </w:rPr>
        <w:t xml:space="preserve">removed. </w:t>
      </w:r>
      <w:r w:rsidR="00855912" w:rsidRPr="005D3EBF">
        <w:rPr>
          <w:rFonts w:ascii="Arial" w:hAnsi="Arial" w:cs="Arial"/>
          <w:color w:val="auto"/>
          <w:sz w:val="24"/>
          <w:szCs w:val="24"/>
        </w:rPr>
        <w:t xml:space="preserve"> </w:t>
      </w:r>
    </w:p>
    <w:p w14:paraId="0FF129D0" w14:textId="77777777" w:rsidR="00B57E8D" w:rsidRPr="005D3EBF" w:rsidRDefault="00B57E8D" w:rsidP="00B57E8D">
      <w:pPr>
        <w:jc w:val="left"/>
        <w:rPr>
          <w:rFonts w:ascii="Arial" w:hAnsi="Arial" w:cs="Arial"/>
          <w:color w:val="auto"/>
          <w:sz w:val="24"/>
          <w:szCs w:val="24"/>
        </w:rPr>
      </w:pPr>
    </w:p>
    <w:p w14:paraId="23D98A9F" w14:textId="710F6532" w:rsidR="00AC4532" w:rsidRPr="005D3EBF" w:rsidRDefault="005B77CA" w:rsidP="007D3C16">
      <w:pPr>
        <w:tabs>
          <w:tab w:val="left" w:pos="720"/>
        </w:tabs>
        <w:ind w:right="147"/>
        <w:jc w:val="left"/>
        <w:rPr>
          <w:rFonts w:ascii="Arial" w:hAnsi="Arial" w:cs="Arial"/>
          <w:color w:val="auto"/>
          <w:sz w:val="24"/>
          <w:szCs w:val="24"/>
          <w:lang w:val="en-IE"/>
        </w:rPr>
      </w:pPr>
      <w:r w:rsidRPr="005D3EBF">
        <w:rPr>
          <w:rFonts w:ascii="Arial" w:hAnsi="Arial" w:cs="Arial"/>
          <w:noProof/>
          <w:sz w:val="24"/>
          <w:szCs w:val="24"/>
          <w:lang w:val="en-IE"/>
        </w:rPr>
        <w:drawing>
          <wp:inline distT="0" distB="0" distL="0" distR="0" wp14:anchorId="7243C4B4" wp14:editId="7C718F34">
            <wp:extent cx="1647825" cy="2010866"/>
            <wp:effectExtent l="0" t="0" r="0" b="8890"/>
            <wp:docPr id="5" name="Picture 5" descr="Planers protecting the cycle lane on the north end of O'Connel Stree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Protected cycle tracks\Parnell St\Planters\IMG-20210327-WA00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97" r="28366" b="15240"/>
                    <a:stretch/>
                  </pic:blipFill>
                  <pic:spPr bwMode="auto">
                    <a:xfrm>
                      <a:off x="0" y="0"/>
                      <a:ext cx="1653616" cy="2017933"/>
                    </a:xfrm>
                    <a:prstGeom prst="rect">
                      <a:avLst/>
                    </a:prstGeom>
                    <a:noFill/>
                    <a:ln>
                      <a:noFill/>
                    </a:ln>
                    <a:extLst>
                      <a:ext uri="{53640926-AAD7-44D8-BBD7-CCE9431645EC}">
                        <a14:shadowObscured xmlns:a14="http://schemas.microsoft.com/office/drawing/2010/main"/>
                      </a:ext>
                    </a:extLst>
                  </pic:spPr>
                </pic:pic>
              </a:graphicData>
            </a:graphic>
          </wp:inline>
        </w:drawing>
      </w:r>
      <w:r w:rsidR="007D3C16" w:rsidRPr="005D3EBF">
        <w:rPr>
          <w:rFonts w:ascii="Arial" w:hAnsi="Arial" w:cs="Arial"/>
          <w:color w:val="auto"/>
          <w:sz w:val="24"/>
          <w:szCs w:val="24"/>
        </w:rPr>
        <w:tab/>
      </w:r>
      <w:r w:rsidRPr="005D3EBF">
        <w:rPr>
          <w:rFonts w:ascii="Arial" w:hAnsi="Arial" w:cs="Arial"/>
          <w:noProof/>
          <w:sz w:val="24"/>
          <w:szCs w:val="24"/>
          <w:lang w:val="en-IE"/>
        </w:rPr>
        <w:drawing>
          <wp:inline distT="0" distB="0" distL="0" distR="0" wp14:anchorId="20E95C4C" wp14:editId="14CC7EB8">
            <wp:extent cx="1504589" cy="2022222"/>
            <wp:effectExtent l="0" t="0" r="635" b="0"/>
            <wp:docPr id="6" name="Picture 6" descr="Planers protecting contra-flow cycle lane on Parnell Square East.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neral\Covid 19 Mobility Interventions Program\Business &amp; Communications\Communications\Photos\Protected cycle tracks\Parnell St\Planters\IMG-20210327-WA00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8033" b="27455"/>
                    <a:stretch/>
                  </pic:blipFill>
                  <pic:spPr bwMode="auto">
                    <a:xfrm>
                      <a:off x="0" y="0"/>
                      <a:ext cx="1522250" cy="2045959"/>
                    </a:xfrm>
                    <a:prstGeom prst="rect">
                      <a:avLst/>
                    </a:prstGeom>
                    <a:noFill/>
                    <a:ln>
                      <a:noFill/>
                    </a:ln>
                    <a:extLst>
                      <a:ext uri="{53640926-AAD7-44D8-BBD7-CCE9431645EC}">
                        <a14:shadowObscured xmlns:a14="http://schemas.microsoft.com/office/drawing/2010/main"/>
                      </a:ext>
                    </a:extLst>
                  </pic:spPr>
                </pic:pic>
              </a:graphicData>
            </a:graphic>
          </wp:inline>
        </w:drawing>
      </w:r>
      <w:r w:rsidR="00957A0F" w:rsidRPr="005D3EBF">
        <w:rPr>
          <w:rFonts w:ascii="Arial" w:hAnsi="Arial" w:cs="Arial"/>
          <w:color w:val="auto"/>
          <w:sz w:val="24"/>
          <w:szCs w:val="24"/>
        </w:rPr>
        <w:tab/>
      </w:r>
      <w:r w:rsidR="00957A0F" w:rsidRPr="005D3EBF">
        <w:rPr>
          <w:rFonts w:ascii="Arial" w:hAnsi="Arial" w:cs="Arial"/>
          <w:noProof/>
          <w:sz w:val="24"/>
          <w:szCs w:val="24"/>
          <w:lang w:val="en-IE"/>
        </w:rPr>
        <w:drawing>
          <wp:inline distT="0" distB="0" distL="0" distR="0" wp14:anchorId="50B81417" wp14:editId="247A7A87">
            <wp:extent cx="1647825" cy="1988820"/>
            <wp:effectExtent l="0" t="0" r="9525" b="0"/>
            <wp:docPr id="9" name="Picture 9" descr="Planers protecting contra-flow cycle lane on Parnell Square East.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533" t="26107" r="3585"/>
                    <a:stretch/>
                  </pic:blipFill>
                  <pic:spPr bwMode="auto">
                    <a:xfrm>
                      <a:off x="0" y="0"/>
                      <a:ext cx="1647825" cy="1988820"/>
                    </a:xfrm>
                    <a:prstGeom prst="rect">
                      <a:avLst/>
                    </a:prstGeom>
                    <a:ln>
                      <a:noFill/>
                    </a:ln>
                    <a:extLst>
                      <a:ext uri="{53640926-AAD7-44D8-BBD7-CCE9431645EC}">
                        <a14:shadowObscured xmlns:a14="http://schemas.microsoft.com/office/drawing/2010/main"/>
                      </a:ext>
                    </a:extLst>
                  </pic:spPr>
                </pic:pic>
              </a:graphicData>
            </a:graphic>
          </wp:inline>
        </w:drawing>
      </w:r>
    </w:p>
    <w:p w14:paraId="0FF735CC" w14:textId="34DE290D" w:rsidR="00AC4532" w:rsidRPr="005D3EBF" w:rsidRDefault="00AC4532" w:rsidP="00464939">
      <w:pPr>
        <w:rPr>
          <w:rFonts w:ascii="Arial" w:hAnsi="Arial" w:cs="Arial"/>
          <w:color w:val="auto"/>
          <w:sz w:val="24"/>
          <w:szCs w:val="24"/>
        </w:rPr>
      </w:pPr>
    </w:p>
    <w:p w14:paraId="060FBD39" w14:textId="67B93389" w:rsidR="00BA56EB" w:rsidRPr="005D3EBF" w:rsidRDefault="005B77CA" w:rsidP="00BA56EB">
      <w:pPr>
        <w:jc w:val="center"/>
        <w:rPr>
          <w:rFonts w:ascii="Arial" w:hAnsi="Arial" w:cs="Arial"/>
          <w:i/>
          <w:color w:val="auto"/>
          <w:sz w:val="24"/>
          <w:szCs w:val="24"/>
        </w:rPr>
      </w:pPr>
      <w:r w:rsidRPr="005D3EBF">
        <w:rPr>
          <w:rFonts w:ascii="Arial" w:hAnsi="Arial" w:cs="Arial"/>
          <w:i/>
          <w:color w:val="auto"/>
          <w:sz w:val="24"/>
          <w:szCs w:val="24"/>
        </w:rPr>
        <w:t>Planter protection being installed on</w:t>
      </w:r>
      <w:r w:rsidR="00FA2A10" w:rsidRPr="005D3EBF">
        <w:rPr>
          <w:rFonts w:ascii="Arial" w:hAnsi="Arial" w:cs="Arial"/>
          <w:i/>
          <w:color w:val="auto"/>
          <w:sz w:val="24"/>
          <w:szCs w:val="24"/>
        </w:rPr>
        <w:t xml:space="preserve"> </w:t>
      </w:r>
      <w:r w:rsidR="00BA56EB" w:rsidRPr="005D3EBF">
        <w:rPr>
          <w:rFonts w:ascii="Arial" w:hAnsi="Arial" w:cs="Arial"/>
          <w:i/>
          <w:color w:val="auto"/>
          <w:sz w:val="24"/>
          <w:szCs w:val="24"/>
        </w:rPr>
        <w:t>Parnell Square East Protected Contra-Flow Cycle Lane</w:t>
      </w:r>
    </w:p>
    <w:p w14:paraId="54EEA9D7" w14:textId="7F3EDFC7" w:rsidR="00E81A61" w:rsidRPr="005D3EBF" w:rsidRDefault="00E81A61" w:rsidP="00E81A61">
      <w:pPr>
        <w:jc w:val="left"/>
        <w:rPr>
          <w:rFonts w:ascii="Arial" w:hAnsi="Arial" w:cs="Arial"/>
          <w:i/>
          <w:color w:val="auto"/>
          <w:sz w:val="24"/>
          <w:szCs w:val="24"/>
        </w:rPr>
      </w:pPr>
    </w:p>
    <w:p w14:paraId="7953758C" w14:textId="261DCE9F" w:rsidR="00B57E8D" w:rsidRPr="005D3EBF" w:rsidRDefault="00B57E8D" w:rsidP="00C62E01">
      <w:pPr>
        <w:pStyle w:val="Heading4"/>
        <w:ind w:left="0"/>
        <w:rPr>
          <w:rFonts w:ascii="Arial" w:hAnsi="Arial" w:cs="Arial"/>
          <w:sz w:val="24"/>
          <w:szCs w:val="24"/>
        </w:rPr>
      </w:pPr>
      <w:r w:rsidRPr="005D3EBF">
        <w:rPr>
          <w:rFonts w:ascii="Arial" w:hAnsi="Arial" w:cs="Arial"/>
          <w:sz w:val="24"/>
          <w:szCs w:val="24"/>
        </w:rPr>
        <w:t>Blessington Street Protected Contra-flow Cycle Lane</w:t>
      </w:r>
    </w:p>
    <w:p w14:paraId="11D166A3" w14:textId="7F36C1E1" w:rsidR="00B57E8D" w:rsidRPr="005D3EBF" w:rsidRDefault="00B57E8D" w:rsidP="00B57E8D">
      <w:pPr>
        <w:rPr>
          <w:rFonts w:ascii="Arial" w:hAnsi="Arial" w:cs="Arial"/>
          <w:sz w:val="24"/>
          <w:szCs w:val="24"/>
        </w:rPr>
      </w:pPr>
      <w:r w:rsidRPr="005D3EBF">
        <w:rPr>
          <w:rFonts w:ascii="Arial" w:hAnsi="Arial" w:cs="Arial"/>
          <w:sz w:val="24"/>
          <w:szCs w:val="24"/>
        </w:rPr>
        <w:t xml:space="preserve">Works began on the contraflow </w:t>
      </w:r>
      <w:r w:rsidR="00A02AD4" w:rsidRPr="005D3EBF">
        <w:rPr>
          <w:rFonts w:ascii="Arial" w:hAnsi="Arial" w:cs="Arial"/>
          <w:sz w:val="24"/>
          <w:szCs w:val="24"/>
        </w:rPr>
        <w:t xml:space="preserve">cycle lane </w:t>
      </w:r>
      <w:r w:rsidRPr="005D3EBF">
        <w:rPr>
          <w:rFonts w:ascii="Arial" w:hAnsi="Arial" w:cs="Arial"/>
          <w:sz w:val="24"/>
          <w:szCs w:val="24"/>
        </w:rPr>
        <w:t xml:space="preserve">on Blessington Street on Monday </w:t>
      </w:r>
      <w:r w:rsidR="00A02AD4" w:rsidRPr="005D3EBF">
        <w:rPr>
          <w:rFonts w:ascii="Arial" w:hAnsi="Arial" w:cs="Arial"/>
          <w:sz w:val="24"/>
          <w:szCs w:val="24"/>
        </w:rPr>
        <w:t xml:space="preserve">22 </w:t>
      </w:r>
      <w:r w:rsidRPr="005D3EBF">
        <w:rPr>
          <w:rFonts w:ascii="Arial" w:hAnsi="Arial" w:cs="Arial"/>
          <w:sz w:val="24"/>
          <w:szCs w:val="24"/>
        </w:rPr>
        <w:t xml:space="preserve">March and are proceeding well. </w:t>
      </w:r>
      <w:r w:rsidR="003468F6" w:rsidRPr="005D3EBF">
        <w:rPr>
          <w:rFonts w:ascii="Arial" w:hAnsi="Arial" w:cs="Arial"/>
          <w:sz w:val="24"/>
          <w:szCs w:val="24"/>
        </w:rPr>
        <w:t xml:space="preserve"> </w:t>
      </w:r>
      <w:r w:rsidRPr="005D3EBF">
        <w:rPr>
          <w:rFonts w:ascii="Arial" w:hAnsi="Arial" w:cs="Arial"/>
          <w:sz w:val="24"/>
          <w:szCs w:val="24"/>
        </w:rPr>
        <w:t xml:space="preserve">It is expected that this section of </w:t>
      </w:r>
      <w:r w:rsidR="009578EB" w:rsidRPr="005D3EBF">
        <w:rPr>
          <w:rFonts w:ascii="Arial" w:hAnsi="Arial" w:cs="Arial"/>
          <w:sz w:val="24"/>
          <w:szCs w:val="24"/>
        </w:rPr>
        <w:t xml:space="preserve">the </w:t>
      </w:r>
      <w:r w:rsidRPr="005D3EBF">
        <w:rPr>
          <w:rFonts w:ascii="Arial" w:hAnsi="Arial" w:cs="Arial"/>
          <w:sz w:val="24"/>
          <w:szCs w:val="24"/>
        </w:rPr>
        <w:t xml:space="preserve">contraflow </w:t>
      </w:r>
      <w:r w:rsidR="009578EB" w:rsidRPr="005D3EBF">
        <w:rPr>
          <w:rFonts w:ascii="Arial" w:hAnsi="Arial" w:cs="Arial"/>
          <w:sz w:val="24"/>
          <w:szCs w:val="24"/>
        </w:rPr>
        <w:t xml:space="preserve">lane </w:t>
      </w:r>
      <w:r w:rsidRPr="005D3EBF">
        <w:rPr>
          <w:rFonts w:ascii="Arial" w:hAnsi="Arial" w:cs="Arial"/>
          <w:sz w:val="24"/>
          <w:szCs w:val="24"/>
        </w:rPr>
        <w:t>will be opened towards the end of April.</w:t>
      </w:r>
    </w:p>
    <w:p w14:paraId="2A1BC670" w14:textId="77777777" w:rsidR="00B57E8D" w:rsidRPr="005D3EBF" w:rsidRDefault="00B57E8D" w:rsidP="00E81A61">
      <w:pPr>
        <w:jc w:val="left"/>
        <w:rPr>
          <w:rFonts w:ascii="Arial" w:hAnsi="Arial" w:cs="Arial"/>
          <w:i/>
          <w:color w:val="auto"/>
          <w:sz w:val="24"/>
          <w:szCs w:val="24"/>
        </w:rPr>
      </w:pPr>
    </w:p>
    <w:p w14:paraId="38DFFB12" w14:textId="452BC8E1" w:rsidR="00365E99" w:rsidRPr="005D3EBF" w:rsidRDefault="00365E99" w:rsidP="00C62E01">
      <w:pPr>
        <w:pStyle w:val="Heading4"/>
        <w:ind w:left="0"/>
        <w:rPr>
          <w:rFonts w:ascii="Arial" w:hAnsi="Arial" w:cs="Arial"/>
          <w:sz w:val="24"/>
          <w:szCs w:val="24"/>
        </w:rPr>
      </w:pPr>
      <w:r w:rsidRPr="005D3EBF">
        <w:rPr>
          <w:rFonts w:ascii="Arial" w:hAnsi="Arial" w:cs="Arial"/>
          <w:sz w:val="24"/>
          <w:szCs w:val="24"/>
        </w:rPr>
        <w:t>Collins Avenue Ext</w:t>
      </w:r>
      <w:r w:rsidR="00134F93" w:rsidRPr="005D3EBF">
        <w:rPr>
          <w:rFonts w:ascii="Arial" w:hAnsi="Arial" w:cs="Arial"/>
          <w:sz w:val="24"/>
          <w:szCs w:val="24"/>
        </w:rPr>
        <w:t>ension Cycle Route</w:t>
      </w:r>
    </w:p>
    <w:p w14:paraId="03AFAE1F" w14:textId="05DBFD85" w:rsidR="00365E99" w:rsidRPr="005D3EBF" w:rsidRDefault="00365E99" w:rsidP="00A02AD4">
      <w:pPr>
        <w:rPr>
          <w:rFonts w:ascii="Arial" w:hAnsi="Arial" w:cs="Arial"/>
          <w:sz w:val="24"/>
          <w:szCs w:val="24"/>
        </w:rPr>
      </w:pPr>
      <w:r w:rsidRPr="005D3EBF">
        <w:rPr>
          <w:rFonts w:ascii="Arial" w:hAnsi="Arial" w:cs="Arial"/>
          <w:sz w:val="24"/>
          <w:szCs w:val="24"/>
        </w:rPr>
        <w:t>Preliminary designs have been developed for a protected cycle lane on both sides of Collins Avenue Ext. The proposals will provide good linkage to DCU from the Ballymun Road to the west</w:t>
      </w:r>
      <w:r w:rsidR="003468F6" w:rsidRPr="005D3EBF">
        <w:rPr>
          <w:rFonts w:ascii="Arial" w:hAnsi="Arial" w:cs="Arial"/>
          <w:sz w:val="24"/>
          <w:szCs w:val="24"/>
        </w:rPr>
        <w:t>,</w:t>
      </w:r>
      <w:r w:rsidR="00480D56" w:rsidRPr="005D3EBF">
        <w:rPr>
          <w:rFonts w:ascii="Arial" w:hAnsi="Arial" w:cs="Arial"/>
          <w:sz w:val="24"/>
          <w:szCs w:val="24"/>
        </w:rPr>
        <w:t xml:space="preserve"> and Larkhill Road to the e</w:t>
      </w:r>
      <w:r w:rsidRPr="005D3EBF">
        <w:rPr>
          <w:rFonts w:ascii="Arial" w:hAnsi="Arial" w:cs="Arial"/>
          <w:sz w:val="24"/>
          <w:szCs w:val="24"/>
        </w:rPr>
        <w:t>ast</w:t>
      </w:r>
      <w:r w:rsidR="003468F6" w:rsidRPr="005D3EBF">
        <w:rPr>
          <w:rFonts w:ascii="Arial" w:hAnsi="Arial" w:cs="Arial"/>
          <w:sz w:val="24"/>
          <w:szCs w:val="24"/>
        </w:rPr>
        <w:t>,</w:t>
      </w:r>
      <w:r w:rsidRPr="005D3EBF">
        <w:rPr>
          <w:rFonts w:ascii="Arial" w:hAnsi="Arial" w:cs="Arial"/>
          <w:sz w:val="24"/>
          <w:szCs w:val="24"/>
        </w:rPr>
        <w:t xml:space="preserve"> and have been approved by the NTA. </w:t>
      </w:r>
      <w:r w:rsidR="003468F6" w:rsidRPr="005D3EBF">
        <w:rPr>
          <w:rFonts w:ascii="Arial" w:hAnsi="Arial" w:cs="Arial"/>
          <w:sz w:val="24"/>
          <w:szCs w:val="24"/>
        </w:rPr>
        <w:t xml:space="preserve"> </w:t>
      </w:r>
      <w:r w:rsidRPr="005D3EBF">
        <w:rPr>
          <w:rFonts w:ascii="Arial" w:hAnsi="Arial" w:cs="Arial"/>
          <w:sz w:val="24"/>
          <w:szCs w:val="24"/>
        </w:rPr>
        <w:t>Works on this project are expected to start in April.</w:t>
      </w:r>
    </w:p>
    <w:p w14:paraId="05B780CE" w14:textId="77777777" w:rsidR="00365E99" w:rsidRPr="005D3EBF" w:rsidRDefault="00365E99" w:rsidP="00A02AD4">
      <w:pPr>
        <w:rPr>
          <w:rFonts w:ascii="Arial" w:hAnsi="Arial" w:cs="Arial"/>
          <w:sz w:val="24"/>
          <w:szCs w:val="24"/>
        </w:rPr>
      </w:pPr>
    </w:p>
    <w:p w14:paraId="6BD51262" w14:textId="5346EAB9" w:rsidR="00365E99" w:rsidRPr="005D3EBF" w:rsidRDefault="00365E99" w:rsidP="00A02AD4">
      <w:pPr>
        <w:pStyle w:val="Heading4"/>
        <w:ind w:left="0"/>
        <w:rPr>
          <w:rFonts w:ascii="Arial" w:hAnsi="Arial" w:cs="Arial"/>
          <w:sz w:val="24"/>
          <w:szCs w:val="24"/>
        </w:rPr>
      </w:pPr>
      <w:r w:rsidRPr="005D3EBF">
        <w:rPr>
          <w:rFonts w:ascii="Arial" w:hAnsi="Arial" w:cs="Arial"/>
          <w:sz w:val="24"/>
          <w:szCs w:val="24"/>
        </w:rPr>
        <w:t>Infirmary Road</w:t>
      </w:r>
      <w:r w:rsidR="00134F93" w:rsidRPr="005D3EBF">
        <w:rPr>
          <w:rFonts w:ascii="Arial" w:hAnsi="Arial" w:cs="Arial"/>
          <w:sz w:val="24"/>
          <w:szCs w:val="24"/>
        </w:rPr>
        <w:t xml:space="preserve"> Cycle Protection</w:t>
      </w:r>
    </w:p>
    <w:p w14:paraId="682F389A" w14:textId="1383B4C7" w:rsidR="00365E99" w:rsidRPr="005D3EBF" w:rsidRDefault="00365E99" w:rsidP="00A02AD4">
      <w:pPr>
        <w:rPr>
          <w:rFonts w:ascii="Arial" w:hAnsi="Arial" w:cs="Arial"/>
          <w:sz w:val="24"/>
          <w:szCs w:val="24"/>
        </w:rPr>
      </w:pPr>
      <w:r w:rsidRPr="005D3EBF">
        <w:rPr>
          <w:rFonts w:ascii="Arial" w:hAnsi="Arial" w:cs="Arial"/>
          <w:sz w:val="24"/>
          <w:szCs w:val="24"/>
        </w:rPr>
        <w:t xml:space="preserve">New mandatory cycle lanes have been introduced on Infirmary Road linking the North Circular Road with Parkgate Street. </w:t>
      </w:r>
      <w:r w:rsidR="003468F6" w:rsidRPr="005D3EBF">
        <w:rPr>
          <w:rFonts w:ascii="Arial" w:hAnsi="Arial" w:cs="Arial"/>
          <w:sz w:val="24"/>
          <w:szCs w:val="24"/>
        </w:rPr>
        <w:t xml:space="preserve"> </w:t>
      </w:r>
      <w:r w:rsidRPr="005D3EBF">
        <w:rPr>
          <w:rFonts w:ascii="Arial" w:hAnsi="Arial" w:cs="Arial"/>
          <w:sz w:val="24"/>
          <w:szCs w:val="24"/>
        </w:rPr>
        <w:t>Bollards to protect these cycle lanes are due to be installed in April.</w:t>
      </w:r>
    </w:p>
    <w:p w14:paraId="5AC94BA1" w14:textId="77777777" w:rsidR="00134F93" w:rsidRPr="005D3EBF" w:rsidRDefault="00134F93" w:rsidP="00A02AD4">
      <w:pPr>
        <w:rPr>
          <w:rFonts w:ascii="Arial" w:hAnsi="Arial" w:cs="Arial"/>
          <w:sz w:val="24"/>
          <w:szCs w:val="24"/>
        </w:rPr>
      </w:pPr>
    </w:p>
    <w:p w14:paraId="776735BA" w14:textId="77777777" w:rsidR="00134F93" w:rsidRPr="005D3EBF" w:rsidRDefault="00134F93" w:rsidP="00A02AD4">
      <w:pPr>
        <w:pStyle w:val="Heading4"/>
        <w:ind w:left="0"/>
        <w:rPr>
          <w:rFonts w:ascii="Arial" w:hAnsi="Arial" w:cs="Arial"/>
          <w:sz w:val="24"/>
          <w:szCs w:val="24"/>
        </w:rPr>
      </w:pPr>
      <w:r w:rsidRPr="005D3EBF">
        <w:rPr>
          <w:rFonts w:ascii="Arial" w:hAnsi="Arial" w:cs="Arial"/>
          <w:sz w:val="24"/>
          <w:szCs w:val="24"/>
        </w:rPr>
        <w:t>South Circular Road Cycle Protection</w:t>
      </w:r>
    </w:p>
    <w:p w14:paraId="07ABB93B" w14:textId="32F25E66" w:rsidR="00134F93" w:rsidRPr="005D3EBF" w:rsidRDefault="00134F93" w:rsidP="00A02AD4">
      <w:pPr>
        <w:rPr>
          <w:rFonts w:ascii="Arial" w:hAnsi="Arial" w:cs="Arial"/>
          <w:sz w:val="24"/>
          <w:szCs w:val="24"/>
        </w:rPr>
      </w:pPr>
      <w:r w:rsidRPr="005D3EBF">
        <w:rPr>
          <w:rFonts w:ascii="Arial" w:hAnsi="Arial" w:cs="Arial"/>
          <w:sz w:val="24"/>
          <w:szCs w:val="24"/>
        </w:rPr>
        <w:t xml:space="preserve">Cycle protection on South </w:t>
      </w:r>
      <w:r w:rsidR="00480D56" w:rsidRPr="005D3EBF">
        <w:rPr>
          <w:rFonts w:ascii="Arial" w:hAnsi="Arial" w:cs="Arial"/>
          <w:sz w:val="24"/>
          <w:szCs w:val="24"/>
        </w:rPr>
        <w:t>Circular R</w:t>
      </w:r>
      <w:r w:rsidRPr="005D3EBF">
        <w:rPr>
          <w:rFonts w:ascii="Arial" w:hAnsi="Arial" w:cs="Arial"/>
          <w:sz w:val="24"/>
          <w:szCs w:val="24"/>
        </w:rPr>
        <w:t>oad from Bulfin Road to Conyngham Road will be installed during April.</w:t>
      </w:r>
    </w:p>
    <w:p w14:paraId="0CF2E13F" w14:textId="77777777" w:rsidR="00DF1080" w:rsidRPr="005D3EBF" w:rsidRDefault="00DF1080" w:rsidP="00A02AD4">
      <w:pPr>
        <w:rPr>
          <w:rFonts w:ascii="Arial" w:hAnsi="Arial" w:cs="Arial"/>
          <w:sz w:val="24"/>
          <w:szCs w:val="24"/>
        </w:rPr>
      </w:pPr>
    </w:p>
    <w:p w14:paraId="61EDB03F" w14:textId="77777777" w:rsidR="00134F93" w:rsidRPr="005D3EBF" w:rsidRDefault="00134F93" w:rsidP="00C62E01">
      <w:pPr>
        <w:pStyle w:val="Heading4"/>
        <w:ind w:left="0"/>
        <w:rPr>
          <w:rFonts w:ascii="Arial" w:hAnsi="Arial" w:cs="Arial"/>
          <w:sz w:val="24"/>
          <w:szCs w:val="24"/>
        </w:rPr>
      </w:pPr>
      <w:r w:rsidRPr="005D3EBF">
        <w:rPr>
          <w:rFonts w:ascii="Arial" w:hAnsi="Arial" w:cs="Arial"/>
          <w:sz w:val="24"/>
          <w:szCs w:val="24"/>
        </w:rPr>
        <w:t>Sean Moore Road Cycle protection</w:t>
      </w:r>
    </w:p>
    <w:p w14:paraId="768F5A58" w14:textId="0069FF1D" w:rsidR="00134F93" w:rsidRPr="005D3EBF" w:rsidRDefault="00134F93" w:rsidP="00F41B1D">
      <w:pPr>
        <w:shd w:val="clear" w:color="auto" w:fill="auto"/>
        <w:rPr>
          <w:rFonts w:ascii="Arial" w:hAnsi="Arial" w:cs="Arial"/>
          <w:sz w:val="24"/>
          <w:szCs w:val="24"/>
        </w:rPr>
      </w:pPr>
      <w:r w:rsidRPr="005D3EBF">
        <w:rPr>
          <w:rFonts w:ascii="Arial" w:hAnsi="Arial" w:cs="Arial"/>
          <w:sz w:val="24"/>
          <w:szCs w:val="24"/>
        </w:rPr>
        <w:t>Cycle lane protection will be provided on Sean Moore Road to link</w:t>
      </w:r>
      <w:r w:rsidR="009578EB" w:rsidRPr="005D3EBF">
        <w:rPr>
          <w:rFonts w:ascii="Arial" w:hAnsi="Arial" w:cs="Arial"/>
          <w:sz w:val="24"/>
          <w:szCs w:val="24"/>
        </w:rPr>
        <w:t xml:space="preserve"> it</w:t>
      </w:r>
      <w:r w:rsidRPr="005D3EBF">
        <w:rPr>
          <w:rFonts w:ascii="Arial" w:hAnsi="Arial" w:cs="Arial"/>
          <w:sz w:val="24"/>
          <w:szCs w:val="24"/>
        </w:rPr>
        <w:t xml:space="preserve"> to Pigeon House Road.</w:t>
      </w:r>
      <w:r w:rsidR="003468F6" w:rsidRPr="005D3EBF">
        <w:rPr>
          <w:rFonts w:ascii="Arial" w:hAnsi="Arial" w:cs="Arial"/>
          <w:sz w:val="24"/>
          <w:szCs w:val="24"/>
        </w:rPr>
        <w:t xml:space="preserve"> </w:t>
      </w:r>
      <w:r w:rsidRPr="005D3EBF">
        <w:rPr>
          <w:rFonts w:ascii="Arial" w:hAnsi="Arial" w:cs="Arial"/>
          <w:sz w:val="24"/>
          <w:szCs w:val="24"/>
        </w:rPr>
        <w:t xml:space="preserve"> Further details will be available on the </w:t>
      </w:r>
      <w:r w:rsidR="003468F6" w:rsidRPr="005D3EBF">
        <w:rPr>
          <w:rFonts w:ascii="Arial" w:hAnsi="Arial" w:cs="Arial"/>
          <w:sz w:val="24"/>
          <w:szCs w:val="24"/>
        </w:rPr>
        <w:t xml:space="preserve">website </w:t>
      </w:r>
      <w:r w:rsidRPr="005D3EBF">
        <w:rPr>
          <w:rFonts w:ascii="Arial" w:hAnsi="Arial" w:cs="Arial"/>
          <w:sz w:val="24"/>
          <w:szCs w:val="24"/>
        </w:rPr>
        <w:t>next week. This is expected to be installed in early May.</w:t>
      </w:r>
    </w:p>
    <w:p w14:paraId="7E458913" w14:textId="40B7E82D" w:rsidR="00003417" w:rsidRPr="005D3EBF" w:rsidRDefault="00003417" w:rsidP="00F41B1D">
      <w:pPr>
        <w:shd w:val="clear" w:color="auto" w:fill="auto"/>
        <w:rPr>
          <w:rFonts w:ascii="Arial" w:hAnsi="Arial" w:cs="Arial"/>
          <w:sz w:val="24"/>
          <w:szCs w:val="24"/>
        </w:rPr>
      </w:pPr>
    </w:p>
    <w:p w14:paraId="6A52E295" w14:textId="77777777" w:rsidR="00C62E01" w:rsidRPr="005D3EBF" w:rsidRDefault="00C62E01" w:rsidP="00F41B1D">
      <w:pPr>
        <w:shd w:val="clear" w:color="auto" w:fill="auto"/>
        <w:rPr>
          <w:rFonts w:ascii="Arial" w:hAnsi="Arial" w:cs="Arial"/>
          <w:sz w:val="24"/>
          <w:szCs w:val="24"/>
        </w:rPr>
      </w:pPr>
    </w:p>
    <w:p w14:paraId="29FC8840" w14:textId="3B836CA5" w:rsidR="00003417" w:rsidRPr="005D3EBF" w:rsidRDefault="00003417" w:rsidP="00B81643">
      <w:pPr>
        <w:pStyle w:val="Heading3"/>
        <w:tabs>
          <w:tab w:val="left" w:pos="567"/>
        </w:tabs>
        <w:ind w:left="567" w:hanging="567"/>
        <w:rPr>
          <w:rFonts w:ascii="Arial" w:hAnsi="Arial" w:cs="Arial"/>
          <w:sz w:val="24"/>
          <w:szCs w:val="24"/>
        </w:rPr>
      </w:pPr>
      <w:bookmarkStart w:id="34" w:name="_Toc68090195"/>
      <w:r w:rsidRPr="005D3EBF">
        <w:rPr>
          <w:rFonts w:ascii="Arial" w:hAnsi="Arial" w:cs="Arial"/>
          <w:sz w:val="24"/>
          <w:szCs w:val="24"/>
        </w:rPr>
        <w:t>2.3</w:t>
      </w:r>
      <w:r w:rsidRPr="005D3EBF">
        <w:rPr>
          <w:rFonts w:ascii="Arial" w:hAnsi="Arial" w:cs="Arial"/>
          <w:sz w:val="24"/>
          <w:szCs w:val="24"/>
        </w:rPr>
        <w:tab/>
        <w:t>On-Street Cycle Parking</w:t>
      </w:r>
      <w:bookmarkEnd w:id="34"/>
    </w:p>
    <w:p w14:paraId="4ADD963E" w14:textId="77777777" w:rsidR="00003417" w:rsidRPr="005D3EBF" w:rsidRDefault="00003417" w:rsidP="003468F6">
      <w:pPr>
        <w:rPr>
          <w:rFonts w:ascii="Arial" w:hAnsi="Arial" w:cs="Arial"/>
          <w:color w:val="auto"/>
          <w:sz w:val="24"/>
          <w:szCs w:val="24"/>
          <w:lang w:val="en-IE"/>
        </w:rPr>
      </w:pPr>
      <w:r w:rsidRPr="005D3EBF">
        <w:rPr>
          <w:rFonts w:ascii="Arial" w:hAnsi="Arial" w:cs="Arial"/>
          <w:color w:val="auto"/>
          <w:sz w:val="24"/>
          <w:szCs w:val="24"/>
        </w:rPr>
        <w:t>We are preparing to retender Batch 17 to take account of a number of changes since it was originally tendered including:</w:t>
      </w:r>
    </w:p>
    <w:p w14:paraId="31D9AE5A" w14:textId="77777777" w:rsidR="00003417" w:rsidRPr="005D3EBF" w:rsidRDefault="00003417" w:rsidP="003468F6">
      <w:pPr>
        <w:rPr>
          <w:rFonts w:ascii="Arial" w:hAnsi="Arial" w:cs="Arial"/>
          <w:color w:val="auto"/>
          <w:sz w:val="24"/>
          <w:szCs w:val="24"/>
        </w:rPr>
      </w:pPr>
    </w:p>
    <w:p w14:paraId="070286C5" w14:textId="1D1C8CB6" w:rsidR="00003417" w:rsidRPr="005D3EBF" w:rsidRDefault="00003417" w:rsidP="00B81643">
      <w:pPr>
        <w:pStyle w:val="ListParagraph"/>
        <w:numPr>
          <w:ilvl w:val="0"/>
          <w:numId w:val="6"/>
        </w:numPr>
        <w:shd w:val="clear" w:color="auto" w:fill="auto"/>
        <w:tabs>
          <w:tab w:val="left" w:pos="1134"/>
        </w:tabs>
        <w:spacing w:line="240" w:lineRule="auto"/>
        <w:ind w:left="1134" w:right="0" w:hanging="567"/>
        <w:rPr>
          <w:rFonts w:ascii="Arial" w:hAnsi="Arial" w:cs="Arial"/>
          <w:color w:val="auto"/>
          <w:sz w:val="24"/>
          <w:szCs w:val="24"/>
        </w:rPr>
      </w:pPr>
      <w:r w:rsidRPr="005D3EBF">
        <w:rPr>
          <w:rFonts w:ascii="Arial" w:hAnsi="Arial" w:cs="Arial"/>
          <w:color w:val="auto"/>
          <w:sz w:val="24"/>
          <w:szCs w:val="24"/>
        </w:rPr>
        <w:t xml:space="preserve">Changes to the specifications for cycle parking </w:t>
      </w:r>
      <w:r w:rsidR="009578EB" w:rsidRPr="005D3EBF">
        <w:rPr>
          <w:rFonts w:ascii="Arial" w:hAnsi="Arial" w:cs="Arial"/>
          <w:color w:val="auto"/>
          <w:sz w:val="24"/>
          <w:szCs w:val="24"/>
        </w:rPr>
        <w:t xml:space="preserve">that </w:t>
      </w:r>
      <w:r w:rsidRPr="005D3EBF">
        <w:rPr>
          <w:rFonts w:ascii="Arial" w:hAnsi="Arial" w:cs="Arial"/>
          <w:color w:val="auto"/>
          <w:sz w:val="24"/>
          <w:szCs w:val="24"/>
        </w:rPr>
        <w:t>have recently been adopted by the SPC to take account of the requirement for social d</w:t>
      </w:r>
      <w:r w:rsidR="00B817B1">
        <w:rPr>
          <w:rFonts w:ascii="Arial" w:hAnsi="Arial" w:cs="Arial"/>
          <w:color w:val="auto"/>
          <w:sz w:val="24"/>
          <w:szCs w:val="24"/>
        </w:rPr>
        <w:t>istancing necessitated by Covid-</w:t>
      </w:r>
      <w:r w:rsidRPr="005D3EBF">
        <w:rPr>
          <w:rFonts w:ascii="Arial" w:hAnsi="Arial" w:cs="Arial"/>
          <w:color w:val="auto"/>
          <w:sz w:val="24"/>
          <w:szCs w:val="24"/>
        </w:rPr>
        <w:t>19</w:t>
      </w:r>
      <w:r w:rsidR="00A02AD4" w:rsidRPr="005D3EBF">
        <w:rPr>
          <w:rFonts w:ascii="Arial" w:hAnsi="Arial" w:cs="Arial"/>
          <w:color w:val="auto"/>
          <w:sz w:val="24"/>
          <w:szCs w:val="24"/>
        </w:rPr>
        <w:t>.</w:t>
      </w:r>
    </w:p>
    <w:p w14:paraId="056C2B2C" w14:textId="77777777" w:rsidR="00A02AD4" w:rsidRPr="005D3EBF" w:rsidRDefault="00A02AD4" w:rsidP="00A02AD4">
      <w:pPr>
        <w:shd w:val="clear" w:color="auto" w:fill="auto"/>
        <w:tabs>
          <w:tab w:val="left" w:pos="1134"/>
        </w:tabs>
        <w:ind w:left="567" w:right="0"/>
        <w:rPr>
          <w:rFonts w:ascii="Arial" w:hAnsi="Arial" w:cs="Arial"/>
          <w:color w:val="auto"/>
          <w:sz w:val="24"/>
          <w:szCs w:val="24"/>
        </w:rPr>
      </w:pPr>
    </w:p>
    <w:p w14:paraId="06F8DF67" w14:textId="1542656C" w:rsidR="00003417" w:rsidRPr="005D3EBF" w:rsidRDefault="00003417" w:rsidP="00B81643">
      <w:pPr>
        <w:pStyle w:val="ListParagraph"/>
        <w:numPr>
          <w:ilvl w:val="0"/>
          <w:numId w:val="6"/>
        </w:numPr>
        <w:shd w:val="clear" w:color="auto" w:fill="auto"/>
        <w:tabs>
          <w:tab w:val="left" w:pos="1134"/>
        </w:tabs>
        <w:spacing w:line="240" w:lineRule="auto"/>
        <w:ind w:left="1134" w:right="0" w:hanging="567"/>
        <w:rPr>
          <w:rFonts w:ascii="Arial" w:hAnsi="Arial" w:cs="Arial"/>
          <w:color w:val="auto"/>
          <w:sz w:val="24"/>
          <w:szCs w:val="24"/>
        </w:rPr>
      </w:pPr>
      <w:r w:rsidRPr="005D3EBF">
        <w:rPr>
          <w:rFonts w:ascii="Arial" w:hAnsi="Arial" w:cs="Arial"/>
          <w:color w:val="auto"/>
          <w:sz w:val="24"/>
          <w:szCs w:val="24"/>
        </w:rPr>
        <w:t>The increased roll out of cycle parking in schools has reduced the requirement for cycle parking outside schools</w:t>
      </w:r>
      <w:r w:rsidR="00A02AD4" w:rsidRPr="005D3EBF">
        <w:rPr>
          <w:rFonts w:ascii="Arial" w:hAnsi="Arial" w:cs="Arial"/>
          <w:color w:val="auto"/>
          <w:sz w:val="24"/>
          <w:szCs w:val="24"/>
        </w:rPr>
        <w:t xml:space="preserve"> and</w:t>
      </w:r>
    </w:p>
    <w:p w14:paraId="7A4B7CC2" w14:textId="77777777" w:rsidR="00A02AD4" w:rsidRPr="005D3EBF" w:rsidRDefault="00A02AD4" w:rsidP="00A02AD4">
      <w:pPr>
        <w:pStyle w:val="ListParagraph"/>
        <w:rPr>
          <w:rFonts w:ascii="Arial" w:hAnsi="Arial" w:cs="Arial"/>
          <w:color w:val="auto"/>
          <w:sz w:val="24"/>
          <w:szCs w:val="24"/>
        </w:rPr>
      </w:pPr>
    </w:p>
    <w:p w14:paraId="149F2FDD" w14:textId="77777777" w:rsidR="00003417" w:rsidRPr="005D3EBF" w:rsidRDefault="00003417" w:rsidP="00B81643">
      <w:pPr>
        <w:pStyle w:val="ListParagraph"/>
        <w:numPr>
          <w:ilvl w:val="0"/>
          <w:numId w:val="6"/>
        </w:numPr>
        <w:shd w:val="clear" w:color="auto" w:fill="auto"/>
        <w:tabs>
          <w:tab w:val="left" w:pos="1134"/>
        </w:tabs>
        <w:spacing w:line="240" w:lineRule="auto"/>
        <w:ind w:left="1134" w:right="0" w:hanging="567"/>
        <w:rPr>
          <w:rFonts w:ascii="Arial" w:hAnsi="Arial" w:cs="Arial"/>
          <w:color w:val="auto"/>
          <w:sz w:val="24"/>
          <w:szCs w:val="24"/>
        </w:rPr>
      </w:pPr>
      <w:r w:rsidRPr="005D3EBF">
        <w:rPr>
          <w:rFonts w:ascii="Arial" w:hAnsi="Arial" w:cs="Arial"/>
          <w:color w:val="auto"/>
          <w:sz w:val="24"/>
          <w:szCs w:val="24"/>
        </w:rPr>
        <w:t>The Parks Department would like to see opportunities for landscaping considered as part of future batches of cycle parking.</w:t>
      </w:r>
    </w:p>
    <w:p w14:paraId="39FBE2AA" w14:textId="77777777" w:rsidR="00003417" w:rsidRPr="005D3EBF" w:rsidRDefault="00003417" w:rsidP="003468F6">
      <w:pPr>
        <w:rPr>
          <w:rFonts w:ascii="Arial" w:hAnsi="Arial" w:cs="Arial"/>
          <w:color w:val="auto"/>
          <w:sz w:val="24"/>
          <w:szCs w:val="24"/>
        </w:rPr>
      </w:pPr>
    </w:p>
    <w:p w14:paraId="0F336223" w14:textId="77777777" w:rsidR="00003417" w:rsidRPr="005D3EBF" w:rsidRDefault="00003417" w:rsidP="003468F6">
      <w:pPr>
        <w:rPr>
          <w:rFonts w:ascii="Arial" w:hAnsi="Arial" w:cs="Arial"/>
          <w:color w:val="auto"/>
          <w:sz w:val="24"/>
          <w:szCs w:val="24"/>
        </w:rPr>
      </w:pPr>
      <w:r w:rsidRPr="005D3EBF">
        <w:rPr>
          <w:rFonts w:ascii="Arial" w:hAnsi="Arial" w:cs="Arial"/>
          <w:color w:val="auto"/>
          <w:sz w:val="24"/>
          <w:szCs w:val="24"/>
        </w:rPr>
        <w:t>It is expected that a revised package will be prepared during April with a view to going to tender in early May.</w:t>
      </w:r>
    </w:p>
    <w:p w14:paraId="3BEBDAB8" w14:textId="6CEC6DD0" w:rsidR="00003417" w:rsidRPr="005D3EBF" w:rsidRDefault="00003417" w:rsidP="00F41B1D">
      <w:pPr>
        <w:shd w:val="clear" w:color="auto" w:fill="auto"/>
        <w:rPr>
          <w:rFonts w:ascii="Arial" w:hAnsi="Arial" w:cs="Arial"/>
          <w:color w:val="auto"/>
          <w:sz w:val="24"/>
          <w:szCs w:val="24"/>
        </w:rPr>
      </w:pPr>
    </w:p>
    <w:p w14:paraId="453DBDDF" w14:textId="77777777" w:rsidR="00C62E01" w:rsidRPr="005D3EBF" w:rsidRDefault="00C62E01" w:rsidP="00F41B1D">
      <w:pPr>
        <w:shd w:val="clear" w:color="auto" w:fill="auto"/>
        <w:rPr>
          <w:rFonts w:ascii="Arial" w:hAnsi="Arial" w:cs="Arial"/>
          <w:color w:val="auto"/>
          <w:sz w:val="24"/>
          <w:szCs w:val="24"/>
        </w:rPr>
      </w:pPr>
    </w:p>
    <w:p w14:paraId="1E7ABAB5" w14:textId="53EADE54" w:rsidR="00BC5F7F" w:rsidRPr="005D3EBF" w:rsidRDefault="00003417" w:rsidP="00B81643">
      <w:pPr>
        <w:pStyle w:val="Heading3"/>
        <w:tabs>
          <w:tab w:val="left" w:pos="567"/>
        </w:tabs>
        <w:ind w:left="567" w:hanging="567"/>
        <w:rPr>
          <w:rFonts w:ascii="Arial" w:hAnsi="Arial" w:cs="Arial"/>
          <w:sz w:val="24"/>
          <w:szCs w:val="24"/>
        </w:rPr>
      </w:pPr>
      <w:bookmarkStart w:id="35" w:name="_Toc62750641"/>
      <w:bookmarkStart w:id="36" w:name="_Toc68090196"/>
      <w:r w:rsidRPr="005D3EBF">
        <w:rPr>
          <w:rFonts w:ascii="Arial" w:hAnsi="Arial" w:cs="Arial"/>
          <w:sz w:val="24"/>
          <w:szCs w:val="24"/>
        </w:rPr>
        <w:t>2.4</w:t>
      </w:r>
      <w:r w:rsidR="00BC5F7F" w:rsidRPr="005D3EBF">
        <w:rPr>
          <w:rFonts w:ascii="Arial" w:hAnsi="Arial" w:cs="Arial"/>
          <w:sz w:val="24"/>
          <w:szCs w:val="24"/>
        </w:rPr>
        <w:tab/>
        <w:t>School Mobility Programme</w:t>
      </w:r>
      <w:bookmarkEnd w:id="35"/>
      <w:bookmarkEnd w:id="36"/>
    </w:p>
    <w:p w14:paraId="1DCD094E" w14:textId="2A577E8D" w:rsidR="006D4A04" w:rsidRPr="005D3EBF" w:rsidRDefault="006D4A04" w:rsidP="006D4A04">
      <w:pPr>
        <w:pStyle w:val="BodyText"/>
        <w:rPr>
          <w:rFonts w:ascii="Arial" w:hAnsi="Arial" w:cs="Arial"/>
          <w:sz w:val="24"/>
          <w:szCs w:val="24"/>
          <w:lang w:val="en-IE"/>
        </w:rPr>
      </w:pPr>
      <w:r w:rsidRPr="005D3EBF">
        <w:rPr>
          <w:rFonts w:ascii="Arial" w:hAnsi="Arial" w:cs="Arial"/>
          <w:sz w:val="24"/>
          <w:szCs w:val="24"/>
          <w:lang w:val="en-IE"/>
        </w:rPr>
        <w:t>The application list for a School Zone</w:t>
      </w:r>
      <w:r w:rsidRPr="005D3EBF">
        <w:rPr>
          <w:rFonts w:ascii="Arial" w:hAnsi="Arial" w:cs="Arial"/>
          <w:b/>
          <w:i/>
          <w:sz w:val="24"/>
          <w:szCs w:val="24"/>
          <w:lang w:val="en-IE"/>
        </w:rPr>
        <w:t xml:space="preserve"> </w:t>
      </w:r>
      <w:r w:rsidRPr="005D3EBF">
        <w:rPr>
          <w:rFonts w:ascii="Arial" w:hAnsi="Arial" w:cs="Arial"/>
          <w:sz w:val="24"/>
          <w:szCs w:val="24"/>
          <w:lang w:val="en-IE"/>
        </w:rPr>
        <w:t>currently</w:t>
      </w:r>
      <w:r w:rsidRPr="005D3EBF">
        <w:rPr>
          <w:rFonts w:ascii="Arial" w:hAnsi="Arial" w:cs="Arial"/>
          <w:b/>
          <w:i/>
          <w:sz w:val="24"/>
          <w:szCs w:val="24"/>
          <w:lang w:val="en-IE"/>
        </w:rPr>
        <w:t xml:space="preserve"> </w:t>
      </w:r>
      <w:r w:rsidR="007D3C16" w:rsidRPr="005D3EBF">
        <w:rPr>
          <w:rFonts w:ascii="Arial" w:hAnsi="Arial" w:cs="Arial"/>
          <w:sz w:val="24"/>
          <w:szCs w:val="24"/>
          <w:lang w:val="en-IE"/>
        </w:rPr>
        <w:t xml:space="preserve">stands at 112 Schools. </w:t>
      </w:r>
      <w:r w:rsidRPr="005D3EBF">
        <w:rPr>
          <w:rFonts w:ascii="Arial" w:hAnsi="Arial" w:cs="Arial"/>
          <w:sz w:val="24"/>
          <w:szCs w:val="24"/>
          <w:lang w:val="en-IE"/>
        </w:rPr>
        <w:t>The COVID Mobility Technical Team are assessing all submissions for suitability and schools will be contacted with timelines</w:t>
      </w:r>
      <w:r w:rsidR="003468F6" w:rsidRPr="005D3EBF">
        <w:rPr>
          <w:rFonts w:ascii="Arial" w:hAnsi="Arial" w:cs="Arial"/>
          <w:sz w:val="24"/>
          <w:szCs w:val="24"/>
          <w:lang w:val="en-IE"/>
        </w:rPr>
        <w:t>,</w:t>
      </w:r>
      <w:r w:rsidRPr="005D3EBF">
        <w:rPr>
          <w:rFonts w:ascii="Arial" w:hAnsi="Arial" w:cs="Arial"/>
          <w:sz w:val="24"/>
          <w:szCs w:val="24"/>
          <w:lang w:val="en-IE"/>
        </w:rPr>
        <w:t xml:space="preserve"> </w:t>
      </w:r>
      <w:r w:rsidR="003468F6" w:rsidRPr="005D3EBF">
        <w:rPr>
          <w:rFonts w:ascii="Arial" w:hAnsi="Arial" w:cs="Arial"/>
          <w:sz w:val="24"/>
          <w:szCs w:val="24"/>
          <w:lang w:val="en-IE"/>
        </w:rPr>
        <w:t>i</w:t>
      </w:r>
      <w:r w:rsidRPr="005D3EBF">
        <w:rPr>
          <w:rFonts w:ascii="Arial" w:hAnsi="Arial" w:cs="Arial"/>
          <w:sz w:val="24"/>
          <w:szCs w:val="24"/>
          <w:lang w:val="en-IE"/>
        </w:rPr>
        <w:t>f it is deemed to be an appropriate intervent</w:t>
      </w:r>
      <w:r w:rsidR="00DF1080" w:rsidRPr="005D3EBF">
        <w:rPr>
          <w:rFonts w:ascii="Arial" w:hAnsi="Arial" w:cs="Arial"/>
          <w:sz w:val="24"/>
          <w:szCs w:val="24"/>
          <w:lang w:val="en-IE"/>
        </w:rPr>
        <w:t>ion at the particular location.</w:t>
      </w:r>
    </w:p>
    <w:p w14:paraId="5DEABBB1" w14:textId="77777777" w:rsidR="006D4A04" w:rsidRPr="005D3EBF" w:rsidRDefault="006D4A04" w:rsidP="006D4A04">
      <w:pPr>
        <w:pStyle w:val="BodyText"/>
        <w:rPr>
          <w:rFonts w:ascii="Arial" w:hAnsi="Arial" w:cs="Arial"/>
          <w:b/>
          <w:sz w:val="24"/>
          <w:szCs w:val="24"/>
          <w:lang w:val="en-IE"/>
        </w:rPr>
      </w:pPr>
    </w:p>
    <w:p w14:paraId="112F64A6" w14:textId="7F5AED0E" w:rsidR="006D4A04" w:rsidRPr="005D3EBF" w:rsidRDefault="006D4A04" w:rsidP="006D4A04">
      <w:pPr>
        <w:pStyle w:val="BodyText"/>
        <w:rPr>
          <w:rFonts w:ascii="Arial" w:hAnsi="Arial" w:cs="Arial"/>
          <w:sz w:val="24"/>
          <w:szCs w:val="24"/>
        </w:rPr>
      </w:pPr>
      <w:r w:rsidRPr="005D3EBF">
        <w:rPr>
          <w:rFonts w:ascii="Arial" w:hAnsi="Arial" w:cs="Arial"/>
          <w:sz w:val="24"/>
          <w:szCs w:val="24"/>
          <w:lang w:val="en-IE"/>
        </w:rPr>
        <w:t>To</w:t>
      </w:r>
      <w:r w:rsidR="00480D56" w:rsidRPr="005D3EBF">
        <w:rPr>
          <w:rFonts w:ascii="Arial" w:hAnsi="Arial" w:cs="Arial"/>
          <w:sz w:val="24"/>
          <w:szCs w:val="24"/>
          <w:lang w:val="en-IE"/>
        </w:rPr>
        <w:t xml:space="preserve"> </w:t>
      </w:r>
      <w:r w:rsidRPr="005D3EBF">
        <w:rPr>
          <w:rFonts w:ascii="Arial" w:hAnsi="Arial" w:cs="Arial"/>
          <w:sz w:val="24"/>
          <w:szCs w:val="24"/>
          <w:lang w:val="en-IE"/>
        </w:rPr>
        <w:t>date a total of 38 School Zones have been installed across the city.</w:t>
      </w:r>
      <w:r w:rsidR="00ED58FD" w:rsidRPr="005D3EBF">
        <w:rPr>
          <w:rFonts w:ascii="Arial" w:hAnsi="Arial" w:cs="Arial"/>
          <w:sz w:val="24"/>
          <w:szCs w:val="24"/>
          <w:lang w:val="en-IE"/>
        </w:rPr>
        <w:t xml:space="preserve"> </w:t>
      </w:r>
      <w:r w:rsidRPr="005D3EBF">
        <w:rPr>
          <w:rFonts w:ascii="Arial" w:hAnsi="Arial" w:cs="Arial"/>
          <w:sz w:val="24"/>
          <w:szCs w:val="24"/>
          <w:lang w:val="en-IE"/>
        </w:rPr>
        <w:t xml:space="preserve"> The breakdown of the School Zones completed per </w:t>
      </w:r>
      <w:r w:rsidR="009578EB" w:rsidRPr="005D3EBF">
        <w:rPr>
          <w:rFonts w:ascii="Arial" w:hAnsi="Arial" w:cs="Arial"/>
          <w:sz w:val="24"/>
          <w:szCs w:val="24"/>
          <w:lang w:val="en-IE"/>
        </w:rPr>
        <w:t xml:space="preserve">City Council </w:t>
      </w:r>
      <w:r w:rsidRPr="005D3EBF">
        <w:rPr>
          <w:rFonts w:ascii="Arial" w:hAnsi="Arial" w:cs="Arial"/>
          <w:sz w:val="24"/>
          <w:szCs w:val="24"/>
          <w:lang w:val="en-IE"/>
        </w:rPr>
        <w:t>admini</w:t>
      </w:r>
      <w:r w:rsidR="00A02AD4" w:rsidRPr="005D3EBF">
        <w:rPr>
          <w:rFonts w:ascii="Arial" w:hAnsi="Arial" w:cs="Arial"/>
          <w:sz w:val="24"/>
          <w:szCs w:val="24"/>
          <w:lang w:val="en-IE"/>
        </w:rPr>
        <w:t>strative area is</w:t>
      </w:r>
      <w:r w:rsidR="007D3C16" w:rsidRPr="005D3EBF">
        <w:rPr>
          <w:rFonts w:ascii="Arial" w:hAnsi="Arial" w:cs="Arial"/>
          <w:sz w:val="24"/>
          <w:szCs w:val="24"/>
          <w:lang w:val="en-IE"/>
        </w:rPr>
        <w:t xml:space="preserve">: </w:t>
      </w:r>
      <w:r w:rsidRPr="005D3EBF">
        <w:rPr>
          <w:rFonts w:ascii="Arial" w:hAnsi="Arial" w:cs="Arial"/>
          <w:sz w:val="24"/>
          <w:szCs w:val="24"/>
          <w:lang w:val="en-IE"/>
        </w:rPr>
        <w:t xml:space="preserve">South Central </w:t>
      </w:r>
      <w:r w:rsidR="009578EB" w:rsidRPr="005D3EBF">
        <w:rPr>
          <w:rFonts w:ascii="Arial" w:hAnsi="Arial" w:cs="Arial"/>
          <w:sz w:val="24"/>
          <w:szCs w:val="24"/>
          <w:lang w:val="en-IE"/>
        </w:rPr>
        <w:t>Area -</w:t>
      </w:r>
      <w:r w:rsidR="007D3C16" w:rsidRPr="005D3EBF">
        <w:rPr>
          <w:rFonts w:ascii="Arial" w:hAnsi="Arial" w:cs="Arial"/>
          <w:sz w:val="24"/>
          <w:szCs w:val="24"/>
          <w:lang w:val="en-IE"/>
        </w:rPr>
        <w:t>13; South East Area</w:t>
      </w:r>
      <w:r w:rsidR="009578EB" w:rsidRPr="005D3EBF">
        <w:rPr>
          <w:rFonts w:ascii="Arial" w:hAnsi="Arial" w:cs="Arial"/>
          <w:sz w:val="24"/>
          <w:szCs w:val="24"/>
          <w:lang w:val="en-IE"/>
        </w:rPr>
        <w:t xml:space="preserve"> -</w:t>
      </w:r>
      <w:r w:rsidRPr="005D3EBF">
        <w:rPr>
          <w:rFonts w:ascii="Arial" w:hAnsi="Arial" w:cs="Arial"/>
          <w:sz w:val="24"/>
          <w:szCs w:val="24"/>
          <w:lang w:val="en-IE"/>
        </w:rPr>
        <w:t xml:space="preserve"> 9</w:t>
      </w:r>
      <w:r w:rsidR="007D3C16" w:rsidRPr="005D3EBF">
        <w:rPr>
          <w:rFonts w:ascii="Arial" w:hAnsi="Arial" w:cs="Arial"/>
          <w:sz w:val="24"/>
          <w:szCs w:val="24"/>
          <w:lang w:val="en-IE"/>
        </w:rPr>
        <w:t>; Central Area</w:t>
      </w:r>
      <w:r w:rsidR="009578EB" w:rsidRPr="005D3EBF">
        <w:rPr>
          <w:rFonts w:ascii="Arial" w:hAnsi="Arial" w:cs="Arial"/>
          <w:sz w:val="24"/>
          <w:szCs w:val="24"/>
          <w:lang w:val="en-IE"/>
        </w:rPr>
        <w:t xml:space="preserve"> -</w:t>
      </w:r>
      <w:r w:rsidR="007D3C16" w:rsidRPr="005D3EBF">
        <w:rPr>
          <w:rFonts w:ascii="Arial" w:hAnsi="Arial" w:cs="Arial"/>
          <w:sz w:val="24"/>
          <w:szCs w:val="24"/>
          <w:lang w:val="en-IE"/>
        </w:rPr>
        <w:t xml:space="preserve"> 9;</w:t>
      </w:r>
      <w:r w:rsidRPr="005D3EBF">
        <w:rPr>
          <w:rFonts w:ascii="Arial" w:hAnsi="Arial" w:cs="Arial"/>
          <w:sz w:val="24"/>
          <w:szCs w:val="24"/>
          <w:lang w:val="en-IE"/>
        </w:rPr>
        <w:t xml:space="preserve"> North West Area</w:t>
      </w:r>
      <w:r w:rsidR="009578EB" w:rsidRPr="005D3EBF">
        <w:rPr>
          <w:rFonts w:ascii="Arial" w:hAnsi="Arial" w:cs="Arial"/>
          <w:sz w:val="24"/>
          <w:szCs w:val="24"/>
          <w:lang w:val="en-IE"/>
        </w:rPr>
        <w:t xml:space="preserve"> -</w:t>
      </w:r>
      <w:r w:rsidR="007D3C16" w:rsidRPr="005D3EBF">
        <w:rPr>
          <w:rFonts w:ascii="Arial" w:hAnsi="Arial" w:cs="Arial"/>
          <w:sz w:val="24"/>
          <w:szCs w:val="24"/>
          <w:lang w:val="en-IE"/>
        </w:rPr>
        <w:t xml:space="preserve"> 4; </w:t>
      </w:r>
      <w:r w:rsidRPr="005D3EBF">
        <w:rPr>
          <w:rFonts w:ascii="Arial" w:hAnsi="Arial" w:cs="Arial"/>
          <w:sz w:val="24"/>
          <w:szCs w:val="24"/>
          <w:lang w:val="en-IE"/>
        </w:rPr>
        <w:t>North Central</w:t>
      </w:r>
      <w:r w:rsidR="009578EB" w:rsidRPr="005D3EBF">
        <w:rPr>
          <w:rFonts w:ascii="Arial" w:hAnsi="Arial" w:cs="Arial"/>
          <w:sz w:val="24"/>
          <w:szCs w:val="24"/>
          <w:lang w:val="en-IE"/>
        </w:rPr>
        <w:t xml:space="preserve"> Area -</w:t>
      </w:r>
      <w:r w:rsidR="007D3C16" w:rsidRPr="005D3EBF">
        <w:rPr>
          <w:rFonts w:ascii="Arial" w:hAnsi="Arial" w:cs="Arial"/>
          <w:sz w:val="24"/>
          <w:szCs w:val="24"/>
          <w:lang w:val="en-IE"/>
        </w:rPr>
        <w:t xml:space="preserve"> 3</w:t>
      </w:r>
      <w:r w:rsidRPr="005D3EBF">
        <w:rPr>
          <w:rFonts w:ascii="Arial" w:hAnsi="Arial" w:cs="Arial"/>
          <w:sz w:val="24"/>
          <w:szCs w:val="24"/>
        </w:rPr>
        <w:t>.</w:t>
      </w:r>
    </w:p>
    <w:p w14:paraId="6234E4A2" w14:textId="77777777" w:rsidR="006D4A04" w:rsidRPr="005D3EBF" w:rsidRDefault="006D4A04" w:rsidP="006D4A04">
      <w:pPr>
        <w:pStyle w:val="BodyText"/>
        <w:rPr>
          <w:rFonts w:ascii="Arial" w:hAnsi="Arial" w:cs="Arial"/>
          <w:sz w:val="24"/>
          <w:szCs w:val="24"/>
        </w:rPr>
      </w:pPr>
    </w:p>
    <w:p w14:paraId="1C9A4C0C" w14:textId="04533F85" w:rsidR="00D8383D" w:rsidRPr="005D3EBF" w:rsidRDefault="001F68D4" w:rsidP="00D8383D">
      <w:pPr>
        <w:jc w:val="center"/>
        <w:rPr>
          <w:rFonts w:ascii="Arial" w:hAnsi="Arial" w:cs="Arial"/>
          <w:sz w:val="24"/>
          <w:szCs w:val="24"/>
        </w:rPr>
      </w:pPr>
      <w:r w:rsidRPr="005D3EBF">
        <w:rPr>
          <w:rFonts w:ascii="Arial" w:hAnsi="Arial" w:cs="Arial"/>
          <w:i/>
          <w:noProof/>
          <w:sz w:val="24"/>
          <w:szCs w:val="24"/>
          <w:lang w:val="en-IE"/>
        </w:rPr>
        <w:drawing>
          <wp:inline distT="0" distB="0" distL="0" distR="0" wp14:anchorId="08B87E34" wp14:editId="0CAA15B8">
            <wp:extent cx="2116487" cy="2081212"/>
            <wp:effectExtent l="0" t="1270" r="0" b="0"/>
            <wp:docPr id="2" name="Picture 2" descr="School Zone at Our Lady of Good Counsel Knocknarea Road"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_36241\INetCache\Content.Word\20210329_1618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53" t="8425" r="21962"/>
                    <a:stretch/>
                  </pic:blipFill>
                  <pic:spPr bwMode="auto">
                    <a:xfrm rot="5400000">
                      <a:off x="0" y="0"/>
                      <a:ext cx="2123090" cy="2087705"/>
                    </a:xfrm>
                    <a:prstGeom prst="rect">
                      <a:avLst/>
                    </a:prstGeom>
                    <a:noFill/>
                    <a:ln>
                      <a:noFill/>
                    </a:ln>
                    <a:extLst>
                      <a:ext uri="{53640926-AAD7-44D8-BBD7-CCE9431645EC}">
                        <a14:shadowObscured xmlns:a14="http://schemas.microsoft.com/office/drawing/2010/main"/>
                      </a:ext>
                    </a:extLst>
                  </pic:spPr>
                </pic:pic>
              </a:graphicData>
            </a:graphic>
          </wp:inline>
        </w:drawing>
      </w:r>
    </w:p>
    <w:p w14:paraId="66641683" w14:textId="77777777" w:rsidR="00D8383D" w:rsidRPr="005D3EBF" w:rsidRDefault="00D8383D" w:rsidP="00D8383D">
      <w:pPr>
        <w:rPr>
          <w:rFonts w:ascii="Arial" w:hAnsi="Arial" w:cs="Arial"/>
          <w:sz w:val="24"/>
          <w:szCs w:val="24"/>
        </w:rPr>
      </w:pPr>
    </w:p>
    <w:p w14:paraId="1B18B863" w14:textId="5A0F2273" w:rsidR="00D8383D" w:rsidRPr="005D3EBF" w:rsidRDefault="00D8383D" w:rsidP="001F68D4">
      <w:pPr>
        <w:jc w:val="center"/>
        <w:rPr>
          <w:rFonts w:ascii="Arial" w:hAnsi="Arial" w:cs="Arial"/>
          <w:i/>
          <w:sz w:val="24"/>
          <w:szCs w:val="24"/>
        </w:rPr>
      </w:pPr>
      <w:r w:rsidRPr="005D3EBF">
        <w:rPr>
          <w:rFonts w:ascii="Arial" w:hAnsi="Arial" w:cs="Arial"/>
          <w:i/>
          <w:sz w:val="24"/>
          <w:szCs w:val="24"/>
        </w:rPr>
        <w:t>S</w:t>
      </w:r>
      <w:r w:rsidR="001F68D4" w:rsidRPr="005D3EBF">
        <w:rPr>
          <w:rFonts w:ascii="Arial" w:hAnsi="Arial" w:cs="Arial"/>
          <w:i/>
          <w:sz w:val="24"/>
          <w:szCs w:val="24"/>
        </w:rPr>
        <w:t xml:space="preserve">chool </w:t>
      </w:r>
      <w:r w:rsidRPr="005D3EBF">
        <w:rPr>
          <w:rFonts w:ascii="Arial" w:hAnsi="Arial" w:cs="Arial"/>
          <w:i/>
          <w:sz w:val="24"/>
          <w:szCs w:val="24"/>
        </w:rPr>
        <w:t>Z</w:t>
      </w:r>
      <w:r w:rsidR="001F68D4" w:rsidRPr="005D3EBF">
        <w:rPr>
          <w:rFonts w:ascii="Arial" w:hAnsi="Arial" w:cs="Arial"/>
          <w:i/>
          <w:sz w:val="24"/>
          <w:szCs w:val="24"/>
        </w:rPr>
        <w:t xml:space="preserve">one, </w:t>
      </w:r>
      <w:r w:rsidRPr="005D3EBF">
        <w:rPr>
          <w:rFonts w:ascii="Arial" w:hAnsi="Arial" w:cs="Arial"/>
          <w:i/>
          <w:sz w:val="24"/>
          <w:szCs w:val="24"/>
        </w:rPr>
        <w:t>Our Lady of Good Counsel Knocknarea Road</w:t>
      </w:r>
    </w:p>
    <w:p w14:paraId="64911B79" w14:textId="670B1FFD" w:rsidR="009902A3" w:rsidRPr="005D3EBF" w:rsidRDefault="009902A3" w:rsidP="009902A3">
      <w:pPr>
        <w:rPr>
          <w:rFonts w:ascii="Arial" w:hAnsi="Arial" w:cs="Arial"/>
          <w:sz w:val="24"/>
          <w:szCs w:val="24"/>
        </w:rPr>
      </w:pPr>
    </w:p>
    <w:p w14:paraId="2DD7CC72" w14:textId="306ECE17" w:rsidR="009902A3" w:rsidRPr="005D3EBF" w:rsidRDefault="009902A3" w:rsidP="009902A3">
      <w:pPr>
        <w:rPr>
          <w:rFonts w:ascii="Arial" w:hAnsi="Arial" w:cs="Arial"/>
          <w:sz w:val="24"/>
          <w:szCs w:val="24"/>
        </w:rPr>
      </w:pPr>
      <w:r w:rsidRPr="005D3EBF">
        <w:rPr>
          <w:rFonts w:ascii="Arial" w:hAnsi="Arial" w:cs="Arial"/>
          <w:sz w:val="24"/>
          <w:szCs w:val="24"/>
        </w:rPr>
        <w:t>The following School Zones are due for installation in the next month:</w:t>
      </w:r>
    </w:p>
    <w:p w14:paraId="4ACB02F0" w14:textId="77777777" w:rsidR="009902A3" w:rsidRPr="005D3EBF" w:rsidRDefault="009902A3" w:rsidP="009902A3">
      <w:pPr>
        <w:rPr>
          <w:rFonts w:ascii="Arial" w:hAnsi="Arial" w:cs="Arial"/>
          <w:sz w:val="24"/>
          <w:szCs w:val="24"/>
        </w:rPr>
      </w:pPr>
    </w:p>
    <w:p w14:paraId="693C7CA3"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Our Lady of Lourdes NS, Vincent Street West, Inchicore, Dublin 8</w:t>
      </w:r>
    </w:p>
    <w:p w14:paraId="5086760B" w14:textId="77777777" w:rsidR="009902A3" w:rsidRPr="005D3EBF" w:rsidRDefault="009902A3" w:rsidP="00B81643">
      <w:pPr>
        <w:pStyle w:val="ListParagraph"/>
        <w:numPr>
          <w:ilvl w:val="0"/>
          <w:numId w:val="8"/>
        </w:numPr>
        <w:shd w:val="clear" w:color="auto" w:fill="auto"/>
        <w:ind w:left="1134" w:right="0" w:hanging="567"/>
        <w:rPr>
          <w:rFonts w:ascii="Arial" w:hAnsi="Arial" w:cs="Arial"/>
          <w:color w:val="auto"/>
          <w:sz w:val="24"/>
          <w:szCs w:val="24"/>
          <w:lang w:val="en-IE"/>
        </w:rPr>
      </w:pPr>
      <w:r w:rsidRPr="005D3EBF">
        <w:rPr>
          <w:rFonts w:ascii="Arial" w:hAnsi="Arial" w:cs="Arial"/>
          <w:color w:val="auto"/>
          <w:sz w:val="24"/>
          <w:szCs w:val="24"/>
          <w:lang w:val="en-IE"/>
        </w:rPr>
        <w:t>Scoil Fhursa, Cromcastle Green, Kilmore West, Dublin 5</w:t>
      </w:r>
    </w:p>
    <w:p w14:paraId="516B755D"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Scoil Íde GNS, Cromcastle Green, Kilmore West, Dublin 5</w:t>
      </w:r>
    </w:p>
    <w:p w14:paraId="228243CF"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St. Kevin's Boys National School, Barry Avenue, Finglas West, Dublin 11</w:t>
      </w:r>
    </w:p>
    <w:p w14:paraId="7A701990" w14:textId="497E7AD6"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 xml:space="preserve">St. Josephs GNS, Barry </w:t>
      </w:r>
      <w:r w:rsidR="00480D56" w:rsidRPr="005D3EBF">
        <w:rPr>
          <w:rFonts w:ascii="Arial" w:hAnsi="Arial" w:cs="Arial"/>
          <w:sz w:val="24"/>
          <w:szCs w:val="24"/>
        </w:rPr>
        <w:t>Avenue, Finglas West, Dublin 11</w:t>
      </w:r>
    </w:p>
    <w:p w14:paraId="3991A073"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 xml:space="preserve">Lindsay Road National School, Lindsay Road, Dublin 9 </w:t>
      </w:r>
    </w:p>
    <w:p w14:paraId="22C52E6D"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St Columba’s National School, Iona Road, Dublin 9</w:t>
      </w:r>
    </w:p>
    <w:p w14:paraId="0192CC7D"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Scoil Úna Naofa, Armagh Road, Crumlin, Dublin 12</w:t>
      </w:r>
    </w:p>
    <w:p w14:paraId="77BB966C"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Scoil Colaiste Eoin, Armagh Road, Crumlin, Dublin 12</w:t>
      </w:r>
    </w:p>
    <w:p w14:paraId="7286A438"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Gaiscoil Nai-Ide, All Saints Drive, Raheny, Dublin 5</w:t>
      </w:r>
    </w:p>
    <w:p w14:paraId="3256EECE" w14:textId="77777777" w:rsidR="009902A3" w:rsidRPr="005D3EBF" w:rsidRDefault="009902A3" w:rsidP="00B81643">
      <w:pPr>
        <w:pStyle w:val="ListParagraph"/>
        <w:numPr>
          <w:ilvl w:val="0"/>
          <w:numId w:val="8"/>
        </w:numPr>
        <w:shd w:val="clear" w:color="auto" w:fill="auto"/>
        <w:ind w:left="1134" w:right="0" w:hanging="567"/>
        <w:rPr>
          <w:rFonts w:ascii="Arial" w:hAnsi="Arial" w:cs="Arial"/>
          <w:color w:val="auto"/>
          <w:sz w:val="24"/>
          <w:szCs w:val="24"/>
          <w:lang w:val="en-IE"/>
        </w:rPr>
      </w:pPr>
      <w:r w:rsidRPr="005D3EBF">
        <w:rPr>
          <w:rFonts w:ascii="Arial" w:hAnsi="Arial" w:cs="Arial"/>
          <w:color w:val="auto"/>
          <w:sz w:val="24"/>
          <w:szCs w:val="24"/>
          <w:lang w:val="en-IE"/>
        </w:rPr>
        <w:t>Scoil Aine GNS, All Saints Drive, Raheny, Dublin 5</w:t>
      </w:r>
    </w:p>
    <w:p w14:paraId="4C14356B"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Scoil Assaim BNS, Raheny, Dublin 5</w:t>
      </w:r>
    </w:p>
    <w:p w14:paraId="3E5228E1" w14:textId="77777777"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St Oliver Plunkett’s JNS, St Helena’s Drive Finglas, South, Dublin 11</w:t>
      </w:r>
    </w:p>
    <w:p w14:paraId="70F725DD" w14:textId="3A97CAC8"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Broombridge Educate Together N</w:t>
      </w:r>
      <w:r w:rsidR="00B23EC7" w:rsidRPr="005D3EBF">
        <w:rPr>
          <w:rFonts w:ascii="Arial" w:hAnsi="Arial" w:cs="Arial"/>
          <w:sz w:val="24"/>
          <w:szCs w:val="24"/>
        </w:rPr>
        <w:t>ational School, Cabra, Dublin 7</w:t>
      </w:r>
    </w:p>
    <w:p w14:paraId="54747F3A" w14:textId="55AD167A" w:rsidR="009902A3" w:rsidRPr="005D3EBF" w:rsidRDefault="009902A3" w:rsidP="00B81643">
      <w:pPr>
        <w:pStyle w:val="ListParagraph"/>
        <w:numPr>
          <w:ilvl w:val="0"/>
          <w:numId w:val="8"/>
        </w:numPr>
        <w:ind w:left="1134" w:hanging="567"/>
        <w:rPr>
          <w:rFonts w:ascii="Arial" w:hAnsi="Arial" w:cs="Arial"/>
          <w:sz w:val="24"/>
          <w:szCs w:val="24"/>
        </w:rPr>
      </w:pPr>
      <w:r w:rsidRPr="005D3EBF">
        <w:rPr>
          <w:rFonts w:ascii="Arial" w:hAnsi="Arial" w:cs="Arial"/>
          <w:sz w:val="24"/>
          <w:szCs w:val="24"/>
        </w:rPr>
        <w:t>St Catherine’s R</w:t>
      </w:r>
      <w:r w:rsidR="00B23EC7" w:rsidRPr="005D3EBF">
        <w:rPr>
          <w:rFonts w:ascii="Arial" w:hAnsi="Arial" w:cs="Arial"/>
          <w:sz w:val="24"/>
          <w:szCs w:val="24"/>
        </w:rPr>
        <w:t>athoath Rd Cabra West, Dublin 7</w:t>
      </w:r>
    </w:p>
    <w:p w14:paraId="1441BC4C" w14:textId="77777777" w:rsidR="009902A3" w:rsidRPr="005D3EBF" w:rsidRDefault="009902A3" w:rsidP="009902A3">
      <w:pPr>
        <w:rPr>
          <w:rFonts w:ascii="Arial" w:hAnsi="Arial" w:cs="Arial"/>
          <w:sz w:val="24"/>
          <w:szCs w:val="24"/>
        </w:rPr>
      </w:pPr>
    </w:p>
    <w:p w14:paraId="67CB634D" w14:textId="4A215DE5" w:rsidR="00B23EC7" w:rsidRPr="005D3EBF" w:rsidRDefault="00B23EC7" w:rsidP="00B23EC7">
      <w:pPr>
        <w:rPr>
          <w:rFonts w:ascii="Arial" w:hAnsi="Arial" w:cs="Arial"/>
          <w:sz w:val="24"/>
          <w:szCs w:val="24"/>
        </w:rPr>
      </w:pPr>
      <w:r w:rsidRPr="005D3EBF">
        <w:rPr>
          <w:rFonts w:ascii="Arial" w:hAnsi="Arial" w:cs="Arial"/>
          <w:sz w:val="24"/>
          <w:szCs w:val="24"/>
        </w:rPr>
        <w:t>A total of 37 schools, 29 on the Northside and 8 on the Southside, are at design stage</w:t>
      </w:r>
      <w:r w:rsidR="00ED58FD" w:rsidRPr="005D3EBF">
        <w:rPr>
          <w:rFonts w:ascii="Arial" w:hAnsi="Arial" w:cs="Arial"/>
          <w:sz w:val="24"/>
          <w:szCs w:val="24"/>
        </w:rPr>
        <w:t>,</w:t>
      </w:r>
      <w:r w:rsidRPr="005D3EBF">
        <w:rPr>
          <w:rFonts w:ascii="Arial" w:hAnsi="Arial" w:cs="Arial"/>
          <w:sz w:val="24"/>
          <w:szCs w:val="24"/>
        </w:rPr>
        <w:t xml:space="preserve"> sub</w:t>
      </w:r>
      <w:r w:rsidR="009578EB" w:rsidRPr="005D3EBF">
        <w:rPr>
          <w:rFonts w:ascii="Arial" w:hAnsi="Arial" w:cs="Arial"/>
          <w:sz w:val="24"/>
          <w:szCs w:val="24"/>
        </w:rPr>
        <w:t>ject to final consultation with S</w:t>
      </w:r>
      <w:r w:rsidRPr="005D3EBF">
        <w:rPr>
          <w:rFonts w:ascii="Arial" w:hAnsi="Arial" w:cs="Arial"/>
          <w:sz w:val="24"/>
          <w:szCs w:val="24"/>
        </w:rPr>
        <w:t>chool Principals and the NTA.</w:t>
      </w:r>
    </w:p>
    <w:p w14:paraId="40BB327C" w14:textId="77777777" w:rsidR="00B23EC7" w:rsidRPr="005D3EBF" w:rsidRDefault="00B23EC7" w:rsidP="009902A3">
      <w:pPr>
        <w:rPr>
          <w:rFonts w:ascii="Arial" w:hAnsi="Arial" w:cs="Arial"/>
          <w:sz w:val="24"/>
          <w:szCs w:val="24"/>
        </w:rPr>
      </w:pPr>
    </w:p>
    <w:p w14:paraId="38E17C7D" w14:textId="7B0A34A8" w:rsidR="009902A3" w:rsidRPr="005D3EBF" w:rsidRDefault="009902A3" w:rsidP="009902A3">
      <w:pPr>
        <w:rPr>
          <w:rFonts w:ascii="Arial" w:hAnsi="Arial" w:cs="Arial"/>
          <w:sz w:val="24"/>
          <w:szCs w:val="24"/>
        </w:rPr>
      </w:pPr>
      <w:r w:rsidRPr="005D3EBF">
        <w:rPr>
          <w:rFonts w:ascii="Arial" w:hAnsi="Arial" w:cs="Arial"/>
          <w:sz w:val="24"/>
          <w:szCs w:val="24"/>
        </w:rPr>
        <w:t xml:space="preserve">Since the </w:t>
      </w:r>
      <w:r w:rsidR="009578EB" w:rsidRPr="005D3EBF">
        <w:rPr>
          <w:rFonts w:ascii="Arial" w:hAnsi="Arial" w:cs="Arial"/>
          <w:sz w:val="24"/>
          <w:szCs w:val="24"/>
        </w:rPr>
        <w:t xml:space="preserve">last </w:t>
      </w:r>
      <w:r w:rsidRPr="005D3EBF">
        <w:rPr>
          <w:rFonts w:ascii="Arial" w:hAnsi="Arial" w:cs="Arial"/>
          <w:sz w:val="24"/>
          <w:szCs w:val="24"/>
        </w:rPr>
        <w:t xml:space="preserve">Covid Mobility update, the Schools Outreach Officers have conducted </w:t>
      </w:r>
      <w:r w:rsidR="00A02AD4" w:rsidRPr="005D3EBF">
        <w:rPr>
          <w:rFonts w:ascii="Arial" w:hAnsi="Arial" w:cs="Arial"/>
          <w:sz w:val="24"/>
          <w:szCs w:val="24"/>
        </w:rPr>
        <w:t>a total of 18 site visits with s</w:t>
      </w:r>
      <w:r w:rsidRPr="005D3EBF">
        <w:rPr>
          <w:rFonts w:ascii="Arial" w:hAnsi="Arial" w:cs="Arial"/>
          <w:sz w:val="24"/>
          <w:szCs w:val="24"/>
        </w:rPr>
        <w:t xml:space="preserve">chools and local communities. These site visits include site assessments with Neighborhood Engineers, observation of </w:t>
      </w:r>
      <w:r w:rsidR="009578EB" w:rsidRPr="005D3EBF">
        <w:rPr>
          <w:rFonts w:ascii="Arial" w:hAnsi="Arial" w:cs="Arial"/>
          <w:sz w:val="24"/>
          <w:szCs w:val="24"/>
        </w:rPr>
        <w:t>‘</w:t>
      </w:r>
      <w:r w:rsidRPr="005D3EBF">
        <w:rPr>
          <w:rFonts w:ascii="Arial" w:hAnsi="Arial" w:cs="Arial"/>
          <w:sz w:val="24"/>
          <w:szCs w:val="24"/>
        </w:rPr>
        <w:t>travel to school</w:t>
      </w:r>
      <w:r w:rsidR="009578EB" w:rsidRPr="005D3EBF">
        <w:rPr>
          <w:rFonts w:ascii="Arial" w:hAnsi="Arial" w:cs="Arial"/>
          <w:sz w:val="24"/>
          <w:szCs w:val="24"/>
        </w:rPr>
        <w:t>’ behavior and meetings withS</w:t>
      </w:r>
      <w:r w:rsidRPr="005D3EBF">
        <w:rPr>
          <w:rFonts w:ascii="Arial" w:hAnsi="Arial" w:cs="Arial"/>
          <w:sz w:val="24"/>
          <w:szCs w:val="24"/>
        </w:rPr>
        <w:t xml:space="preserve">school Principals and local communities. </w:t>
      </w:r>
      <w:r w:rsidR="00ED58FD" w:rsidRPr="005D3EBF">
        <w:rPr>
          <w:rFonts w:ascii="Arial" w:hAnsi="Arial" w:cs="Arial"/>
          <w:sz w:val="24"/>
          <w:szCs w:val="24"/>
        </w:rPr>
        <w:t xml:space="preserve"> </w:t>
      </w:r>
      <w:r w:rsidRPr="005D3EBF">
        <w:rPr>
          <w:rFonts w:ascii="Arial" w:hAnsi="Arial" w:cs="Arial"/>
          <w:sz w:val="24"/>
          <w:szCs w:val="24"/>
        </w:rPr>
        <w:t>The Schools Outreach Officers will continue to carry out these visits wit</w:t>
      </w:r>
      <w:r w:rsidR="00B23EC7" w:rsidRPr="005D3EBF">
        <w:rPr>
          <w:rFonts w:ascii="Arial" w:hAnsi="Arial" w:cs="Arial"/>
          <w:sz w:val="24"/>
          <w:szCs w:val="24"/>
        </w:rPr>
        <w:t>h all School Zone applicants.</w:t>
      </w:r>
    </w:p>
    <w:p w14:paraId="60246A3A" w14:textId="72B66139" w:rsidR="009902A3" w:rsidRPr="005D3EBF" w:rsidRDefault="009902A3" w:rsidP="00D8383D">
      <w:pPr>
        <w:rPr>
          <w:rFonts w:ascii="Arial" w:hAnsi="Arial" w:cs="Arial"/>
          <w:sz w:val="24"/>
          <w:szCs w:val="24"/>
          <w:lang w:val="en-US"/>
        </w:rPr>
      </w:pPr>
    </w:p>
    <w:p w14:paraId="59BCC942" w14:textId="77777777" w:rsidR="00B81643" w:rsidRPr="005D3EBF" w:rsidRDefault="00B81643" w:rsidP="00D8383D">
      <w:pPr>
        <w:rPr>
          <w:rFonts w:ascii="Arial" w:hAnsi="Arial" w:cs="Arial"/>
          <w:sz w:val="24"/>
          <w:szCs w:val="24"/>
          <w:lang w:val="en-US"/>
        </w:rPr>
      </w:pPr>
    </w:p>
    <w:p w14:paraId="1EB17658" w14:textId="078D4471" w:rsidR="000C6A81" w:rsidRPr="005D3EBF" w:rsidRDefault="00EF72F5" w:rsidP="00B81643">
      <w:pPr>
        <w:pStyle w:val="Heading3"/>
        <w:tabs>
          <w:tab w:val="left" w:pos="567"/>
        </w:tabs>
        <w:ind w:left="567" w:hanging="567"/>
        <w:rPr>
          <w:rFonts w:ascii="Arial" w:hAnsi="Arial" w:cs="Arial"/>
          <w:sz w:val="24"/>
          <w:szCs w:val="24"/>
        </w:rPr>
      </w:pPr>
      <w:bookmarkStart w:id="37" w:name="_Toc68090197"/>
      <w:r w:rsidRPr="005D3EBF">
        <w:rPr>
          <w:rFonts w:ascii="Arial" w:hAnsi="Arial" w:cs="Arial"/>
          <w:sz w:val="24"/>
          <w:szCs w:val="24"/>
        </w:rPr>
        <w:t>2.5</w:t>
      </w:r>
      <w:r w:rsidR="000C6A81" w:rsidRPr="005D3EBF">
        <w:rPr>
          <w:rFonts w:ascii="Arial" w:hAnsi="Arial" w:cs="Arial"/>
          <w:sz w:val="24"/>
          <w:szCs w:val="24"/>
        </w:rPr>
        <w:tab/>
        <w:t>Cycle &amp; Scooter Parking for Schools &amp; Sports Clubs</w:t>
      </w:r>
      <w:bookmarkEnd w:id="37"/>
    </w:p>
    <w:p w14:paraId="1FB5552C" w14:textId="56F0CE96" w:rsidR="00147EC3" w:rsidRPr="005D3EBF" w:rsidRDefault="00147EC3" w:rsidP="00147EC3">
      <w:pPr>
        <w:rPr>
          <w:rFonts w:ascii="Arial" w:hAnsi="Arial" w:cs="Arial"/>
          <w:color w:val="auto"/>
          <w:sz w:val="24"/>
          <w:szCs w:val="24"/>
        </w:rPr>
      </w:pPr>
      <w:r w:rsidRPr="005D3EBF">
        <w:rPr>
          <w:rFonts w:ascii="Arial" w:hAnsi="Arial" w:cs="Arial"/>
          <w:color w:val="auto"/>
          <w:sz w:val="24"/>
          <w:szCs w:val="24"/>
        </w:rPr>
        <w:t xml:space="preserve">Applications for cycle and scooter parking for schools and sports clubs have now closed. </w:t>
      </w:r>
      <w:r w:rsidR="00ED58FD" w:rsidRPr="005D3EBF">
        <w:rPr>
          <w:rFonts w:ascii="Arial" w:hAnsi="Arial" w:cs="Arial"/>
          <w:color w:val="auto"/>
          <w:sz w:val="24"/>
          <w:szCs w:val="24"/>
        </w:rPr>
        <w:t xml:space="preserve"> </w:t>
      </w:r>
      <w:r w:rsidRPr="005D3EBF">
        <w:rPr>
          <w:rFonts w:ascii="Arial" w:hAnsi="Arial" w:cs="Arial"/>
          <w:color w:val="auto"/>
          <w:sz w:val="24"/>
          <w:szCs w:val="24"/>
        </w:rPr>
        <w:t xml:space="preserve">Over 80 schools and sports clubs have applied for cycle and scooter parking. </w:t>
      </w:r>
      <w:r w:rsidR="00754D66" w:rsidRPr="005D3EBF">
        <w:rPr>
          <w:rFonts w:ascii="Arial" w:hAnsi="Arial" w:cs="Arial"/>
          <w:color w:val="auto"/>
          <w:sz w:val="24"/>
          <w:szCs w:val="24"/>
        </w:rPr>
        <w:t xml:space="preserve">The tender process for manufacture and delivery of the cycle parking is now complete. </w:t>
      </w:r>
      <w:r w:rsidR="00ED58FD" w:rsidRPr="005D3EBF">
        <w:rPr>
          <w:rFonts w:ascii="Arial" w:hAnsi="Arial" w:cs="Arial"/>
          <w:color w:val="auto"/>
          <w:sz w:val="24"/>
          <w:szCs w:val="24"/>
        </w:rPr>
        <w:t xml:space="preserve"> </w:t>
      </w:r>
      <w:r w:rsidR="00754D66" w:rsidRPr="005D3EBF">
        <w:rPr>
          <w:rFonts w:ascii="Arial" w:hAnsi="Arial" w:cs="Arial"/>
          <w:color w:val="auto"/>
          <w:sz w:val="24"/>
          <w:szCs w:val="24"/>
        </w:rPr>
        <w:t xml:space="preserve">Deliveries are expected to take place </w:t>
      </w:r>
      <w:r w:rsidR="00A02AD4" w:rsidRPr="005D3EBF">
        <w:rPr>
          <w:rFonts w:ascii="Arial" w:hAnsi="Arial" w:cs="Arial"/>
          <w:color w:val="auto"/>
          <w:sz w:val="24"/>
          <w:szCs w:val="24"/>
        </w:rPr>
        <w:t>later this month.</w:t>
      </w:r>
    </w:p>
    <w:p w14:paraId="0BCF0FC5" w14:textId="3FE25AE0" w:rsidR="00141FEB" w:rsidRPr="005D3EBF" w:rsidRDefault="00141FEB" w:rsidP="00147EC3">
      <w:pPr>
        <w:rPr>
          <w:rFonts w:ascii="Arial" w:hAnsi="Arial" w:cs="Arial"/>
          <w:color w:val="auto"/>
          <w:sz w:val="24"/>
          <w:szCs w:val="24"/>
        </w:rPr>
      </w:pPr>
    </w:p>
    <w:p w14:paraId="22DD55A0" w14:textId="38F2902D" w:rsidR="00641924" w:rsidRPr="005D3EBF" w:rsidRDefault="00141FEB" w:rsidP="00141FEB">
      <w:pPr>
        <w:jc w:val="left"/>
        <w:rPr>
          <w:rFonts w:ascii="Arial" w:hAnsi="Arial" w:cs="Arial"/>
          <w:color w:val="auto"/>
          <w:sz w:val="24"/>
          <w:szCs w:val="24"/>
        </w:rPr>
      </w:pPr>
      <w:r w:rsidRPr="005D3EBF">
        <w:rPr>
          <w:rFonts w:ascii="Arial" w:hAnsi="Arial" w:cs="Arial"/>
          <w:color w:val="auto"/>
          <w:sz w:val="24"/>
          <w:szCs w:val="24"/>
        </w:rPr>
        <w:t>The installation of School Zones and school cycle parking will be advanced in collaboration with the NTA and u</w:t>
      </w:r>
      <w:r w:rsidR="00A02AD4" w:rsidRPr="005D3EBF">
        <w:rPr>
          <w:rFonts w:ascii="Arial" w:hAnsi="Arial" w:cs="Arial"/>
          <w:color w:val="auto"/>
          <w:sz w:val="24"/>
          <w:szCs w:val="24"/>
        </w:rPr>
        <w:t>nder the funding umbrella of a National Active Travel Schools Pr</w:t>
      </w:r>
      <w:r w:rsidRPr="005D3EBF">
        <w:rPr>
          <w:rFonts w:ascii="Arial" w:hAnsi="Arial" w:cs="Arial"/>
          <w:color w:val="auto"/>
          <w:sz w:val="24"/>
          <w:szCs w:val="24"/>
        </w:rPr>
        <w:t>ogram</w:t>
      </w:r>
      <w:r w:rsidR="00A02AD4" w:rsidRPr="005D3EBF">
        <w:rPr>
          <w:rFonts w:ascii="Arial" w:hAnsi="Arial" w:cs="Arial"/>
          <w:color w:val="auto"/>
          <w:sz w:val="24"/>
          <w:szCs w:val="24"/>
        </w:rPr>
        <w:t>me</w:t>
      </w:r>
      <w:r w:rsidR="00F477A3" w:rsidRPr="005D3EBF">
        <w:rPr>
          <w:rFonts w:ascii="Arial" w:hAnsi="Arial" w:cs="Arial"/>
          <w:color w:val="auto"/>
          <w:sz w:val="24"/>
          <w:szCs w:val="24"/>
        </w:rPr>
        <w:t>.</w:t>
      </w:r>
    </w:p>
    <w:p w14:paraId="4B250796" w14:textId="77777777" w:rsidR="00141FEB" w:rsidRPr="005D3EBF" w:rsidRDefault="00141FEB" w:rsidP="00141FEB">
      <w:pPr>
        <w:jc w:val="left"/>
        <w:rPr>
          <w:rFonts w:ascii="Arial" w:hAnsi="Arial" w:cs="Arial"/>
          <w:color w:val="auto"/>
          <w:sz w:val="24"/>
          <w:szCs w:val="24"/>
        </w:rPr>
      </w:pPr>
    </w:p>
    <w:p w14:paraId="23D6F255" w14:textId="34657DAC" w:rsidR="001235BC" w:rsidRPr="005D3EBF" w:rsidRDefault="001235BC" w:rsidP="00141FEB">
      <w:pPr>
        <w:jc w:val="left"/>
        <w:rPr>
          <w:rFonts w:ascii="Arial" w:hAnsi="Arial" w:cs="Arial"/>
          <w:color w:val="auto"/>
          <w:sz w:val="24"/>
          <w:szCs w:val="24"/>
          <w:lang w:val="en-IE"/>
        </w:rPr>
      </w:pPr>
    </w:p>
    <w:p w14:paraId="349300C8" w14:textId="77777777" w:rsidR="00C62E01" w:rsidRPr="005D3EBF" w:rsidRDefault="00C62E01" w:rsidP="00141FEB">
      <w:pPr>
        <w:jc w:val="left"/>
        <w:rPr>
          <w:rFonts w:ascii="Arial" w:hAnsi="Arial" w:cs="Arial"/>
          <w:color w:val="auto"/>
          <w:sz w:val="24"/>
          <w:szCs w:val="24"/>
          <w:lang w:val="en-IE"/>
        </w:rPr>
      </w:pPr>
    </w:p>
    <w:p w14:paraId="6AEB17D4" w14:textId="2D2A1A64" w:rsidR="00F14A28" w:rsidRPr="000C6A7D" w:rsidRDefault="00F14A28" w:rsidP="00B81643">
      <w:pPr>
        <w:pStyle w:val="Heading2"/>
        <w:tabs>
          <w:tab w:val="left" w:pos="567"/>
        </w:tabs>
        <w:ind w:left="567" w:hanging="567"/>
        <w:rPr>
          <w:rFonts w:ascii="Arial" w:hAnsi="Arial" w:cs="Arial"/>
          <w:sz w:val="26"/>
          <w:szCs w:val="26"/>
        </w:rPr>
      </w:pPr>
      <w:bookmarkStart w:id="38" w:name="_Toc68090198"/>
      <w:r w:rsidRPr="000C6A7D">
        <w:rPr>
          <w:rFonts w:ascii="Arial" w:hAnsi="Arial" w:cs="Arial"/>
          <w:sz w:val="26"/>
          <w:szCs w:val="26"/>
        </w:rPr>
        <w:t>3.</w:t>
      </w:r>
      <w:r w:rsidRPr="000C6A7D">
        <w:rPr>
          <w:rFonts w:ascii="Arial" w:hAnsi="Arial" w:cs="Arial"/>
          <w:sz w:val="26"/>
          <w:szCs w:val="26"/>
        </w:rPr>
        <w:tab/>
        <w:t>Speed Limits</w:t>
      </w:r>
      <w:bookmarkEnd w:id="38"/>
    </w:p>
    <w:p w14:paraId="0390ADE8" w14:textId="77777777" w:rsidR="000C6A7D" w:rsidRDefault="000C6A7D" w:rsidP="00ED58FD">
      <w:pPr>
        <w:autoSpaceDE w:val="0"/>
        <w:autoSpaceDN w:val="0"/>
        <w:adjustRightInd w:val="0"/>
        <w:rPr>
          <w:rFonts w:ascii="Arial" w:hAnsi="Arial" w:cs="Arial"/>
          <w:color w:val="auto"/>
          <w:sz w:val="24"/>
          <w:szCs w:val="24"/>
        </w:rPr>
      </w:pPr>
    </w:p>
    <w:p w14:paraId="57FE1EDE" w14:textId="28774B4E" w:rsidR="00F14A28" w:rsidRPr="005D3EBF" w:rsidRDefault="00F14A28" w:rsidP="00ED58FD">
      <w:pPr>
        <w:autoSpaceDE w:val="0"/>
        <w:autoSpaceDN w:val="0"/>
        <w:adjustRightInd w:val="0"/>
        <w:rPr>
          <w:rFonts w:ascii="Arial" w:hAnsi="Arial" w:cs="Arial"/>
          <w:color w:val="auto"/>
          <w:sz w:val="24"/>
          <w:szCs w:val="24"/>
          <w:lang w:val="en-IE"/>
        </w:rPr>
      </w:pPr>
      <w:r w:rsidRPr="005D3EBF">
        <w:rPr>
          <w:rFonts w:ascii="Arial" w:hAnsi="Arial" w:cs="Arial"/>
          <w:color w:val="auto"/>
          <w:sz w:val="24"/>
          <w:szCs w:val="24"/>
        </w:rPr>
        <w:t xml:space="preserve">Presentations were made to all Area Committees on the </w:t>
      </w:r>
      <w:r w:rsidR="00ED58FD" w:rsidRPr="005D3EBF">
        <w:rPr>
          <w:rFonts w:ascii="Arial" w:hAnsi="Arial" w:cs="Arial"/>
          <w:color w:val="auto"/>
          <w:sz w:val="24"/>
          <w:szCs w:val="24"/>
        </w:rPr>
        <w:t>‘</w:t>
      </w:r>
      <w:r w:rsidRPr="005D3EBF">
        <w:rPr>
          <w:rFonts w:ascii="Arial" w:hAnsi="Arial" w:cs="Arial"/>
          <w:b/>
          <w:i/>
          <w:color w:val="auto"/>
          <w:sz w:val="24"/>
          <w:szCs w:val="24"/>
        </w:rPr>
        <w:t>L</w:t>
      </w:r>
      <w:r w:rsidR="00E46969" w:rsidRPr="005D3EBF">
        <w:rPr>
          <w:rFonts w:ascii="Arial" w:hAnsi="Arial" w:cs="Arial"/>
          <w:b/>
          <w:i/>
          <w:color w:val="auto"/>
          <w:sz w:val="24"/>
          <w:szCs w:val="24"/>
        </w:rPr>
        <w:t>oving 30</w:t>
      </w:r>
      <w:r w:rsidR="00ED58FD" w:rsidRPr="005D3EBF">
        <w:rPr>
          <w:rFonts w:ascii="Arial" w:hAnsi="Arial" w:cs="Arial"/>
          <w:b/>
          <w:i/>
          <w:color w:val="auto"/>
          <w:sz w:val="24"/>
          <w:szCs w:val="24"/>
        </w:rPr>
        <w:t>’</w:t>
      </w:r>
      <w:r w:rsidR="00E46969" w:rsidRPr="005D3EBF">
        <w:rPr>
          <w:rFonts w:ascii="Arial" w:hAnsi="Arial" w:cs="Arial"/>
          <w:color w:val="auto"/>
          <w:sz w:val="24"/>
          <w:szCs w:val="24"/>
        </w:rPr>
        <w:t xml:space="preserve"> campaign</w:t>
      </w:r>
      <w:r w:rsidR="00ED58FD" w:rsidRPr="005D3EBF">
        <w:rPr>
          <w:rFonts w:ascii="Arial" w:hAnsi="Arial" w:cs="Arial"/>
          <w:color w:val="auto"/>
          <w:sz w:val="24"/>
          <w:szCs w:val="24"/>
        </w:rPr>
        <w:t>,</w:t>
      </w:r>
      <w:r w:rsidR="00E46969" w:rsidRPr="005D3EBF">
        <w:rPr>
          <w:rFonts w:ascii="Arial" w:hAnsi="Arial" w:cs="Arial"/>
          <w:color w:val="auto"/>
          <w:sz w:val="24"/>
          <w:szCs w:val="24"/>
        </w:rPr>
        <w:t xml:space="preserve"> which proposes</w:t>
      </w:r>
      <w:r w:rsidRPr="005D3EBF">
        <w:rPr>
          <w:rFonts w:ascii="Arial" w:hAnsi="Arial" w:cs="Arial"/>
          <w:color w:val="auto"/>
          <w:sz w:val="24"/>
          <w:szCs w:val="24"/>
        </w:rPr>
        <w:t xml:space="preserve"> to set the default speed limit in the city to 30km/h</w:t>
      </w:r>
      <w:r w:rsidR="00ED58FD" w:rsidRPr="005D3EBF">
        <w:rPr>
          <w:rFonts w:ascii="Arial" w:hAnsi="Arial" w:cs="Arial"/>
          <w:color w:val="auto"/>
          <w:sz w:val="24"/>
          <w:szCs w:val="24"/>
        </w:rPr>
        <w:t>,</w:t>
      </w:r>
      <w:r w:rsidR="006C14ED" w:rsidRPr="005D3EBF">
        <w:rPr>
          <w:rFonts w:ascii="Arial" w:hAnsi="Arial" w:cs="Arial"/>
          <w:color w:val="FFFFFF" w:themeColor="background1"/>
          <w:sz w:val="24"/>
          <w:szCs w:val="24"/>
        </w:rPr>
        <w:t xml:space="preserve"> </w:t>
      </w:r>
      <w:r w:rsidR="006C14ED" w:rsidRPr="005D3EBF">
        <w:rPr>
          <w:rFonts w:ascii="Arial" w:hAnsi="Arial" w:cs="Arial"/>
          <w:color w:val="auto"/>
          <w:sz w:val="24"/>
          <w:szCs w:val="24"/>
        </w:rPr>
        <w:t xml:space="preserve">with some roads having special speed limits higher than this. </w:t>
      </w:r>
      <w:r w:rsidR="00A40FA9" w:rsidRPr="005D3EBF">
        <w:rPr>
          <w:rFonts w:ascii="Arial" w:hAnsi="Arial" w:cs="Arial"/>
          <w:sz w:val="24"/>
          <w:szCs w:val="24"/>
          <w:lang w:val="en-GB"/>
        </w:rPr>
        <w:t xml:space="preserve"> </w:t>
      </w:r>
      <w:r w:rsidRPr="005D3EBF">
        <w:rPr>
          <w:rFonts w:ascii="Arial" w:hAnsi="Arial" w:cs="Arial"/>
          <w:color w:val="auto"/>
          <w:sz w:val="24"/>
          <w:szCs w:val="24"/>
        </w:rPr>
        <w:t>A 2-week Non-Statutory Public Consultation will take place from 6</w:t>
      </w:r>
      <w:r w:rsidR="00A02AD4" w:rsidRPr="005D3EBF">
        <w:rPr>
          <w:rFonts w:ascii="Arial" w:hAnsi="Arial" w:cs="Arial"/>
          <w:color w:val="auto"/>
          <w:sz w:val="24"/>
          <w:szCs w:val="24"/>
          <w:vertAlign w:val="superscript"/>
        </w:rPr>
        <w:t xml:space="preserve"> </w:t>
      </w:r>
      <w:r w:rsidR="00A02AD4" w:rsidRPr="005D3EBF">
        <w:rPr>
          <w:rFonts w:ascii="Arial" w:hAnsi="Arial" w:cs="Arial"/>
          <w:color w:val="auto"/>
          <w:sz w:val="24"/>
          <w:szCs w:val="24"/>
        </w:rPr>
        <w:t xml:space="preserve">to </w:t>
      </w:r>
      <w:r w:rsidRPr="005D3EBF">
        <w:rPr>
          <w:rFonts w:ascii="Arial" w:hAnsi="Arial" w:cs="Arial"/>
          <w:color w:val="auto"/>
          <w:sz w:val="24"/>
          <w:szCs w:val="24"/>
        </w:rPr>
        <w:t xml:space="preserve">20 April 2021 to gain initial feedback on the </w:t>
      </w:r>
      <w:r w:rsidR="00E46969" w:rsidRPr="005D3EBF">
        <w:rPr>
          <w:rFonts w:ascii="Arial" w:hAnsi="Arial" w:cs="Arial"/>
          <w:color w:val="auto"/>
          <w:sz w:val="24"/>
          <w:szCs w:val="24"/>
        </w:rPr>
        <w:t>proposed speed limits</w:t>
      </w:r>
      <w:r w:rsidRPr="005D3EBF">
        <w:rPr>
          <w:rFonts w:ascii="Arial" w:hAnsi="Arial" w:cs="Arial"/>
          <w:color w:val="auto"/>
          <w:sz w:val="24"/>
          <w:szCs w:val="24"/>
        </w:rPr>
        <w:t xml:space="preserve">. </w:t>
      </w:r>
      <w:r w:rsidR="00ED58FD" w:rsidRPr="005D3EBF">
        <w:rPr>
          <w:rFonts w:ascii="Arial" w:hAnsi="Arial" w:cs="Arial"/>
          <w:color w:val="auto"/>
          <w:sz w:val="24"/>
          <w:szCs w:val="24"/>
        </w:rPr>
        <w:t xml:space="preserve"> </w:t>
      </w:r>
      <w:r w:rsidRPr="005D3EBF">
        <w:rPr>
          <w:rFonts w:ascii="Arial" w:hAnsi="Arial" w:cs="Arial"/>
          <w:color w:val="auto"/>
          <w:sz w:val="24"/>
          <w:szCs w:val="24"/>
        </w:rPr>
        <w:t xml:space="preserve">Submissions will inform </w:t>
      </w:r>
      <w:r w:rsidR="003F5868" w:rsidRPr="005D3EBF">
        <w:rPr>
          <w:rFonts w:ascii="Arial" w:hAnsi="Arial" w:cs="Arial"/>
          <w:color w:val="auto"/>
          <w:sz w:val="24"/>
          <w:szCs w:val="24"/>
        </w:rPr>
        <w:t xml:space="preserve">the </w:t>
      </w:r>
      <w:r w:rsidRPr="005D3EBF">
        <w:rPr>
          <w:rFonts w:ascii="Arial" w:hAnsi="Arial" w:cs="Arial"/>
          <w:color w:val="auto"/>
          <w:sz w:val="24"/>
          <w:szCs w:val="24"/>
        </w:rPr>
        <w:t>final proposal</w:t>
      </w:r>
      <w:r w:rsidR="009578EB" w:rsidRPr="005D3EBF">
        <w:rPr>
          <w:rFonts w:ascii="Arial" w:hAnsi="Arial" w:cs="Arial"/>
          <w:color w:val="auto"/>
          <w:sz w:val="24"/>
          <w:szCs w:val="24"/>
        </w:rPr>
        <w:t>s</w:t>
      </w:r>
      <w:r w:rsidRPr="005D3EBF">
        <w:rPr>
          <w:rFonts w:ascii="Arial" w:hAnsi="Arial" w:cs="Arial"/>
          <w:color w:val="auto"/>
          <w:sz w:val="24"/>
          <w:szCs w:val="24"/>
        </w:rPr>
        <w:t xml:space="preserve"> put forward for Statutory </w:t>
      </w:r>
      <w:r w:rsidR="00501B9F" w:rsidRPr="005D3EBF">
        <w:rPr>
          <w:rFonts w:ascii="Arial" w:hAnsi="Arial" w:cs="Arial"/>
          <w:color w:val="auto"/>
          <w:sz w:val="24"/>
          <w:szCs w:val="24"/>
        </w:rPr>
        <w:t xml:space="preserve">Public </w:t>
      </w:r>
      <w:r w:rsidRPr="005D3EBF">
        <w:rPr>
          <w:rFonts w:ascii="Arial" w:hAnsi="Arial" w:cs="Arial"/>
          <w:color w:val="auto"/>
          <w:sz w:val="24"/>
          <w:szCs w:val="24"/>
        </w:rPr>
        <w:t xml:space="preserve">Consultation in </w:t>
      </w:r>
      <w:r w:rsidR="00E46969" w:rsidRPr="005D3EBF">
        <w:rPr>
          <w:rFonts w:ascii="Arial" w:hAnsi="Arial" w:cs="Arial"/>
          <w:color w:val="auto"/>
          <w:sz w:val="24"/>
          <w:szCs w:val="24"/>
        </w:rPr>
        <w:t xml:space="preserve">the </w:t>
      </w:r>
      <w:r w:rsidR="0049051C" w:rsidRPr="005D3EBF">
        <w:rPr>
          <w:rFonts w:ascii="Arial" w:hAnsi="Arial" w:cs="Arial"/>
          <w:color w:val="auto"/>
          <w:sz w:val="24"/>
          <w:szCs w:val="24"/>
        </w:rPr>
        <w:t>summer</w:t>
      </w:r>
      <w:r w:rsidR="00E46969" w:rsidRPr="005D3EBF">
        <w:rPr>
          <w:rFonts w:ascii="Arial" w:hAnsi="Arial" w:cs="Arial"/>
          <w:color w:val="auto"/>
          <w:sz w:val="24"/>
          <w:szCs w:val="24"/>
        </w:rPr>
        <w:t>.</w:t>
      </w:r>
    </w:p>
    <w:p w14:paraId="395F182E" w14:textId="1E3C7FA7" w:rsidR="006D4A04" w:rsidRPr="005D3EBF" w:rsidRDefault="006D4A04" w:rsidP="00E81A61">
      <w:pPr>
        <w:widowControl w:val="0"/>
        <w:shd w:val="clear" w:color="auto" w:fill="auto"/>
        <w:autoSpaceDE w:val="0"/>
        <w:autoSpaceDN w:val="0"/>
        <w:ind w:right="0"/>
        <w:jc w:val="left"/>
        <w:rPr>
          <w:rFonts w:ascii="Arial" w:hAnsi="Arial" w:cs="Arial"/>
          <w:color w:val="auto"/>
          <w:sz w:val="24"/>
          <w:szCs w:val="24"/>
        </w:rPr>
      </w:pPr>
      <w:bookmarkStart w:id="39" w:name="_Toc62749352"/>
      <w:bookmarkStart w:id="40" w:name="_Toc62750642"/>
    </w:p>
    <w:p w14:paraId="11F9F520" w14:textId="0CD957C6" w:rsidR="00B81643" w:rsidRPr="005D3EBF" w:rsidRDefault="00B81643" w:rsidP="00E81A61">
      <w:pPr>
        <w:widowControl w:val="0"/>
        <w:shd w:val="clear" w:color="auto" w:fill="auto"/>
        <w:autoSpaceDE w:val="0"/>
        <w:autoSpaceDN w:val="0"/>
        <w:ind w:right="0"/>
        <w:jc w:val="left"/>
        <w:rPr>
          <w:rFonts w:ascii="Arial" w:hAnsi="Arial" w:cs="Arial"/>
          <w:color w:val="auto"/>
          <w:sz w:val="24"/>
          <w:szCs w:val="24"/>
        </w:rPr>
      </w:pPr>
    </w:p>
    <w:p w14:paraId="09090952" w14:textId="77777777" w:rsidR="00B81643" w:rsidRPr="005D3EBF" w:rsidRDefault="00B81643" w:rsidP="00E81A61">
      <w:pPr>
        <w:widowControl w:val="0"/>
        <w:shd w:val="clear" w:color="auto" w:fill="auto"/>
        <w:autoSpaceDE w:val="0"/>
        <w:autoSpaceDN w:val="0"/>
        <w:ind w:right="0"/>
        <w:jc w:val="left"/>
        <w:rPr>
          <w:rFonts w:ascii="Arial" w:hAnsi="Arial" w:cs="Arial"/>
          <w:color w:val="auto"/>
          <w:sz w:val="24"/>
          <w:szCs w:val="24"/>
        </w:rPr>
      </w:pPr>
    </w:p>
    <w:p w14:paraId="09850C45" w14:textId="33E3FB5A" w:rsidR="006D4A04" w:rsidRPr="000C6A7D" w:rsidRDefault="00F14A28" w:rsidP="00B81643">
      <w:pPr>
        <w:pStyle w:val="Heading2"/>
        <w:tabs>
          <w:tab w:val="left" w:pos="567"/>
        </w:tabs>
        <w:ind w:left="567" w:hanging="567"/>
        <w:rPr>
          <w:rFonts w:ascii="Arial" w:hAnsi="Arial" w:cs="Arial"/>
          <w:sz w:val="26"/>
          <w:szCs w:val="26"/>
        </w:rPr>
      </w:pPr>
      <w:bookmarkStart w:id="41" w:name="_Toc68090199"/>
      <w:r w:rsidRPr="000C6A7D">
        <w:rPr>
          <w:rFonts w:ascii="Arial" w:hAnsi="Arial" w:cs="Arial"/>
          <w:sz w:val="26"/>
          <w:szCs w:val="26"/>
        </w:rPr>
        <w:t>4</w:t>
      </w:r>
      <w:r w:rsidR="000D5588" w:rsidRPr="000C6A7D">
        <w:rPr>
          <w:rFonts w:ascii="Arial" w:hAnsi="Arial" w:cs="Arial"/>
          <w:sz w:val="26"/>
          <w:szCs w:val="26"/>
        </w:rPr>
        <w:t>.</w:t>
      </w:r>
      <w:r w:rsidR="00365FFF" w:rsidRPr="000C6A7D">
        <w:rPr>
          <w:rFonts w:ascii="Arial" w:hAnsi="Arial" w:cs="Arial"/>
          <w:sz w:val="26"/>
          <w:szCs w:val="26"/>
        </w:rPr>
        <w:tab/>
        <w:t>Business Support</w:t>
      </w:r>
      <w:bookmarkEnd w:id="41"/>
    </w:p>
    <w:p w14:paraId="4AD596AA" w14:textId="77777777" w:rsidR="000C6A7D" w:rsidRDefault="000C6A7D" w:rsidP="006D4A04">
      <w:pPr>
        <w:rPr>
          <w:rFonts w:ascii="Arial" w:hAnsi="Arial" w:cs="Arial"/>
          <w:sz w:val="24"/>
          <w:szCs w:val="24"/>
        </w:rPr>
      </w:pPr>
    </w:p>
    <w:p w14:paraId="16CD6B55" w14:textId="20C54430" w:rsidR="00D967C6" w:rsidRPr="005D3EBF" w:rsidRDefault="006D4A04" w:rsidP="006D4A04">
      <w:pPr>
        <w:rPr>
          <w:rFonts w:ascii="Arial" w:hAnsi="Arial" w:cs="Arial"/>
          <w:sz w:val="24"/>
          <w:szCs w:val="24"/>
        </w:rPr>
      </w:pPr>
      <w:r w:rsidRPr="005D3EBF">
        <w:rPr>
          <w:rFonts w:ascii="Arial" w:hAnsi="Arial" w:cs="Arial"/>
          <w:sz w:val="24"/>
          <w:szCs w:val="24"/>
        </w:rPr>
        <w:t>The Covid Mobility Measures Section</w:t>
      </w:r>
      <w:r w:rsidR="00A02AD4" w:rsidRPr="005D3EBF">
        <w:rPr>
          <w:rFonts w:ascii="Arial" w:hAnsi="Arial" w:cs="Arial"/>
          <w:sz w:val="24"/>
          <w:szCs w:val="24"/>
        </w:rPr>
        <w:t xml:space="preserve"> has</w:t>
      </w:r>
      <w:r w:rsidR="00D967C6" w:rsidRPr="005D3EBF">
        <w:rPr>
          <w:rFonts w:ascii="Arial" w:hAnsi="Arial" w:cs="Arial"/>
          <w:sz w:val="24"/>
          <w:szCs w:val="24"/>
        </w:rPr>
        <w:t xml:space="preserve"> received a number of requests from various locations across the city to facilitate the re</w:t>
      </w:r>
      <w:r w:rsidR="00ED58FD" w:rsidRPr="005D3EBF">
        <w:rPr>
          <w:rFonts w:ascii="Arial" w:hAnsi="Arial" w:cs="Arial"/>
          <w:sz w:val="24"/>
          <w:szCs w:val="24"/>
        </w:rPr>
        <w:t>-</w:t>
      </w:r>
      <w:r w:rsidR="00D967C6" w:rsidRPr="005D3EBF">
        <w:rPr>
          <w:rFonts w:ascii="Arial" w:hAnsi="Arial" w:cs="Arial"/>
          <w:sz w:val="24"/>
          <w:szCs w:val="24"/>
        </w:rPr>
        <w:t>opening of the city</w:t>
      </w:r>
      <w:r w:rsidR="00ED58FD" w:rsidRPr="005D3EBF">
        <w:rPr>
          <w:rFonts w:ascii="Arial" w:hAnsi="Arial" w:cs="Arial"/>
          <w:sz w:val="24"/>
          <w:szCs w:val="24"/>
        </w:rPr>
        <w:t>,</w:t>
      </w:r>
      <w:r w:rsidR="00D967C6" w:rsidRPr="005D3EBF">
        <w:rPr>
          <w:rFonts w:ascii="Arial" w:hAnsi="Arial" w:cs="Arial"/>
          <w:sz w:val="24"/>
          <w:szCs w:val="24"/>
        </w:rPr>
        <w:t xml:space="preserve"> as Government restrictions are eased. A number of measures including footpath build</w:t>
      </w:r>
      <w:r w:rsidR="00ED58FD" w:rsidRPr="005D3EBF">
        <w:rPr>
          <w:rFonts w:ascii="Arial" w:hAnsi="Arial" w:cs="Arial"/>
          <w:sz w:val="24"/>
          <w:szCs w:val="24"/>
        </w:rPr>
        <w:t>-outs</w:t>
      </w:r>
      <w:r w:rsidR="00D967C6" w:rsidRPr="005D3EBF">
        <w:rPr>
          <w:rFonts w:ascii="Arial" w:hAnsi="Arial" w:cs="Arial"/>
          <w:sz w:val="24"/>
          <w:szCs w:val="24"/>
        </w:rPr>
        <w:t xml:space="preserve"> and traffic management changes are currently under investigation in order to </w:t>
      </w:r>
      <w:r w:rsidR="009578EB" w:rsidRPr="005D3EBF">
        <w:rPr>
          <w:rFonts w:ascii="Arial" w:hAnsi="Arial" w:cs="Arial"/>
          <w:sz w:val="24"/>
          <w:szCs w:val="24"/>
        </w:rPr>
        <w:t>facilitate outdoor trading/dining</w:t>
      </w:r>
      <w:r w:rsidR="00D967C6" w:rsidRPr="005D3EBF">
        <w:rPr>
          <w:rFonts w:ascii="Arial" w:hAnsi="Arial" w:cs="Arial"/>
          <w:sz w:val="24"/>
          <w:szCs w:val="24"/>
        </w:rPr>
        <w:t xml:space="preserve">. </w:t>
      </w:r>
    </w:p>
    <w:p w14:paraId="23C61A25" w14:textId="60172685" w:rsidR="006D4A04" w:rsidRPr="005D3EBF" w:rsidRDefault="006D4A04" w:rsidP="006D4A04">
      <w:pPr>
        <w:rPr>
          <w:rFonts w:ascii="Arial" w:hAnsi="Arial" w:cs="Arial"/>
          <w:sz w:val="24"/>
          <w:szCs w:val="24"/>
        </w:rPr>
      </w:pPr>
    </w:p>
    <w:p w14:paraId="2BD46DE3" w14:textId="2E8F9F0D" w:rsidR="006D4AE3" w:rsidRPr="005D3EBF" w:rsidRDefault="006D4AE3" w:rsidP="006D4AE3">
      <w:pPr>
        <w:rPr>
          <w:rFonts w:ascii="Arial" w:hAnsi="Arial" w:cs="Arial"/>
          <w:sz w:val="24"/>
          <w:szCs w:val="24"/>
        </w:rPr>
      </w:pPr>
      <w:r w:rsidRPr="005D3EBF">
        <w:rPr>
          <w:rFonts w:ascii="Arial" w:hAnsi="Arial" w:cs="Arial"/>
          <w:sz w:val="24"/>
          <w:szCs w:val="24"/>
        </w:rPr>
        <w:t xml:space="preserve">The Covid Mobility Business Liaison </w:t>
      </w:r>
      <w:r w:rsidR="00480D56" w:rsidRPr="005D3EBF">
        <w:rPr>
          <w:rFonts w:ascii="Arial" w:hAnsi="Arial" w:cs="Arial"/>
          <w:sz w:val="24"/>
          <w:szCs w:val="24"/>
        </w:rPr>
        <w:t>Officer continues</w:t>
      </w:r>
      <w:r w:rsidRPr="005D3EBF">
        <w:rPr>
          <w:rFonts w:ascii="Arial" w:hAnsi="Arial" w:cs="Arial"/>
          <w:sz w:val="24"/>
          <w:szCs w:val="24"/>
        </w:rPr>
        <w:t xml:space="preserve"> to engage and consult with businesses on a number of COVID Mobility Measures citywide.</w:t>
      </w:r>
    </w:p>
    <w:p w14:paraId="672E19D4" w14:textId="4DCBE737" w:rsidR="00E70CDD" w:rsidRPr="005D3EBF" w:rsidRDefault="00E70CDD" w:rsidP="00E81A61">
      <w:pPr>
        <w:widowControl w:val="0"/>
        <w:shd w:val="clear" w:color="auto" w:fill="auto"/>
        <w:autoSpaceDE w:val="0"/>
        <w:autoSpaceDN w:val="0"/>
        <w:ind w:right="0"/>
        <w:jc w:val="left"/>
        <w:rPr>
          <w:rFonts w:ascii="Arial" w:hAnsi="Arial" w:cs="Arial"/>
          <w:color w:val="auto"/>
          <w:sz w:val="24"/>
          <w:szCs w:val="24"/>
        </w:rPr>
      </w:pPr>
    </w:p>
    <w:p w14:paraId="22720931" w14:textId="2E7E99BC" w:rsidR="00B81643" w:rsidRPr="005D3EBF" w:rsidRDefault="00B81643" w:rsidP="00E81A61">
      <w:pPr>
        <w:widowControl w:val="0"/>
        <w:shd w:val="clear" w:color="auto" w:fill="auto"/>
        <w:autoSpaceDE w:val="0"/>
        <w:autoSpaceDN w:val="0"/>
        <w:ind w:right="0"/>
        <w:jc w:val="left"/>
        <w:rPr>
          <w:rFonts w:ascii="Arial" w:hAnsi="Arial" w:cs="Arial"/>
          <w:color w:val="auto"/>
          <w:sz w:val="24"/>
          <w:szCs w:val="24"/>
        </w:rPr>
      </w:pPr>
    </w:p>
    <w:p w14:paraId="49DC8E3F" w14:textId="77777777" w:rsidR="00B81643" w:rsidRPr="005D3EBF" w:rsidRDefault="00B81643" w:rsidP="00E81A61">
      <w:pPr>
        <w:widowControl w:val="0"/>
        <w:shd w:val="clear" w:color="auto" w:fill="auto"/>
        <w:autoSpaceDE w:val="0"/>
        <w:autoSpaceDN w:val="0"/>
        <w:ind w:right="0"/>
        <w:jc w:val="left"/>
        <w:rPr>
          <w:rFonts w:ascii="Arial" w:hAnsi="Arial" w:cs="Arial"/>
          <w:color w:val="auto"/>
          <w:sz w:val="24"/>
          <w:szCs w:val="24"/>
        </w:rPr>
      </w:pPr>
    </w:p>
    <w:p w14:paraId="58D341FE" w14:textId="79FB6BAB" w:rsidR="00464939" w:rsidRPr="000C6A7D" w:rsidRDefault="00A00CB1" w:rsidP="00B81643">
      <w:pPr>
        <w:pStyle w:val="Heading2"/>
        <w:tabs>
          <w:tab w:val="left" w:pos="567"/>
        </w:tabs>
        <w:ind w:left="567" w:hanging="567"/>
        <w:rPr>
          <w:rFonts w:ascii="Arial" w:hAnsi="Arial" w:cs="Arial"/>
          <w:sz w:val="26"/>
          <w:szCs w:val="26"/>
        </w:rPr>
      </w:pPr>
      <w:bookmarkStart w:id="42" w:name="_Toc68090200"/>
      <w:r w:rsidRPr="000C6A7D">
        <w:rPr>
          <w:rFonts w:ascii="Arial" w:hAnsi="Arial" w:cs="Arial"/>
          <w:sz w:val="26"/>
          <w:szCs w:val="26"/>
        </w:rPr>
        <w:t>5</w:t>
      </w:r>
      <w:r w:rsidR="00464939" w:rsidRPr="000C6A7D">
        <w:rPr>
          <w:rFonts w:ascii="Arial" w:hAnsi="Arial" w:cs="Arial"/>
          <w:sz w:val="26"/>
          <w:szCs w:val="26"/>
        </w:rPr>
        <w:t>.</w:t>
      </w:r>
      <w:r w:rsidR="00464939" w:rsidRPr="000C6A7D">
        <w:rPr>
          <w:rFonts w:ascii="Arial" w:hAnsi="Arial" w:cs="Arial"/>
          <w:sz w:val="26"/>
          <w:szCs w:val="26"/>
        </w:rPr>
        <w:tab/>
        <w:t>Communications</w:t>
      </w:r>
      <w:bookmarkEnd w:id="39"/>
      <w:bookmarkEnd w:id="40"/>
      <w:bookmarkEnd w:id="42"/>
    </w:p>
    <w:p w14:paraId="3B9793DA" w14:textId="77777777" w:rsidR="00464939" w:rsidRPr="005D3EBF" w:rsidRDefault="00464939" w:rsidP="00134F93">
      <w:pPr>
        <w:pStyle w:val="Heading2"/>
        <w:rPr>
          <w:rFonts w:ascii="Arial" w:hAnsi="Arial" w:cs="Arial"/>
          <w:sz w:val="24"/>
          <w:szCs w:val="24"/>
        </w:rPr>
      </w:pPr>
    </w:p>
    <w:p w14:paraId="410FDF39" w14:textId="781EB318" w:rsidR="00464939" w:rsidRPr="005D3EBF" w:rsidRDefault="00A00CB1" w:rsidP="00B81643">
      <w:pPr>
        <w:pStyle w:val="Heading3"/>
        <w:tabs>
          <w:tab w:val="left" w:pos="567"/>
        </w:tabs>
        <w:ind w:left="567" w:hanging="567"/>
        <w:rPr>
          <w:rFonts w:ascii="Arial" w:hAnsi="Arial" w:cs="Arial"/>
          <w:sz w:val="24"/>
          <w:szCs w:val="24"/>
        </w:rPr>
      </w:pPr>
      <w:bookmarkStart w:id="43" w:name="_Toc62749353"/>
      <w:bookmarkStart w:id="44" w:name="_Toc62750643"/>
      <w:bookmarkStart w:id="45" w:name="_Toc68090201"/>
      <w:r w:rsidRPr="005D3EBF">
        <w:rPr>
          <w:rFonts w:ascii="Arial" w:hAnsi="Arial" w:cs="Arial"/>
          <w:sz w:val="24"/>
          <w:szCs w:val="24"/>
        </w:rPr>
        <w:t>5</w:t>
      </w:r>
      <w:r w:rsidR="001D3E38" w:rsidRPr="005D3EBF">
        <w:rPr>
          <w:rFonts w:ascii="Arial" w:hAnsi="Arial" w:cs="Arial"/>
          <w:sz w:val="24"/>
          <w:szCs w:val="24"/>
        </w:rPr>
        <w:t>.1</w:t>
      </w:r>
      <w:r w:rsidR="000D5588" w:rsidRPr="005D3EBF">
        <w:rPr>
          <w:rFonts w:ascii="Arial" w:hAnsi="Arial" w:cs="Arial"/>
          <w:sz w:val="24"/>
          <w:szCs w:val="24"/>
        </w:rPr>
        <w:tab/>
      </w:r>
      <w:r w:rsidR="00464939" w:rsidRPr="005D3EBF">
        <w:rPr>
          <w:rFonts w:ascii="Arial" w:hAnsi="Arial" w:cs="Arial"/>
          <w:sz w:val="24"/>
          <w:szCs w:val="24"/>
        </w:rPr>
        <w:t>Website</w:t>
      </w:r>
      <w:bookmarkEnd w:id="43"/>
      <w:bookmarkEnd w:id="44"/>
      <w:bookmarkEnd w:id="45"/>
    </w:p>
    <w:p w14:paraId="22D4E4C1" w14:textId="12589565" w:rsidR="00944523" w:rsidRPr="005D3EBF" w:rsidRDefault="00464939" w:rsidP="00C871D1">
      <w:pPr>
        <w:pStyle w:val="BodyText"/>
        <w:rPr>
          <w:rFonts w:ascii="Arial" w:hAnsi="Arial" w:cs="Arial"/>
          <w:sz w:val="24"/>
          <w:szCs w:val="24"/>
        </w:rPr>
      </w:pPr>
      <w:r w:rsidRPr="005D3EBF">
        <w:rPr>
          <w:rFonts w:ascii="Arial" w:hAnsi="Arial" w:cs="Arial"/>
          <w:sz w:val="24"/>
          <w:szCs w:val="24"/>
        </w:rPr>
        <w:t xml:space="preserve">The </w:t>
      </w:r>
      <w:hyperlink r:id="rId19" w:history="1">
        <w:r w:rsidR="007371D9" w:rsidRPr="005D3EBF">
          <w:rPr>
            <w:rStyle w:val="Hyperlink"/>
            <w:rFonts w:ascii="Arial" w:hAnsi="Arial" w:cs="Arial"/>
            <w:sz w:val="24"/>
            <w:szCs w:val="24"/>
          </w:rPr>
          <w:t>COVID</w:t>
        </w:r>
        <w:r w:rsidRPr="005D3EBF">
          <w:rPr>
            <w:rStyle w:val="Hyperlink"/>
            <w:rFonts w:ascii="Arial" w:hAnsi="Arial" w:cs="Arial"/>
            <w:sz w:val="24"/>
            <w:szCs w:val="24"/>
          </w:rPr>
          <w:t xml:space="preserve"> Mobility webpage</w:t>
        </w:r>
      </w:hyperlink>
      <w:r w:rsidRPr="005D3EBF">
        <w:rPr>
          <w:rFonts w:ascii="Arial" w:hAnsi="Arial" w:cs="Arial"/>
          <w:sz w:val="24"/>
          <w:szCs w:val="24"/>
        </w:rPr>
        <w:t xml:space="preserve">, is being updated regularly to keep the general public informed of </w:t>
      </w:r>
      <w:r w:rsidR="007371D9" w:rsidRPr="005D3EBF">
        <w:rPr>
          <w:rFonts w:ascii="Arial" w:hAnsi="Arial" w:cs="Arial"/>
          <w:sz w:val="24"/>
          <w:szCs w:val="24"/>
        </w:rPr>
        <w:t>COVID</w:t>
      </w:r>
      <w:r w:rsidRPr="005D3EBF">
        <w:rPr>
          <w:rFonts w:ascii="Arial" w:hAnsi="Arial" w:cs="Arial"/>
          <w:sz w:val="24"/>
          <w:szCs w:val="24"/>
        </w:rPr>
        <w:t xml:space="preserve"> mobility interventions. </w:t>
      </w:r>
      <w:r w:rsidR="00ED58FD" w:rsidRPr="005D3EBF">
        <w:rPr>
          <w:rFonts w:ascii="Arial" w:hAnsi="Arial" w:cs="Arial"/>
          <w:sz w:val="24"/>
          <w:szCs w:val="24"/>
        </w:rPr>
        <w:t xml:space="preserve"> </w:t>
      </w:r>
      <w:r w:rsidRPr="005D3EBF">
        <w:rPr>
          <w:rFonts w:ascii="Arial" w:hAnsi="Arial" w:cs="Arial"/>
          <w:sz w:val="24"/>
          <w:szCs w:val="24"/>
        </w:rPr>
        <w:t xml:space="preserve">As previously advised we will be making more extensive use of the Consultation Hub to provide information on </w:t>
      </w:r>
      <w:r w:rsidR="00A02AD4" w:rsidRPr="005D3EBF">
        <w:rPr>
          <w:rFonts w:ascii="Arial" w:hAnsi="Arial" w:cs="Arial"/>
          <w:sz w:val="24"/>
          <w:szCs w:val="24"/>
        </w:rPr>
        <w:t>proposed</w:t>
      </w:r>
      <w:r w:rsidR="00ED58FD" w:rsidRPr="005D3EBF">
        <w:rPr>
          <w:rFonts w:ascii="Arial" w:hAnsi="Arial" w:cs="Arial"/>
          <w:sz w:val="24"/>
          <w:szCs w:val="24"/>
        </w:rPr>
        <w:t xml:space="preserve"> </w:t>
      </w:r>
      <w:r w:rsidRPr="005D3EBF">
        <w:rPr>
          <w:rFonts w:ascii="Arial" w:hAnsi="Arial" w:cs="Arial"/>
          <w:sz w:val="24"/>
          <w:szCs w:val="24"/>
        </w:rPr>
        <w:t>measures.</w:t>
      </w:r>
    </w:p>
    <w:p w14:paraId="780814EB" w14:textId="739C63E3" w:rsidR="00C871D1" w:rsidRPr="005D3EBF" w:rsidRDefault="00C871D1" w:rsidP="00C871D1">
      <w:pPr>
        <w:pStyle w:val="BodyText"/>
        <w:rPr>
          <w:rFonts w:ascii="Arial" w:hAnsi="Arial" w:cs="Arial"/>
          <w:bCs/>
          <w:sz w:val="24"/>
          <w:szCs w:val="24"/>
        </w:rPr>
      </w:pPr>
    </w:p>
    <w:p w14:paraId="51B0DF0B" w14:textId="77777777" w:rsidR="00B81643" w:rsidRPr="005D3EBF" w:rsidRDefault="00B81643" w:rsidP="00C871D1">
      <w:pPr>
        <w:pStyle w:val="BodyText"/>
        <w:rPr>
          <w:rFonts w:ascii="Arial" w:hAnsi="Arial" w:cs="Arial"/>
          <w:bCs/>
          <w:sz w:val="24"/>
          <w:szCs w:val="24"/>
        </w:rPr>
      </w:pPr>
    </w:p>
    <w:p w14:paraId="167BC4F3" w14:textId="3635D630" w:rsidR="00464939" w:rsidRPr="005D3EBF" w:rsidRDefault="00A00CB1" w:rsidP="00B81643">
      <w:pPr>
        <w:pStyle w:val="Heading3"/>
        <w:tabs>
          <w:tab w:val="left" w:pos="567"/>
        </w:tabs>
        <w:ind w:left="567" w:hanging="567"/>
        <w:rPr>
          <w:rFonts w:ascii="Arial" w:hAnsi="Arial" w:cs="Arial"/>
          <w:sz w:val="24"/>
          <w:szCs w:val="24"/>
        </w:rPr>
      </w:pPr>
      <w:bookmarkStart w:id="46" w:name="_Toc62749354"/>
      <w:bookmarkStart w:id="47" w:name="_Toc62750644"/>
      <w:bookmarkStart w:id="48" w:name="_Toc68090202"/>
      <w:r w:rsidRPr="005D3EBF">
        <w:rPr>
          <w:rFonts w:ascii="Arial" w:hAnsi="Arial" w:cs="Arial"/>
          <w:sz w:val="24"/>
          <w:szCs w:val="24"/>
        </w:rPr>
        <w:t>5</w:t>
      </w:r>
      <w:r w:rsidR="00464939" w:rsidRPr="005D3EBF">
        <w:rPr>
          <w:rFonts w:ascii="Arial" w:hAnsi="Arial" w:cs="Arial"/>
          <w:sz w:val="24"/>
          <w:szCs w:val="24"/>
        </w:rPr>
        <w:t>.2</w:t>
      </w:r>
      <w:r w:rsidR="001D3E38" w:rsidRPr="005D3EBF">
        <w:rPr>
          <w:rFonts w:ascii="Arial" w:hAnsi="Arial" w:cs="Arial"/>
          <w:sz w:val="24"/>
          <w:szCs w:val="24"/>
        </w:rPr>
        <w:tab/>
      </w:r>
      <w:r w:rsidR="00464939" w:rsidRPr="005D3EBF">
        <w:rPr>
          <w:rFonts w:ascii="Arial" w:hAnsi="Arial" w:cs="Arial"/>
          <w:sz w:val="24"/>
          <w:szCs w:val="24"/>
        </w:rPr>
        <w:t>DCC Consultation Hub</w:t>
      </w:r>
      <w:r w:rsidR="00A02AD4" w:rsidRPr="005D3EBF">
        <w:rPr>
          <w:rFonts w:ascii="Arial" w:hAnsi="Arial" w:cs="Arial"/>
          <w:sz w:val="24"/>
          <w:szCs w:val="24"/>
        </w:rPr>
        <w:t>/</w:t>
      </w:r>
      <w:r w:rsidR="00464939" w:rsidRPr="005D3EBF">
        <w:rPr>
          <w:rFonts w:ascii="Arial" w:hAnsi="Arial" w:cs="Arial"/>
          <w:sz w:val="24"/>
          <w:szCs w:val="24"/>
        </w:rPr>
        <w:t>Citizen Space</w:t>
      </w:r>
      <w:bookmarkEnd w:id="46"/>
      <w:bookmarkEnd w:id="47"/>
      <w:bookmarkEnd w:id="48"/>
    </w:p>
    <w:p w14:paraId="0BF90AB7" w14:textId="6C822964" w:rsidR="00464939" w:rsidRPr="005D3EBF" w:rsidRDefault="00464939" w:rsidP="00464939">
      <w:pPr>
        <w:pStyle w:val="BodyText"/>
        <w:rPr>
          <w:rFonts w:ascii="Arial" w:hAnsi="Arial" w:cs="Arial"/>
          <w:sz w:val="24"/>
          <w:szCs w:val="24"/>
        </w:rPr>
      </w:pPr>
      <w:r w:rsidRPr="005D3EBF">
        <w:rPr>
          <w:rFonts w:ascii="Arial" w:hAnsi="Arial" w:cs="Arial"/>
          <w:sz w:val="24"/>
          <w:szCs w:val="24"/>
        </w:rPr>
        <w:t>Details of schemes on the Consultation Hub at present include:</w:t>
      </w:r>
    </w:p>
    <w:p w14:paraId="28494EA8" w14:textId="77777777" w:rsidR="00464939" w:rsidRPr="005D3EBF" w:rsidRDefault="00464939" w:rsidP="00A02AD4">
      <w:pPr>
        <w:pStyle w:val="BodyText"/>
        <w:rPr>
          <w:rFonts w:ascii="Arial" w:hAnsi="Arial" w:cs="Arial"/>
          <w:sz w:val="24"/>
          <w:szCs w:val="24"/>
        </w:rPr>
      </w:pPr>
    </w:p>
    <w:p w14:paraId="730BF62A" w14:textId="21344004" w:rsidR="00464939" w:rsidRPr="005D3EBF" w:rsidRDefault="00D96018" w:rsidP="00A02AD4">
      <w:pPr>
        <w:pStyle w:val="BodyText"/>
        <w:rPr>
          <w:rFonts w:ascii="Arial" w:hAnsi="Arial" w:cs="Arial"/>
          <w:color w:val="0000FF" w:themeColor="hyperlink"/>
          <w:sz w:val="24"/>
          <w:szCs w:val="24"/>
          <w:u w:val="single"/>
        </w:rPr>
      </w:pPr>
      <w:hyperlink r:id="rId20" w:history="1">
        <w:r w:rsidR="00464939" w:rsidRPr="005D3EBF">
          <w:rPr>
            <w:rStyle w:val="Hyperlink"/>
            <w:rFonts w:ascii="Arial" w:hAnsi="Arial" w:cs="Arial"/>
            <w:sz w:val="24"/>
            <w:szCs w:val="24"/>
          </w:rPr>
          <w:t>Griffith Avenue Protected Cycle Track</w:t>
        </w:r>
      </w:hyperlink>
    </w:p>
    <w:p w14:paraId="2CEFA4AB" w14:textId="1A839513" w:rsidR="00464939" w:rsidRPr="005D3EBF" w:rsidRDefault="00464939" w:rsidP="00464939">
      <w:pPr>
        <w:pStyle w:val="BodyText"/>
        <w:rPr>
          <w:rFonts w:ascii="Arial" w:hAnsi="Arial" w:cs="Arial"/>
          <w:sz w:val="24"/>
          <w:szCs w:val="24"/>
        </w:rPr>
      </w:pPr>
      <w:r w:rsidRPr="005D3EBF">
        <w:rPr>
          <w:rFonts w:ascii="Arial" w:hAnsi="Arial" w:cs="Arial"/>
          <w:sz w:val="24"/>
          <w:szCs w:val="24"/>
        </w:rPr>
        <w:t>Members are alerted on a regular basis to any new proposals, which are available to view on the Consultation Hub</w:t>
      </w:r>
      <w:r w:rsidR="00A02AD4" w:rsidRPr="005D3EBF">
        <w:rPr>
          <w:rFonts w:ascii="Arial" w:hAnsi="Arial" w:cs="Arial"/>
          <w:sz w:val="24"/>
          <w:szCs w:val="24"/>
        </w:rPr>
        <w:t>.</w:t>
      </w:r>
      <w:r w:rsidRPr="005D3EBF">
        <w:rPr>
          <w:rFonts w:ascii="Arial" w:hAnsi="Arial" w:cs="Arial"/>
          <w:sz w:val="24"/>
          <w:szCs w:val="24"/>
        </w:rPr>
        <w:t xml:space="preserve"> </w:t>
      </w:r>
      <w:r w:rsidR="00A02AD4" w:rsidRPr="005D3EBF">
        <w:rPr>
          <w:rFonts w:ascii="Arial" w:hAnsi="Arial" w:cs="Arial"/>
          <w:sz w:val="24"/>
          <w:szCs w:val="24"/>
        </w:rPr>
        <w:t xml:space="preserve">The </w:t>
      </w:r>
      <w:r w:rsidRPr="005D3EBF">
        <w:rPr>
          <w:rFonts w:ascii="Arial" w:hAnsi="Arial" w:cs="Arial"/>
          <w:sz w:val="24"/>
          <w:szCs w:val="24"/>
        </w:rPr>
        <w:t xml:space="preserve">aim </w:t>
      </w:r>
      <w:r w:rsidR="00A02AD4" w:rsidRPr="005D3EBF">
        <w:rPr>
          <w:rFonts w:ascii="Arial" w:hAnsi="Arial" w:cs="Arial"/>
          <w:sz w:val="24"/>
          <w:szCs w:val="24"/>
        </w:rPr>
        <w:t xml:space="preserve">is </w:t>
      </w:r>
      <w:r w:rsidRPr="005D3EBF">
        <w:rPr>
          <w:rFonts w:ascii="Arial" w:hAnsi="Arial" w:cs="Arial"/>
          <w:sz w:val="24"/>
          <w:szCs w:val="24"/>
        </w:rPr>
        <w:t xml:space="preserve">to have a more dynamic process for ensuring that support for projects, suggestions on how to improve them and concerns and issues, which may need to be addressed, can be handled. </w:t>
      </w:r>
      <w:r w:rsidR="00ED58FD" w:rsidRPr="005D3EBF">
        <w:rPr>
          <w:rFonts w:ascii="Arial" w:hAnsi="Arial" w:cs="Arial"/>
          <w:sz w:val="24"/>
          <w:szCs w:val="24"/>
        </w:rPr>
        <w:t xml:space="preserve"> </w:t>
      </w:r>
      <w:r w:rsidRPr="005D3EBF">
        <w:rPr>
          <w:rFonts w:ascii="Arial" w:hAnsi="Arial" w:cs="Arial"/>
          <w:sz w:val="24"/>
          <w:szCs w:val="24"/>
        </w:rPr>
        <w:t>Any feedback on this approach is welcome.</w:t>
      </w:r>
    </w:p>
    <w:p w14:paraId="54A852CE" w14:textId="6E7D3227" w:rsidR="00C871D1" w:rsidRPr="005D3EBF" w:rsidRDefault="00C871D1" w:rsidP="00777755">
      <w:pPr>
        <w:widowControl w:val="0"/>
        <w:shd w:val="clear" w:color="auto" w:fill="auto"/>
        <w:autoSpaceDE w:val="0"/>
        <w:autoSpaceDN w:val="0"/>
        <w:ind w:right="0"/>
        <w:jc w:val="left"/>
        <w:rPr>
          <w:rFonts w:ascii="Arial" w:hAnsi="Arial" w:cs="Arial"/>
          <w:sz w:val="24"/>
          <w:szCs w:val="24"/>
        </w:rPr>
      </w:pPr>
    </w:p>
    <w:p w14:paraId="38FA21F6" w14:textId="5DAF0AAD" w:rsidR="002567D8" w:rsidRPr="005D3EBF" w:rsidRDefault="001235BC" w:rsidP="000B0285">
      <w:pPr>
        <w:jc w:val="center"/>
        <w:rPr>
          <w:rFonts w:ascii="Arial" w:hAnsi="Arial" w:cs="Arial"/>
          <w:sz w:val="24"/>
          <w:szCs w:val="24"/>
        </w:rPr>
      </w:pPr>
      <w:r w:rsidRPr="005D3EBF">
        <w:rPr>
          <w:rFonts w:ascii="Arial" w:hAnsi="Arial" w:cs="Arial"/>
          <w:noProof/>
          <w:sz w:val="24"/>
          <w:szCs w:val="24"/>
          <w:lang w:val="en-IE"/>
        </w:rPr>
        <w:drawing>
          <wp:inline distT="0" distB="0" distL="0" distR="0" wp14:anchorId="373916D5" wp14:editId="3976C3F9">
            <wp:extent cx="6122670" cy="4118143"/>
            <wp:effectExtent l="0" t="0" r="0" b="0"/>
            <wp:docPr id="16" name="Picture 16" descr="cid:image003.png@01D724C3.E182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3.png@01D724C3.E1823A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22670" cy="4118143"/>
                    </a:xfrm>
                    <a:prstGeom prst="rect">
                      <a:avLst/>
                    </a:prstGeom>
                    <a:noFill/>
                    <a:ln>
                      <a:noFill/>
                    </a:ln>
                  </pic:spPr>
                </pic:pic>
              </a:graphicData>
            </a:graphic>
          </wp:inline>
        </w:drawing>
      </w:r>
    </w:p>
    <w:p w14:paraId="696219F9" w14:textId="703AADAD" w:rsidR="002567D8" w:rsidRPr="005D3EBF" w:rsidRDefault="002567D8" w:rsidP="00584068">
      <w:pPr>
        <w:jc w:val="left"/>
        <w:rPr>
          <w:rFonts w:ascii="Arial" w:hAnsi="Arial" w:cs="Arial"/>
          <w:sz w:val="24"/>
          <w:szCs w:val="24"/>
        </w:rPr>
      </w:pPr>
    </w:p>
    <w:p w14:paraId="1625C800" w14:textId="77777777" w:rsidR="002567D8" w:rsidRPr="005D3EBF" w:rsidRDefault="002567D8" w:rsidP="00584068">
      <w:pPr>
        <w:jc w:val="left"/>
        <w:rPr>
          <w:rFonts w:ascii="Arial" w:hAnsi="Arial" w:cs="Arial"/>
          <w:sz w:val="24"/>
          <w:szCs w:val="24"/>
        </w:rPr>
      </w:pPr>
    </w:p>
    <w:p w14:paraId="3B2D8D5F" w14:textId="4D23D526" w:rsidR="00464939" w:rsidRPr="005D3EBF" w:rsidRDefault="00A00CB1" w:rsidP="00B81643">
      <w:pPr>
        <w:pStyle w:val="Heading3"/>
        <w:tabs>
          <w:tab w:val="left" w:pos="567"/>
        </w:tabs>
        <w:ind w:left="567" w:hanging="567"/>
        <w:rPr>
          <w:rFonts w:ascii="Arial" w:hAnsi="Arial" w:cs="Arial"/>
          <w:sz w:val="24"/>
          <w:szCs w:val="24"/>
        </w:rPr>
      </w:pPr>
      <w:bookmarkStart w:id="49" w:name="_Toc62749356"/>
      <w:bookmarkStart w:id="50" w:name="_Toc62750646"/>
      <w:bookmarkStart w:id="51" w:name="_Toc68090203"/>
      <w:r w:rsidRPr="005D3EBF">
        <w:rPr>
          <w:rFonts w:ascii="Arial" w:hAnsi="Arial" w:cs="Arial"/>
          <w:sz w:val="24"/>
          <w:szCs w:val="24"/>
        </w:rPr>
        <w:t>5</w:t>
      </w:r>
      <w:r w:rsidR="006837F1" w:rsidRPr="005D3EBF">
        <w:rPr>
          <w:rFonts w:ascii="Arial" w:hAnsi="Arial" w:cs="Arial"/>
          <w:sz w:val="24"/>
          <w:szCs w:val="24"/>
        </w:rPr>
        <w:t>.3</w:t>
      </w:r>
      <w:r w:rsidR="00464939" w:rsidRPr="005D3EBF">
        <w:rPr>
          <w:rFonts w:ascii="Arial" w:hAnsi="Arial" w:cs="Arial"/>
          <w:sz w:val="24"/>
          <w:szCs w:val="24"/>
        </w:rPr>
        <w:t xml:space="preserve"> </w:t>
      </w:r>
      <w:r w:rsidR="00464939" w:rsidRPr="005D3EBF">
        <w:rPr>
          <w:rFonts w:ascii="Arial" w:hAnsi="Arial" w:cs="Arial"/>
          <w:sz w:val="24"/>
          <w:szCs w:val="24"/>
        </w:rPr>
        <w:tab/>
      </w:r>
      <w:r w:rsidR="007371D9" w:rsidRPr="005D3EBF">
        <w:rPr>
          <w:rFonts w:ascii="Arial" w:hAnsi="Arial" w:cs="Arial"/>
          <w:sz w:val="24"/>
          <w:szCs w:val="24"/>
        </w:rPr>
        <w:t>COVID</w:t>
      </w:r>
      <w:r w:rsidR="00A02AD4" w:rsidRPr="005D3EBF">
        <w:rPr>
          <w:rFonts w:ascii="Arial" w:hAnsi="Arial" w:cs="Arial"/>
          <w:sz w:val="24"/>
          <w:szCs w:val="24"/>
        </w:rPr>
        <w:t xml:space="preserve"> </w:t>
      </w:r>
      <w:r w:rsidR="00464939" w:rsidRPr="005D3EBF">
        <w:rPr>
          <w:rFonts w:ascii="Arial" w:hAnsi="Arial" w:cs="Arial"/>
          <w:sz w:val="24"/>
          <w:szCs w:val="24"/>
        </w:rPr>
        <w:t>Mobility E-Mail</w:t>
      </w:r>
      <w:bookmarkEnd w:id="49"/>
      <w:bookmarkEnd w:id="50"/>
      <w:bookmarkEnd w:id="51"/>
    </w:p>
    <w:p w14:paraId="5D953FB0" w14:textId="77145616" w:rsidR="00464939" w:rsidRPr="005D3EBF" w:rsidRDefault="00464939" w:rsidP="00464939">
      <w:pPr>
        <w:pStyle w:val="BodyText"/>
        <w:rPr>
          <w:rFonts w:ascii="Arial" w:hAnsi="Arial" w:cs="Arial"/>
          <w:sz w:val="24"/>
          <w:szCs w:val="24"/>
        </w:rPr>
      </w:pPr>
      <w:r w:rsidRPr="005D3EBF">
        <w:rPr>
          <w:rFonts w:ascii="Arial" w:hAnsi="Arial" w:cs="Arial"/>
          <w:sz w:val="24"/>
          <w:szCs w:val="24"/>
        </w:rPr>
        <w:t xml:space="preserve">The dedicated e-mail address continues as the primary channel to contact the </w:t>
      </w:r>
      <w:r w:rsidR="007371D9" w:rsidRPr="005D3EBF">
        <w:rPr>
          <w:rFonts w:ascii="Arial" w:hAnsi="Arial" w:cs="Arial"/>
          <w:sz w:val="24"/>
          <w:szCs w:val="24"/>
        </w:rPr>
        <w:t>COVID</w:t>
      </w:r>
      <w:r w:rsidRPr="005D3EBF">
        <w:rPr>
          <w:rFonts w:ascii="Arial" w:hAnsi="Arial" w:cs="Arial"/>
          <w:sz w:val="24"/>
          <w:szCs w:val="24"/>
        </w:rPr>
        <w:t xml:space="preserve"> Mobility Team.</w:t>
      </w:r>
      <w:r w:rsidR="00D8221E" w:rsidRPr="005D3EBF">
        <w:rPr>
          <w:rFonts w:ascii="Arial" w:hAnsi="Arial" w:cs="Arial"/>
          <w:sz w:val="24"/>
          <w:szCs w:val="24"/>
        </w:rPr>
        <w:t xml:space="preserve"> </w:t>
      </w:r>
      <w:r w:rsidRPr="005D3EBF">
        <w:rPr>
          <w:rFonts w:ascii="Arial" w:hAnsi="Arial" w:cs="Arial"/>
          <w:sz w:val="24"/>
          <w:szCs w:val="24"/>
        </w:rPr>
        <w:t xml:space="preserve"> It is attracting huge volumes of queries and feedback.</w:t>
      </w:r>
      <w:r w:rsidR="00D8221E" w:rsidRPr="005D3EBF">
        <w:rPr>
          <w:rFonts w:ascii="Arial" w:hAnsi="Arial" w:cs="Arial"/>
          <w:sz w:val="24"/>
          <w:szCs w:val="24"/>
        </w:rPr>
        <w:t xml:space="preserve"> </w:t>
      </w:r>
      <w:r w:rsidRPr="005D3EBF">
        <w:rPr>
          <w:rFonts w:ascii="Arial" w:hAnsi="Arial" w:cs="Arial"/>
          <w:sz w:val="24"/>
          <w:szCs w:val="24"/>
        </w:rPr>
        <w:t xml:space="preserve"> The intention is that the e-mail is for general queries and the </w:t>
      </w:r>
      <w:r w:rsidR="007371D9" w:rsidRPr="005D3EBF">
        <w:rPr>
          <w:rFonts w:ascii="Arial" w:hAnsi="Arial" w:cs="Arial"/>
          <w:sz w:val="24"/>
          <w:szCs w:val="24"/>
        </w:rPr>
        <w:t>COVID</w:t>
      </w:r>
      <w:r w:rsidR="00A02AD4" w:rsidRPr="005D3EBF">
        <w:rPr>
          <w:rFonts w:ascii="Arial" w:hAnsi="Arial" w:cs="Arial"/>
          <w:sz w:val="24"/>
          <w:szCs w:val="24"/>
        </w:rPr>
        <w:t xml:space="preserve"> </w:t>
      </w:r>
      <w:r w:rsidRPr="005D3EBF">
        <w:rPr>
          <w:rFonts w:ascii="Arial" w:hAnsi="Arial" w:cs="Arial"/>
          <w:sz w:val="24"/>
          <w:szCs w:val="24"/>
        </w:rPr>
        <w:t>Mobility Request Form should be used for specific requests at specific locations.</w:t>
      </w:r>
    </w:p>
    <w:p w14:paraId="50906C11" w14:textId="29A35334" w:rsidR="00C871D1" w:rsidRPr="005D3EBF" w:rsidRDefault="00C871D1" w:rsidP="00464939">
      <w:pPr>
        <w:pStyle w:val="BodyText"/>
        <w:rPr>
          <w:rFonts w:ascii="Arial" w:hAnsi="Arial" w:cs="Arial"/>
          <w:sz w:val="24"/>
          <w:szCs w:val="24"/>
        </w:rPr>
      </w:pPr>
    </w:p>
    <w:p w14:paraId="79BBB1A7" w14:textId="77777777" w:rsidR="00B81643" w:rsidRPr="005D3EBF" w:rsidRDefault="00B81643" w:rsidP="00464939">
      <w:pPr>
        <w:pStyle w:val="BodyText"/>
        <w:rPr>
          <w:rFonts w:ascii="Arial" w:hAnsi="Arial" w:cs="Arial"/>
          <w:sz w:val="24"/>
          <w:szCs w:val="24"/>
        </w:rPr>
      </w:pPr>
    </w:p>
    <w:p w14:paraId="7A4ED963" w14:textId="1F7B1246" w:rsidR="00464939" w:rsidRPr="005D3EBF" w:rsidRDefault="00A00CB1" w:rsidP="00B81643">
      <w:pPr>
        <w:pStyle w:val="Heading3"/>
        <w:tabs>
          <w:tab w:val="left" w:pos="567"/>
        </w:tabs>
        <w:ind w:left="567" w:hanging="567"/>
        <w:rPr>
          <w:rFonts w:ascii="Arial" w:hAnsi="Arial" w:cs="Arial"/>
          <w:sz w:val="24"/>
          <w:szCs w:val="24"/>
        </w:rPr>
      </w:pPr>
      <w:bookmarkStart w:id="52" w:name="_Toc62749357"/>
      <w:bookmarkStart w:id="53" w:name="_Toc62750647"/>
      <w:bookmarkStart w:id="54" w:name="_Toc68090204"/>
      <w:r w:rsidRPr="005D3EBF">
        <w:rPr>
          <w:rFonts w:ascii="Arial" w:hAnsi="Arial" w:cs="Arial"/>
          <w:sz w:val="24"/>
          <w:szCs w:val="24"/>
        </w:rPr>
        <w:t>5</w:t>
      </w:r>
      <w:r w:rsidR="006837F1" w:rsidRPr="005D3EBF">
        <w:rPr>
          <w:rFonts w:ascii="Arial" w:hAnsi="Arial" w:cs="Arial"/>
          <w:sz w:val="24"/>
          <w:szCs w:val="24"/>
        </w:rPr>
        <w:t>.4</w:t>
      </w:r>
      <w:r w:rsidR="00464939" w:rsidRPr="005D3EBF">
        <w:rPr>
          <w:rFonts w:ascii="Arial" w:hAnsi="Arial" w:cs="Arial"/>
          <w:sz w:val="24"/>
          <w:szCs w:val="24"/>
        </w:rPr>
        <w:tab/>
        <w:t>Councillor Updates</w:t>
      </w:r>
      <w:bookmarkEnd w:id="52"/>
      <w:bookmarkEnd w:id="53"/>
      <w:bookmarkEnd w:id="54"/>
    </w:p>
    <w:p w14:paraId="3DF69DFB" w14:textId="47BAF28A" w:rsidR="00464939" w:rsidRPr="005D3EBF" w:rsidRDefault="00464939" w:rsidP="00464939">
      <w:pPr>
        <w:pStyle w:val="BodyText"/>
        <w:rPr>
          <w:rFonts w:ascii="Arial" w:hAnsi="Arial" w:cs="Arial"/>
          <w:sz w:val="24"/>
          <w:szCs w:val="24"/>
        </w:rPr>
      </w:pPr>
      <w:r w:rsidRPr="005D3EBF">
        <w:rPr>
          <w:rFonts w:ascii="Arial" w:hAnsi="Arial" w:cs="Arial"/>
          <w:sz w:val="24"/>
          <w:szCs w:val="24"/>
        </w:rPr>
        <w:t xml:space="preserve">Updates on </w:t>
      </w:r>
      <w:r w:rsidR="007371D9" w:rsidRPr="005D3EBF">
        <w:rPr>
          <w:rFonts w:ascii="Arial" w:hAnsi="Arial" w:cs="Arial"/>
          <w:sz w:val="24"/>
          <w:szCs w:val="24"/>
        </w:rPr>
        <w:t>COVID</w:t>
      </w:r>
      <w:r w:rsidRPr="005D3EBF">
        <w:rPr>
          <w:rFonts w:ascii="Arial" w:hAnsi="Arial" w:cs="Arial"/>
          <w:sz w:val="24"/>
          <w:szCs w:val="24"/>
        </w:rPr>
        <w:t>-19 mobil</w:t>
      </w:r>
      <w:r w:rsidR="006C14ED" w:rsidRPr="005D3EBF">
        <w:rPr>
          <w:rFonts w:ascii="Arial" w:hAnsi="Arial" w:cs="Arial"/>
          <w:sz w:val="24"/>
          <w:szCs w:val="24"/>
        </w:rPr>
        <w:t xml:space="preserve">ity measures will </w:t>
      </w:r>
      <w:r w:rsidR="009578EB" w:rsidRPr="005D3EBF">
        <w:rPr>
          <w:rFonts w:ascii="Arial" w:hAnsi="Arial" w:cs="Arial"/>
          <w:sz w:val="24"/>
          <w:szCs w:val="24"/>
        </w:rPr>
        <w:t xml:space="preserve">in future </w:t>
      </w:r>
      <w:r w:rsidR="006C14ED" w:rsidRPr="005D3EBF">
        <w:rPr>
          <w:rFonts w:ascii="Arial" w:hAnsi="Arial" w:cs="Arial"/>
          <w:sz w:val="24"/>
          <w:szCs w:val="24"/>
        </w:rPr>
        <w:t xml:space="preserve">be issued </w:t>
      </w:r>
      <w:r w:rsidRPr="005D3EBF">
        <w:rPr>
          <w:rFonts w:ascii="Arial" w:hAnsi="Arial" w:cs="Arial"/>
          <w:sz w:val="24"/>
          <w:szCs w:val="24"/>
        </w:rPr>
        <w:t>to Elected Members</w:t>
      </w:r>
      <w:r w:rsidR="006C14ED" w:rsidRPr="005D3EBF">
        <w:rPr>
          <w:rFonts w:ascii="Arial" w:hAnsi="Arial" w:cs="Arial"/>
          <w:sz w:val="24"/>
          <w:szCs w:val="24"/>
        </w:rPr>
        <w:t xml:space="preserve"> via the combined monthly repor</w:t>
      </w:r>
      <w:r w:rsidR="00D8221E" w:rsidRPr="005D3EBF">
        <w:rPr>
          <w:rFonts w:ascii="Arial" w:hAnsi="Arial" w:cs="Arial"/>
          <w:sz w:val="24"/>
          <w:szCs w:val="24"/>
        </w:rPr>
        <w:t>t</w:t>
      </w:r>
      <w:r w:rsidR="00C44541" w:rsidRPr="005D3EBF">
        <w:rPr>
          <w:rFonts w:ascii="Arial" w:hAnsi="Arial" w:cs="Arial"/>
          <w:sz w:val="24"/>
          <w:szCs w:val="24"/>
        </w:rPr>
        <w:t xml:space="preserve"> on a </w:t>
      </w:r>
      <w:r w:rsidR="009578EB" w:rsidRPr="005D3EBF">
        <w:rPr>
          <w:rFonts w:ascii="Arial" w:hAnsi="Arial" w:cs="Arial"/>
          <w:sz w:val="24"/>
          <w:szCs w:val="24"/>
        </w:rPr>
        <w:t xml:space="preserve">monthly </w:t>
      </w:r>
      <w:r w:rsidR="00C44541" w:rsidRPr="005D3EBF">
        <w:rPr>
          <w:rFonts w:ascii="Arial" w:hAnsi="Arial" w:cs="Arial"/>
          <w:sz w:val="24"/>
          <w:szCs w:val="24"/>
        </w:rPr>
        <w:t xml:space="preserve">basis. </w:t>
      </w:r>
      <w:r w:rsidRPr="005D3EBF">
        <w:rPr>
          <w:rFonts w:ascii="Arial" w:hAnsi="Arial" w:cs="Arial"/>
          <w:sz w:val="24"/>
          <w:szCs w:val="24"/>
        </w:rPr>
        <w:t>Updates via e-mail are also being issued to stakeholders via the Transportation SPC and to the NTA for distribution to disability user groups.</w:t>
      </w:r>
    </w:p>
    <w:p w14:paraId="24F3A6ED" w14:textId="449F7BDB" w:rsidR="007371D9" w:rsidRPr="005D3EBF" w:rsidRDefault="007371D9" w:rsidP="00464939">
      <w:pPr>
        <w:pStyle w:val="BodyText"/>
        <w:rPr>
          <w:rFonts w:ascii="Arial" w:hAnsi="Arial" w:cs="Arial"/>
          <w:sz w:val="24"/>
          <w:szCs w:val="24"/>
        </w:rPr>
      </w:pPr>
    </w:p>
    <w:p w14:paraId="355F547B" w14:textId="77777777" w:rsidR="00B81643" w:rsidRPr="005D3EBF" w:rsidRDefault="00B81643" w:rsidP="00464939">
      <w:pPr>
        <w:pStyle w:val="BodyText"/>
        <w:rPr>
          <w:rFonts w:ascii="Arial" w:hAnsi="Arial" w:cs="Arial"/>
          <w:sz w:val="24"/>
          <w:szCs w:val="24"/>
        </w:rPr>
      </w:pPr>
    </w:p>
    <w:p w14:paraId="62F8D7A6" w14:textId="37926C54" w:rsidR="00464939" w:rsidRPr="005D3EBF" w:rsidRDefault="00A00CB1" w:rsidP="00B81643">
      <w:pPr>
        <w:pStyle w:val="Heading3"/>
        <w:tabs>
          <w:tab w:val="left" w:pos="567"/>
        </w:tabs>
        <w:ind w:left="567" w:hanging="567"/>
        <w:rPr>
          <w:rFonts w:ascii="Arial" w:hAnsi="Arial" w:cs="Arial"/>
          <w:sz w:val="24"/>
          <w:szCs w:val="24"/>
        </w:rPr>
      </w:pPr>
      <w:bookmarkStart w:id="55" w:name="_Toc62749359"/>
      <w:bookmarkStart w:id="56" w:name="_Toc62750649"/>
      <w:bookmarkStart w:id="57" w:name="_Toc68090205"/>
      <w:r w:rsidRPr="005D3EBF">
        <w:rPr>
          <w:rFonts w:ascii="Arial" w:hAnsi="Arial" w:cs="Arial"/>
          <w:sz w:val="24"/>
          <w:szCs w:val="24"/>
        </w:rPr>
        <w:t>5.</w:t>
      </w:r>
      <w:r w:rsidR="006837F1" w:rsidRPr="005D3EBF">
        <w:rPr>
          <w:rFonts w:ascii="Arial" w:hAnsi="Arial" w:cs="Arial"/>
          <w:sz w:val="24"/>
          <w:szCs w:val="24"/>
        </w:rPr>
        <w:t>5</w:t>
      </w:r>
      <w:r w:rsidR="00464939" w:rsidRPr="005D3EBF">
        <w:rPr>
          <w:rFonts w:ascii="Arial" w:hAnsi="Arial" w:cs="Arial"/>
          <w:sz w:val="24"/>
          <w:szCs w:val="24"/>
        </w:rPr>
        <w:tab/>
        <w:t>Active Travel Promotion</w:t>
      </w:r>
      <w:bookmarkEnd w:id="55"/>
      <w:bookmarkEnd w:id="56"/>
      <w:bookmarkEnd w:id="57"/>
    </w:p>
    <w:p w14:paraId="7F75D73D" w14:textId="77777777" w:rsidR="00464939" w:rsidRPr="005D3EBF" w:rsidRDefault="00464939" w:rsidP="00464939">
      <w:pPr>
        <w:pStyle w:val="BodyText"/>
        <w:rPr>
          <w:rFonts w:ascii="Arial" w:hAnsi="Arial" w:cs="Arial"/>
          <w:sz w:val="24"/>
          <w:szCs w:val="24"/>
        </w:rPr>
      </w:pPr>
      <w:r w:rsidRPr="005D3EBF">
        <w:rPr>
          <w:rFonts w:ascii="Arial" w:hAnsi="Arial" w:cs="Arial"/>
          <w:sz w:val="24"/>
          <w:szCs w:val="24"/>
        </w:rPr>
        <w:t>We are continuing to utilise Dublin City Council Social Media Channels:</w:t>
      </w:r>
    </w:p>
    <w:p w14:paraId="66CF3A7D" w14:textId="77777777" w:rsidR="00464939" w:rsidRPr="005D3EBF" w:rsidRDefault="00464939" w:rsidP="00B81643">
      <w:pPr>
        <w:pStyle w:val="BodyText"/>
        <w:ind w:left="1134" w:hanging="567"/>
        <w:rPr>
          <w:rFonts w:ascii="Arial" w:hAnsi="Arial" w:cs="Arial"/>
          <w:sz w:val="24"/>
          <w:szCs w:val="24"/>
        </w:rPr>
      </w:pPr>
    </w:p>
    <w:p w14:paraId="3703CD04" w14:textId="0D2D51C8"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 xml:space="preserve">to highlight </w:t>
      </w:r>
      <w:r w:rsidR="007371D9" w:rsidRPr="005D3EBF">
        <w:rPr>
          <w:rFonts w:ascii="Arial" w:hAnsi="Arial" w:cs="Arial"/>
          <w:sz w:val="24"/>
          <w:szCs w:val="24"/>
        </w:rPr>
        <w:t>COVID</w:t>
      </w:r>
      <w:r w:rsidRPr="005D3EBF">
        <w:rPr>
          <w:rFonts w:ascii="Arial" w:hAnsi="Arial" w:cs="Arial"/>
          <w:sz w:val="24"/>
          <w:szCs w:val="24"/>
        </w:rPr>
        <w:t>-19 mobility measures that have been</w:t>
      </w:r>
      <w:r w:rsidRPr="005D3EBF">
        <w:rPr>
          <w:rFonts w:ascii="Arial" w:hAnsi="Arial" w:cs="Arial"/>
          <w:spacing w:val="-7"/>
          <w:sz w:val="24"/>
          <w:szCs w:val="24"/>
        </w:rPr>
        <w:t xml:space="preserve"> </w:t>
      </w:r>
      <w:r w:rsidRPr="005D3EBF">
        <w:rPr>
          <w:rFonts w:ascii="Arial" w:hAnsi="Arial" w:cs="Arial"/>
          <w:sz w:val="24"/>
          <w:szCs w:val="24"/>
        </w:rPr>
        <w:t>implemented;</w:t>
      </w:r>
    </w:p>
    <w:p w14:paraId="27DCD2BE" w14:textId="77777777"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the public to walk or cycle, where</w:t>
      </w:r>
      <w:r w:rsidRPr="005D3EBF">
        <w:rPr>
          <w:rFonts w:ascii="Arial" w:hAnsi="Arial" w:cs="Arial"/>
          <w:spacing w:val="-3"/>
          <w:sz w:val="24"/>
          <w:szCs w:val="24"/>
        </w:rPr>
        <w:t xml:space="preserve"> </w:t>
      </w:r>
      <w:r w:rsidRPr="005D3EBF">
        <w:rPr>
          <w:rFonts w:ascii="Arial" w:hAnsi="Arial" w:cs="Arial"/>
          <w:sz w:val="24"/>
          <w:szCs w:val="24"/>
        </w:rPr>
        <w:t>possible;</w:t>
      </w:r>
    </w:p>
    <w:p w14:paraId="5D8D9704" w14:textId="782D566D" w:rsidR="00464939"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social distancing as people move around the city</w:t>
      </w:r>
      <w:r w:rsidRPr="005D3EBF">
        <w:rPr>
          <w:rFonts w:ascii="Arial" w:hAnsi="Arial" w:cs="Arial"/>
          <w:spacing w:val="-9"/>
          <w:sz w:val="24"/>
          <w:szCs w:val="24"/>
        </w:rPr>
        <w:t xml:space="preserve"> </w:t>
      </w:r>
      <w:r w:rsidRPr="005D3EBF">
        <w:rPr>
          <w:rFonts w:ascii="Arial" w:hAnsi="Arial" w:cs="Arial"/>
          <w:sz w:val="24"/>
          <w:szCs w:val="24"/>
        </w:rPr>
        <w:t>and</w:t>
      </w:r>
      <w:r w:rsidR="00D8221E" w:rsidRPr="005D3EBF">
        <w:rPr>
          <w:rFonts w:ascii="Arial" w:hAnsi="Arial" w:cs="Arial"/>
          <w:sz w:val="24"/>
          <w:szCs w:val="24"/>
        </w:rPr>
        <w:t>;</w:t>
      </w:r>
    </w:p>
    <w:p w14:paraId="1BE7660C" w14:textId="576ECC4D" w:rsidR="00DF1080" w:rsidRPr="005D3EBF" w:rsidRDefault="00464939" w:rsidP="00B81643">
      <w:pPr>
        <w:pStyle w:val="ListParagraph"/>
        <w:numPr>
          <w:ilvl w:val="2"/>
          <w:numId w:val="9"/>
        </w:numPr>
        <w:ind w:left="1134" w:hanging="567"/>
        <w:rPr>
          <w:rFonts w:ascii="Arial" w:hAnsi="Arial" w:cs="Arial"/>
          <w:sz w:val="24"/>
          <w:szCs w:val="24"/>
        </w:rPr>
      </w:pPr>
      <w:r w:rsidRPr="005D3EBF">
        <w:rPr>
          <w:rFonts w:ascii="Arial" w:hAnsi="Arial" w:cs="Arial"/>
          <w:sz w:val="24"/>
          <w:szCs w:val="24"/>
        </w:rPr>
        <w:t>to encourage more respect for vulnerable road</w:t>
      </w:r>
      <w:r w:rsidRPr="005D3EBF">
        <w:rPr>
          <w:rFonts w:ascii="Arial" w:hAnsi="Arial" w:cs="Arial"/>
          <w:spacing w:val="-5"/>
          <w:sz w:val="24"/>
          <w:szCs w:val="24"/>
        </w:rPr>
        <w:t xml:space="preserve"> </w:t>
      </w:r>
      <w:r w:rsidRPr="005D3EBF">
        <w:rPr>
          <w:rFonts w:ascii="Arial" w:hAnsi="Arial" w:cs="Arial"/>
          <w:sz w:val="24"/>
          <w:szCs w:val="24"/>
        </w:rPr>
        <w:t>users</w:t>
      </w:r>
    </w:p>
    <w:p w14:paraId="0AB83250" w14:textId="59A219D9" w:rsidR="00464939" w:rsidRPr="005D3EBF" w:rsidRDefault="00464939" w:rsidP="00D8221E">
      <w:pPr>
        <w:widowControl w:val="0"/>
        <w:shd w:val="clear" w:color="auto" w:fill="auto"/>
        <w:autoSpaceDE w:val="0"/>
        <w:autoSpaceDN w:val="0"/>
        <w:ind w:right="0"/>
        <w:jc w:val="left"/>
        <w:rPr>
          <w:rFonts w:ascii="Arial" w:hAnsi="Arial" w:cs="Arial"/>
          <w:sz w:val="24"/>
          <w:szCs w:val="24"/>
        </w:rPr>
      </w:pPr>
    </w:p>
    <w:p w14:paraId="3AC68129" w14:textId="3B9662D8" w:rsidR="006C14ED" w:rsidRPr="005D3EBF" w:rsidRDefault="006C14ED" w:rsidP="00DF1080">
      <w:pPr>
        <w:widowControl w:val="0"/>
        <w:shd w:val="clear" w:color="auto" w:fill="auto"/>
        <w:autoSpaceDE w:val="0"/>
        <w:autoSpaceDN w:val="0"/>
        <w:ind w:right="0"/>
        <w:jc w:val="left"/>
        <w:rPr>
          <w:rFonts w:ascii="Arial" w:hAnsi="Arial" w:cs="Arial"/>
          <w:sz w:val="24"/>
          <w:szCs w:val="24"/>
        </w:rPr>
      </w:pPr>
    </w:p>
    <w:p w14:paraId="135AD7EE" w14:textId="4CD3E70C" w:rsidR="006C14ED" w:rsidRPr="005D3EBF" w:rsidRDefault="006C14ED" w:rsidP="00DF1080">
      <w:pPr>
        <w:widowControl w:val="0"/>
        <w:shd w:val="clear" w:color="auto" w:fill="auto"/>
        <w:autoSpaceDE w:val="0"/>
        <w:autoSpaceDN w:val="0"/>
        <w:ind w:right="0"/>
        <w:jc w:val="left"/>
        <w:rPr>
          <w:rFonts w:ascii="Arial" w:hAnsi="Arial" w:cs="Arial"/>
          <w:sz w:val="24"/>
          <w:szCs w:val="24"/>
        </w:rPr>
      </w:pPr>
    </w:p>
    <w:p w14:paraId="78538F79" w14:textId="627D61AC" w:rsidR="006C14ED" w:rsidRPr="005D3EBF" w:rsidRDefault="006C14ED" w:rsidP="00DF1080">
      <w:pPr>
        <w:widowControl w:val="0"/>
        <w:shd w:val="clear" w:color="auto" w:fill="auto"/>
        <w:autoSpaceDE w:val="0"/>
        <w:autoSpaceDN w:val="0"/>
        <w:ind w:right="0"/>
        <w:jc w:val="left"/>
        <w:rPr>
          <w:rFonts w:ascii="Arial" w:hAnsi="Arial" w:cs="Arial"/>
          <w:sz w:val="24"/>
          <w:szCs w:val="24"/>
        </w:rPr>
      </w:pPr>
    </w:p>
    <w:p w14:paraId="7F1900C3" w14:textId="05D72AC6" w:rsidR="00641924" w:rsidRPr="005D3EBF" w:rsidRDefault="00641924">
      <w:pPr>
        <w:widowControl w:val="0"/>
        <w:shd w:val="clear" w:color="auto" w:fill="auto"/>
        <w:autoSpaceDE w:val="0"/>
        <w:autoSpaceDN w:val="0"/>
        <w:ind w:right="0"/>
        <w:jc w:val="left"/>
        <w:rPr>
          <w:rFonts w:ascii="Arial" w:hAnsi="Arial" w:cs="Arial"/>
          <w:sz w:val="24"/>
          <w:szCs w:val="24"/>
        </w:rPr>
      </w:pPr>
      <w:r w:rsidRPr="005D3EBF">
        <w:rPr>
          <w:rFonts w:ascii="Arial" w:hAnsi="Arial" w:cs="Arial"/>
          <w:sz w:val="24"/>
          <w:szCs w:val="24"/>
        </w:rPr>
        <w:br w:type="page"/>
      </w:r>
    </w:p>
    <w:p w14:paraId="2A9098B7" w14:textId="77777777" w:rsidR="006C14ED" w:rsidRPr="005D3EBF" w:rsidRDefault="006C14ED" w:rsidP="00DF1080">
      <w:pPr>
        <w:widowControl w:val="0"/>
        <w:shd w:val="clear" w:color="auto" w:fill="auto"/>
        <w:autoSpaceDE w:val="0"/>
        <w:autoSpaceDN w:val="0"/>
        <w:ind w:right="0"/>
        <w:jc w:val="left"/>
        <w:rPr>
          <w:rFonts w:ascii="Arial" w:hAnsi="Arial" w:cs="Arial"/>
          <w:sz w:val="24"/>
          <w:szCs w:val="24"/>
        </w:rPr>
      </w:pPr>
    </w:p>
    <w:p w14:paraId="3F92557D" w14:textId="63F6EEC2" w:rsidR="00134F93" w:rsidRPr="000C6A7D" w:rsidRDefault="007E3083" w:rsidP="00B81643">
      <w:pPr>
        <w:pStyle w:val="Heading1"/>
        <w:jc w:val="center"/>
        <w:rPr>
          <w:rFonts w:ascii="Arial" w:hAnsi="Arial" w:cs="Arial"/>
          <w:u w:val="single"/>
        </w:rPr>
      </w:pPr>
      <w:bookmarkStart w:id="58" w:name="_Toc68090206"/>
      <w:r w:rsidRPr="000C6A7D">
        <w:rPr>
          <w:rFonts w:ascii="Arial" w:hAnsi="Arial" w:cs="Arial"/>
          <w:u w:val="single"/>
        </w:rPr>
        <w:t>Part B</w:t>
      </w:r>
      <w:r w:rsidR="0024672C" w:rsidRPr="000C6A7D">
        <w:rPr>
          <w:rFonts w:ascii="Arial" w:hAnsi="Arial" w:cs="Arial"/>
          <w:u w:val="single"/>
        </w:rPr>
        <w:tab/>
      </w:r>
      <w:r w:rsidR="004A2DF3" w:rsidRPr="000C6A7D">
        <w:rPr>
          <w:rFonts w:ascii="Arial" w:hAnsi="Arial" w:cs="Arial"/>
          <w:u w:val="single"/>
        </w:rPr>
        <w:t xml:space="preserve">Walking &amp; </w:t>
      </w:r>
      <w:r w:rsidR="0024672C" w:rsidRPr="000C6A7D">
        <w:rPr>
          <w:rFonts w:ascii="Arial" w:hAnsi="Arial" w:cs="Arial"/>
          <w:u w:val="single"/>
        </w:rPr>
        <w:t xml:space="preserve">Cycling </w:t>
      </w:r>
      <w:r w:rsidR="00641924" w:rsidRPr="000C6A7D">
        <w:rPr>
          <w:rFonts w:ascii="Arial" w:hAnsi="Arial" w:cs="Arial"/>
          <w:u w:val="single"/>
        </w:rPr>
        <w:t xml:space="preserve">Major </w:t>
      </w:r>
      <w:r w:rsidR="0024672C" w:rsidRPr="000C6A7D">
        <w:rPr>
          <w:rFonts w:ascii="Arial" w:hAnsi="Arial" w:cs="Arial"/>
          <w:u w:val="single"/>
        </w:rPr>
        <w:t>Infrastructure Projects</w:t>
      </w:r>
      <w:bookmarkEnd w:id="58"/>
    </w:p>
    <w:p w14:paraId="47017832" w14:textId="711DCAE1" w:rsidR="00B81643" w:rsidRPr="005D3EBF" w:rsidRDefault="00B81643" w:rsidP="003A1D14">
      <w:pPr>
        <w:rPr>
          <w:rFonts w:ascii="Arial" w:hAnsi="Arial" w:cs="Arial"/>
          <w:sz w:val="24"/>
          <w:szCs w:val="24"/>
        </w:rPr>
      </w:pPr>
    </w:p>
    <w:p w14:paraId="1EFD00EB" w14:textId="77777777" w:rsidR="005D3EBF" w:rsidRPr="005D3EBF" w:rsidRDefault="005D3EBF" w:rsidP="003A1D14">
      <w:pPr>
        <w:rPr>
          <w:rFonts w:ascii="Arial" w:hAnsi="Arial" w:cs="Arial"/>
          <w:sz w:val="24"/>
          <w:szCs w:val="24"/>
        </w:rPr>
      </w:pPr>
    </w:p>
    <w:p w14:paraId="70C92DBB" w14:textId="6AFAAE5F" w:rsidR="003A1D14" w:rsidRPr="000C6A7D" w:rsidRDefault="00C44541" w:rsidP="005D3EBF">
      <w:pPr>
        <w:pStyle w:val="Heading2"/>
        <w:tabs>
          <w:tab w:val="left" w:pos="567"/>
        </w:tabs>
        <w:ind w:left="567" w:hanging="567"/>
        <w:rPr>
          <w:rFonts w:ascii="Arial" w:hAnsi="Arial" w:cs="Arial"/>
          <w:sz w:val="26"/>
          <w:szCs w:val="26"/>
        </w:rPr>
      </w:pPr>
      <w:bookmarkStart w:id="59" w:name="_Toc68090208"/>
      <w:r w:rsidRPr="000C6A7D">
        <w:rPr>
          <w:rFonts w:ascii="Arial" w:hAnsi="Arial" w:cs="Arial"/>
          <w:sz w:val="26"/>
          <w:szCs w:val="26"/>
        </w:rPr>
        <w:t>1</w:t>
      </w:r>
      <w:r w:rsidR="00A67758" w:rsidRPr="000C6A7D">
        <w:rPr>
          <w:rFonts w:ascii="Arial" w:hAnsi="Arial" w:cs="Arial"/>
          <w:sz w:val="26"/>
          <w:szCs w:val="26"/>
        </w:rPr>
        <w:t xml:space="preserve">. </w:t>
      </w:r>
      <w:r w:rsidR="00A67758" w:rsidRPr="000C6A7D">
        <w:rPr>
          <w:rFonts w:ascii="Arial" w:hAnsi="Arial" w:cs="Arial"/>
          <w:sz w:val="26"/>
          <w:szCs w:val="26"/>
        </w:rPr>
        <w:tab/>
        <w:t>5-</w:t>
      </w:r>
      <w:r w:rsidR="006043C2" w:rsidRPr="000C6A7D">
        <w:rPr>
          <w:rFonts w:ascii="Arial" w:hAnsi="Arial" w:cs="Arial"/>
          <w:sz w:val="26"/>
          <w:szCs w:val="26"/>
        </w:rPr>
        <w:t xml:space="preserve">Year Walking and Cycling </w:t>
      </w:r>
      <w:r w:rsidR="003A1D14" w:rsidRPr="000C6A7D">
        <w:rPr>
          <w:rFonts w:ascii="Arial" w:hAnsi="Arial" w:cs="Arial"/>
          <w:sz w:val="26"/>
          <w:szCs w:val="26"/>
        </w:rPr>
        <w:t>Infrastructure Delivery</w:t>
      </w:r>
      <w:bookmarkEnd w:id="59"/>
    </w:p>
    <w:p w14:paraId="70EC5B03" w14:textId="77777777" w:rsidR="003A1D14" w:rsidRPr="005D3EBF" w:rsidRDefault="003A1D14" w:rsidP="00B81643">
      <w:pPr>
        <w:pStyle w:val="ListParagraph"/>
        <w:ind w:left="0" w:firstLine="0"/>
        <w:rPr>
          <w:rFonts w:ascii="Arial" w:hAnsi="Arial" w:cs="Arial"/>
          <w:sz w:val="24"/>
          <w:szCs w:val="24"/>
        </w:rPr>
      </w:pPr>
    </w:p>
    <w:p w14:paraId="366C7A80" w14:textId="64612FCB" w:rsidR="003A1D14" w:rsidRPr="005D3EBF" w:rsidRDefault="003A1D14" w:rsidP="00A67758">
      <w:pPr>
        <w:pStyle w:val="ListParagraph"/>
        <w:ind w:left="0" w:firstLine="0"/>
        <w:rPr>
          <w:rFonts w:ascii="Arial" w:hAnsi="Arial" w:cs="Arial"/>
          <w:sz w:val="24"/>
          <w:szCs w:val="24"/>
        </w:rPr>
      </w:pPr>
      <w:r w:rsidRPr="005D3EBF">
        <w:rPr>
          <w:rFonts w:ascii="Arial" w:hAnsi="Arial" w:cs="Arial"/>
          <w:sz w:val="24"/>
          <w:szCs w:val="24"/>
        </w:rPr>
        <w:t xml:space="preserve">Over the next five years, Dublin City Council will undertake the planning and implementation of </w:t>
      </w:r>
      <w:r w:rsidR="00C44541" w:rsidRPr="005D3EBF">
        <w:rPr>
          <w:rFonts w:ascii="Arial" w:hAnsi="Arial" w:cs="Arial"/>
          <w:sz w:val="24"/>
          <w:szCs w:val="24"/>
        </w:rPr>
        <w:t xml:space="preserve">up to </w:t>
      </w:r>
      <w:r w:rsidRPr="005D3EBF">
        <w:rPr>
          <w:rFonts w:ascii="Arial" w:hAnsi="Arial" w:cs="Arial"/>
          <w:sz w:val="24"/>
          <w:szCs w:val="24"/>
        </w:rPr>
        <w:t xml:space="preserve">140km of cycling and walking infrastructure. </w:t>
      </w:r>
      <w:r w:rsidR="003F444D" w:rsidRPr="005D3EBF">
        <w:rPr>
          <w:rFonts w:ascii="Arial" w:hAnsi="Arial" w:cs="Arial"/>
          <w:sz w:val="24"/>
          <w:szCs w:val="24"/>
        </w:rPr>
        <w:t xml:space="preserve"> </w:t>
      </w:r>
      <w:r w:rsidRPr="005D3EBF">
        <w:rPr>
          <w:rFonts w:ascii="Arial" w:hAnsi="Arial" w:cs="Arial"/>
          <w:sz w:val="24"/>
          <w:szCs w:val="24"/>
        </w:rPr>
        <w:t xml:space="preserve">This is made up of 55km from 27 existing projects and 85km from 31 new projects. </w:t>
      </w:r>
      <w:r w:rsidR="003F444D" w:rsidRPr="005D3EBF">
        <w:rPr>
          <w:rFonts w:ascii="Arial" w:hAnsi="Arial" w:cs="Arial"/>
          <w:sz w:val="24"/>
          <w:szCs w:val="24"/>
        </w:rPr>
        <w:t xml:space="preserve"> </w:t>
      </w:r>
      <w:r w:rsidRPr="005D3EBF">
        <w:rPr>
          <w:rFonts w:ascii="Arial" w:hAnsi="Arial" w:cs="Arial"/>
          <w:sz w:val="24"/>
          <w:szCs w:val="24"/>
        </w:rPr>
        <w:t xml:space="preserve">The full list was circulated in Report No 67/2021 issued in February 2021. </w:t>
      </w:r>
      <w:r w:rsidR="003F444D" w:rsidRPr="005D3EBF">
        <w:rPr>
          <w:rFonts w:ascii="Arial" w:hAnsi="Arial" w:cs="Arial"/>
          <w:sz w:val="24"/>
          <w:szCs w:val="24"/>
        </w:rPr>
        <w:t xml:space="preserve"> </w:t>
      </w:r>
      <w:r w:rsidR="00C44541" w:rsidRPr="005D3EBF">
        <w:rPr>
          <w:rFonts w:ascii="Arial" w:hAnsi="Arial" w:cs="Arial"/>
          <w:sz w:val="24"/>
          <w:szCs w:val="24"/>
        </w:rPr>
        <w:t>Over the next six months, as Project T</w:t>
      </w:r>
      <w:r w:rsidRPr="005D3EBF">
        <w:rPr>
          <w:rFonts w:ascii="Arial" w:hAnsi="Arial" w:cs="Arial"/>
          <w:sz w:val="24"/>
          <w:szCs w:val="24"/>
        </w:rPr>
        <w:t>eams are set</w:t>
      </w:r>
      <w:r w:rsidR="00480D56" w:rsidRPr="005D3EBF">
        <w:rPr>
          <w:rFonts w:ascii="Arial" w:hAnsi="Arial" w:cs="Arial"/>
          <w:sz w:val="24"/>
          <w:szCs w:val="24"/>
        </w:rPr>
        <w:t xml:space="preserve"> </w:t>
      </w:r>
      <w:r w:rsidRPr="005D3EBF">
        <w:rPr>
          <w:rFonts w:ascii="Arial" w:hAnsi="Arial" w:cs="Arial"/>
          <w:sz w:val="24"/>
          <w:szCs w:val="24"/>
        </w:rPr>
        <w:t xml:space="preserve">up, these projects will be assessed further in order to develop a comprehensive programme for delivery. </w:t>
      </w:r>
      <w:r w:rsidR="003F444D" w:rsidRPr="005D3EBF">
        <w:rPr>
          <w:rFonts w:ascii="Arial" w:hAnsi="Arial" w:cs="Arial"/>
          <w:sz w:val="24"/>
          <w:szCs w:val="24"/>
        </w:rPr>
        <w:t xml:space="preserve"> </w:t>
      </w:r>
      <w:r w:rsidRPr="005D3EBF">
        <w:rPr>
          <w:rFonts w:ascii="Arial" w:hAnsi="Arial" w:cs="Arial"/>
          <w:sz w:val="24"/>
          <w:szCs w:val="24"/>
        </w:rPr>
        <w:t xml:space="preserve">In addition, a number of infrastructure projects that had been paused will be resumed. </w:t>
      </w:r>
      <w:r w:rsidR="003F444D" w:rsidRPr="005D3EBF">
        <w:rPr>
          <w:rFonts w:ascii="Arial" w:hAnsi="Arial" w:cs="Arial"/>
          <w:sz w:val="24"/>
          <w:szCs w:val="24"/>
        </w:rPr>
        <w:t xml:space="preserve"> </w:t>
      </w:r>
    </w:p>
    <w:p w14:paraId="5C952DBB" w14:textId="77777777" w:rsidR="003F444D" w:rsidRPr="005D3EBF" w:rsidRDefault="003F444D" w:rsidP="00A67758">
      <w:pPr>
        <w:pStyle w:val="ListParagraph"/>
        <w:ind w:left="0" w:firstLine="0"/>
        <w:rPr>
          <w:rFonts w:ascii="Arial" w:hAnsi="Arial" w:cs="Arial"/>
          <w:sz w:val="24"/>
          <w:szCs w:val="24"/>
        </w:rPr>
      </w:pPr>
    </w:p>
    <w:p w14:paraId="21AC2252" w14:textId="0084B846" w:rsidR="00524C95" w:rsidRPr="005D3EBF" w:rsidRDefault="00524C95" w:rsidP="00A67758">
      <w:pPr>
        <w:pStyle w:val="ListParagraph"/>
        <w:ind w:left="0" w:firstLine="0"/>
        <w:rPr>
          <w:rFonts w:ascii="Arial" w:hAnsi="Arial" w:cs="Arial"/>
          <w:sz w:val="24"/>
          <w:szCs w:val="24"/>
          <w:lang w:val="en-US"/>
        </w:rPr>
      </w:pPr>
      <w:r w:rsidRPr="005D3EBF">
        <w:rPr>
          <w:rFonts w:ascii="Arial" w:hAnsi="Arial" w:cs="Arial"/>
          <w:sz w:val="24"/>
          <w:szCs w:val="24"/>
        </w:rPr>
        <w:t>Regarding additional staff</w:t>
      </w:r>
      <w:r w:rsidR="003F444D" w:rsidRPr="005D3EBF">
        <w:rPr>
          <w:rFonts w:ascii="Arial" w:hAnsi="Arial" w:cs="Arial"/>
          <w:sz w:val="24"/>
          <w:szCs w:val="24"/>
        </w:rPr>
        <w:t>;</w:t>
      </w:r>
      <w:r w:rsidRPr="005D3EBF">
        <w:rPr>
          <w:rFonts w:ascii="Arial" w:hAnsi="Arial" w:cs="Arial"/>
          <w:sz w:val="24"/>
          <w:szCs w:val="24"/>
        </w:rPr>
        <w:t xml:space="preserve"> confirmation on funded numbers</w:t>
      </w:r>
      <w:r w:rsidR="005D3EBF" w:rsidRPr="005D3EBF">
        <w:rPr>
          <w:rFonts w:ascii="Arial" w:hAnsi="Arial" w:cs="Arial"/>
          <w:sz w:val="24"/>
          <w:szCs w:val="24"/>
        </w:rPr>
        <w:t xml:space="preserve"> has been received from the NTA</w:t>
      </w:r>
      <w:r w:rsidR="00C44541" w:rsidRPr="005D3EBF">
        <w:rPr>
          <w:rFonts w:ascii="Arial" w:hAnsi="Arial" w:cs="Arial"/>
          <w:sz w:val="24"/>
          <w:szCs w:val="24"/>
        </w:rPr>
        <w:t xml:space="preserve">. The recruitment process will commence shortly. </w:t>
      </w:r>
    </w:p>
    <w:p w14:paraId="7AA45671" w14:textId="4F3B4146" w:rsidR="003A1D14" w:rsidRPr="005D3EBF" w:rsidRDefault="003A1D14" w:rsidP="00B81643">
      <w:pPr>
        <w:pStyle w:val="ListParagraph"/>
        <w:ind w:left="0" w:firstLine="0"/>
        <w:rPr>
          <w:rFonts w:ascii="Arial" w:hAnsi="Arial" w:cs="Arial"/>
          <w:sz w:val="24"/>
          <w:szCs w:val="24"/>
          <w:lang w:val="en-US"/>
        </w:rPr>
      </w:pPr>
    </w:p>
    <w:p w14:paraId="2F43F0AC" w14:textId="28DF1636" w:rsidR="00B81643" w:rsidRPr="005D3EBF" w:rsidRDefault="00B81643" w:rsidP="00B81643">
      <w:pPr>
        <w:pStyle w:val="ListParagraph"/>
        <w:ind w:left="0" w:firstLine="0"/>
        <w:rPr>
          <w:rFonts w:ascii="Arial" w:hAnsi="Arial" w:cs="Arial"/>
          <w:sz w:val="24"/>
          <w:szCs w:val="24"/>
          <w:lang w:val="en-US"/>
        </w:rPr>
      </w:pPr>
    </w:p>
    <w:p w14:paraId="1163DBD4" w14:textId="77777777" w:rsidR="00C44541" w:rsidRPr="005D3EBF" w:rsidRDefault="00C44541" w:rsidP="00B81643">
      <w:pPr>
        <w:pStyle w:val="ListParagraph"/>
        <w:ind w:left="0" w:firstLine="0"/>
        <w:rPr>
          <w:rFonts w:ascii="Arial" w:hAnsi="Arial" w:cs="Arial"/>
          <w:sz w:val="24"/>
          <w:szCs w:val="24"/>
          <w:lang w:val="en-US"/>
        </w:rPr>
      </w:pPr>
    </w:p>
    <w:p w14:paraId="0D951401" w14:textId="046D509E" w:rsidR="003A1D14" w:rsidRPr="000C6A7D" w:rsidRDefault="00C44541" w:rsidP="00C44541">
      <w:pPr>
        <w:pStyle w:val="Heading2"/>
        <w:tabs>
          <w:tab w:val="left" w:pos="567"/>
        </w:tabs>
        <w:ind w:left="567" w:hanging="567"/>
        <w:rPr>
          <w:rFonts w:ascii="Arial" w:hAnsi="Arial" w:cs="Arial"/>
          <w:sz w:val="26"/>
          <w:szCs w:val="26"/>
        </w:rPr>
      </w:pPr>
      <w:bookmarkStart w:id="60" w:name="_Toc68090209"/>
      <w:r w:rsidRPr="000C6A7D">
        <w:rPr>
          <w:rFonts w:ascii="Arial" w:hAnsi="Arial" w:cs="Arial"/>
          <w:sz w:val="26"/>
          <w:szCs w:val="26"/>
        </w:rPr>
        <w:t>2.</w:t>
      </w:r>
      <w:r w:rsidRPr="000C6A7D">
        <w:rPr>
          <w:rFonts w:ascii="Arial" w:hAnsi="Arial" w:cs="Arial"/>
          <w:sz w:val="26"/>
          <w:szCs w:val="26"/>
        </w:rPr>
        <w:tab/>
      </w:r>
      <w:r w:rsidR="003A1D14" w:rsidRPr="000C6A7D">
        <w:rPr>
          <w:rFonts w:ascii="Arial" w:hAnsi="Arial" w:cs="Arial"/>
          <w:sz w:val="26"/>
          <w:szCs w:val="26"/>
        </w:rPr>
        <w:t>Schemes with Statutory Planning Approval</w:t>
      </w:r>
      <w:bookmarkEnd w:id="60"/>
    </w:p>
    <w:p w14:paraId="2B2D3405" w14:textId="77777777" w:rsidR="003A1D14" w:rsidRPr="005D3EBF" w:rsidRDefault="003A1D14" w:rsidP="00B81643">
      <w:pPr>
        <w:pStyle w:val="ListParagraph"/>
        <w:ind w:left="0" w:firstLine="0"/>
        <w:rPr>
          <w:rFonts w:ascii="Arial" w:hAnsi="Arial" w:cs="Arial"/>
          <w:color w:val="000000" w:themeColor="text1"/>
          <w:sz w:val="24"/>
          <w:szCs w:val="24"/>
        </w:rPr>
      </w:pPr>
    </w:p>
    <w:p w14:paraId="00316C80" w14:textId="18348163" w:rsidR="003A1D14" w:rsidRPr="005D3EBF" w:rsidRDefault="003A1D14" w:rsidP="00A67758">
      <w:pPr>
        <w:pStyle w:val="ListParagraph"/>
        <w:ind w:left="0" w:firstLine="0"/>
        <w:rPr>
          <w:rFonts w:ascii="Arial" w:hAnsi="Arial" w:cs="Arial"/>
          <w:color w:val="000000" w:themeColor="text1"/>
          <w:sz w:val="24"/>
          <w:szCs w:val="24"/>
        </w:rPr>
      </w:pPr>
      <w:r w:rsidRPr="005D3EBF">
        <w:rPr>
          <w:rFonts w:ascii="Arial" w:hAnsi="Arial" w:cs="Arial"/>
          <w:color w:val="000000" w:themeColor="text1"/>
          <w:sz w:val="24"/>
          <w:szCs w:val="24"/>
        </w:rPr>
        <w:t xml:space="preserve">There are no new schemes undergoing the statutory planning process. This is unchanged from last month. There </w:t>
      </w:r>
      <w:r w:rsidR="00C44541" w:rsidRPr="005D3EBF">
        <w:rPr>
          <w:rFonts w:ascii="Arial" w:hAnsi="Arial" w:cs="Arial"/>
          <w:color w:val="000000" w:themeColor="text1"/>
          <w:sz w:val="24"/>
          <w:szCs w:val="24"/>
        </w:rPr>
        <w:t>are four projects with statutory p</w:t>
      </w:r>
      <w:r w:rsidRPr="005D3EBF">
        <w:rPr>
          <w:rFonts w:ascii="Arial" w:hAnsi="Arial" w:cs="Arial"/>
          <w:color w:val="000000" w:themeColor="text1"/>
          <w:sz w:val="24"/>
          <w:szCs w:val="24"/>
        </w:rPr>
        <w:t>lanning consent. These are;</w:t>
      </w:r>
    </w:p>
    <w:p w14:paraId="0D37C060" w14:textId="77777777" w:rsidR="00B81643" w:rsidRPr="005D3EBF" w:rsidRDefault="00B81643" w:rsidP="00A67758">
      <w:pPr>
        <w:pStyle w:val="ListParagraph"/>
        <w:ind w:left="0" w:firstLine="0"/>
        <w:rPr>
          <w:rFonts w:ascii="Arial" w:hAnsi="Arial" w:cs="Arial"/>
          <w:color w:val="000000" w:themeColor="text1"/>
          <w:sz w:val="24"/>
          <w:szCs w:val="24"/>
        </w:rPr>
      </w:pPr>
    </w:p>
    <w:p w14:paraId="031C2553"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Royal Canal Greenway</w:t>
      </w:r>
    </w:p>
    <w:p w14:paraId="69D084D1"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Dodder Greenway</w:t>
      </w:r>
    </w:p>
    <w:p w14:paraId="7F843FD2" w14:textId="77777777"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Clontarf to City Centre</w:t>
      </w:r>
    </w:p>
    <w:p w14:paraId="0F914983" w14:textId="64DA92BE" w:rsidR="003A1D14" w:rsidRPr="005D3EBF" w:rsidRDefault="003A1D14" w:rsidP="00B81643">
      <w:pPr>
        <w:pStyle w:val="ListParagraph"/>
        <w:numPr>
          <w:ilvl w:val="0"/>
          <w:numId w:val="3"/>
        </w:numPr>
        <w:shd w:val="clear" w:color="auto" w:fill="auto"/>
        <w:tabs>
          <w:tab w:val="left" w:pos="1134"/>
        </w:tabs>
        <w:spacing w:after="160" w:line="259" w:lineRule="auto"/>
        <w:ind w:left="1134" w:right="0" w:hanging="567"/>
        <w:contextualSpacing/>
        <w:rPr>
          <w:rFonts w:ascii="Arial" w:hAnsi="Arial" w:cs="Arial"/>
          <w:color w:val="000000" w:themeColor="text1"/>
          <w:sz w:val="24"/>
          <w:szCs w:val="24"/>
        </w:rPr>
      </w:pPr>
      <w:r w:rsidRPr="005D3EBF">
        <w:rPr>
          <w:rFonts w:ascii="Arial" w:hAnsi="Arial" w:cs="Arial"/>
          <w:color w:val="000000" w:themeColor="text1"/>
          <w:sz w:val="24"/>
          <w:szCs w:val="24"/>
        </w:rPr>
        <w:t>The Point Junction Improvement Scheme</w:t>
      </w:r>
    </w:p>
    <w:p w14:paraId="53BDE18F" w14:textId="77777777" w:rsidR="003A1D14" w:rsidRPr="005D3EBF" w:rsidRDefault="003A1D14" w:rsidP="003A1D14">
      <w:pPr>
        <w:pStyle w:val="ListParagraph"/>
        <w:rPr>
          <w:rFonts w:ascii="Arial" w:hAnsi="Arial" w:cs="Arial"/>
          <w:color w:val="000000" w:themeColor="text1"/>
          <w:sz w:val="24"/>
          <w:szCs w:val="24"/>
        </w:rPr>
      </w:pPr>
    </w:p>
    <w:p w14:paraId="368302EA" w14:textId="54450418" w:rsidR="003A1D14" w:rsidRPr="005D3EBF" w:rsidRDefault="003A1D14" w:rsidP="00B81643">
      <w:pPr>
        <w:pStyle w:val="Heading3"/>
        <w:ind w:left="567" w:hanging="567"/>
        <w:rPr>
          <w:rFonts w:ascii="Arial" w:hAnsi="Arial" w:cs="Arial"/>
          <w:i/>
          <w:color w:val="000000" w:themeColor="text1"/>
          <w:sz w:val="24"/>
          <w:szCs w:val="24"/>
          <w:u w:val="single"/>
        </w:rPr>
      </w:pPr>
      <w:bookmarkStart w:id="61" w:name="_Toc68090210"/>
      <w:r w:rsidRPr="005D3EBF">
        <w:rPr>
          <w:rFonts w:ascii="Arial" w:hAnsi="Arial" w:cs="Arial"/>
          <w:i/>
          <w:color w:val="000000" w:themeColor="text1"/>
          <w:sz w:val="24"/>
          <w:szCs w:val="24"/>
          <w:u w:val="single"/>
        </w:rPr>
        <w:t>Royal Canal Greenway</w:t>
      </w:r>
      <w:bookmarkEnd w:id="61"/>
    </w:p>
    <w:p w14:paraId="1D121A36" w14:textId="77777777" w:rsidR="003A1D14" w:rsidRPr="005D3EBF" w:rsidRDefault="003A1D14" w:rsidP="00C44541">
      <w:pPr>
        <w:pStyle w:val="ListParagraph"/>
        <w:ind w:left="0" w:firstLine="0"/>
        <w:rPr>
          <w:rFonts w:ascii="Arial" w:hAnsi="Arial" w:cs="Arial"/>
          <w:color w:val="000000" w:themeColor="text1"/>
          <w:sz w:val="24"/>
          <w:szCs w:val="24"/>
        </w:rPr>
      </w:pPr>
      <w:r w:rsidRPr="005D3EBF">
        <w:rPr>
          <w:rFonts w:ascii="Arial" w:hAnsi="Arial" w:cs="Arial"/>
          <w:color w:val="000000" w:themeColor="text1"/>
          <w:sz w:val="24"/>
          <w:szCs w:val="24"/>
        </w:rPr>
        <w:t>The Royal Canal Greenway is being delivered in four phases.</w:t>
      </w:r>
    </w:p>
    <w:p w14:paraId="5A844E7A" w14:textId="77777777" w:rsidR="003A1D14" w:rsidRPr="005D3EBF" w:rsidRDefault="003A1D14" w:rsidP="003A1D14">
      <w:pPr>
        <w:pStyle w:val="ListParagraph"/>
        <w:ind w:left="792"/>
        <w:rPr>
          <w:rFonts w:ascii="Arial" w:hAnsi="Arial" w:cs="Arial"/>
          <w:b/>
          <w:color w:val="000000" w:themeColor="text1"/>
          <w:sz w:val="24"/>
          <w:szCs w:val="24"/>
        </w:rPr>
      </w:pPr>
    </w:p>
    <w:p w14:paraId="7B1FAC5A" w14:textId="62661953" w:rsidR="00C44541" w:rsidRPr="005D3EBF" w:rsidRDefault="00C44541" w:rsidP="005D3EBF">
      <w:pPr>
        <w:shd w:val="clear" w:color="auto" w:fill="auto"/>
        <w:ind w:left="567" w:right="0"/>
        <w:contextualSpacing/>
        <w:rPr>
          <w:rStyle w:val="Heading4Char"/>
          <w:rFonts w:ascii="Arial" w:hAnsi="Arial" w:cs="Arial"/>
          <w:sz w:val="24"/>
          <w:szCs w:val="24"/>
        </w:rPr>
      </w:pPr>
      <w:r w:rsidRPr="005D3EBF">
        <w:rPr>
          <w:rStyle w:val="Heading4Char"/>
          <w:rFonts w:ascii="Arial" w:hAnsi="Arial" w:cs="Arial"/>
          <w:sz w:val="24"/>
          <w:szCs w:val="24"/>
        </w:rPr>
        <w:t xml:space="preserve">Phase 1: </w:t>
      </w:r>
      <w:r w:rsidRPr="005D3EBF">
        <w:rPr>
          <w:rStyle w:val="Heading4Char"/>
          <w:rFonts w:ascii="Arial" w:hAnsi="Arial" w:cs="Arial"/>
          <w:b w:val="0"/>
          <w:i w:val="0"/>
          <w:sz w:val="24"/>
          <w:szCs w:val="24"/>
        </w:rPr>
        <w:t>Implemented.</w:t>
      </w:r>
    </w:p>
    <w:p w14:paraId="70DD33AB" w14:textId="77777777" w:rsidR="00C44541" w:rsidRPr="005D3EBF" w:rsidRDefault="00C44541" w:rsidP="005D3EBF">
      <w:pPr>
        <w:shd w:val="clear" w:color="auto" w:fill="auto"/>
        <w:ind w:left="567" w:right="0"/>
        <w:contextualSpacing/>
        <w:rPr>
          <w:rStyle w:val="Heading4Char"/>
          <w:rFonts w:ascii="Arial" w:hAnsi="Arial" w:cs="Arial"/>
          <w:sz w:val="24"/>
          <w:szCs w:val="24"/>
        </w:rPr>
      </w:pPr>
    </w:p>
    <w:p w14:paraId="20C37564" w14:textId="5FD9B7C3" w:rsidR="003A1D14" w:rsidRPr="005D3EBF" w:rsidRDefault="00B81643" w:rsidP="005D3EBF">
      <w:pPr>
        <w:shd w:val="clear" w:color="auto" w:fill="auto"/>
        <w:ind w:left="567" w:right="0"/>
        <w:contextualSpacing/>
        <w:rPr>
          <w:rFonts w:ascii="Arial" w:hAnsi="Arial" w:cs="Arial"/>
          <w:sz w:val="24"/>
          <w:szCs w:val="24"/>
        </w:rPr>
      </w:pPr>
      <w:r w:rsidRPr="005D3EBF">
        <w:rPr>
          <w:rStyle w:val="Heading4Char"/>
          <w:rFonts w:ascii="Arial" w:hAnsi="Arial" w:cs="Arial"/>
          <w:sz w:val="24"/>
          <w:szCs w:val="24"/>
        </w:rPr>
        <w:t>Phase 2:</w:t>
      </w:r>
      <w:r w:rsidR="003A1D14" w:rsidRPr="005D3EBF">
        <w:rPr>
          <w:rFonts w:ascii="Arial" w:hAnsi="Arial" w:cs="Arial"/>
          <w:sz w:val="24"/>
          <w:szCs w:val="24"/>
        </w:rPr>
        <w:t xml:space="preserve"> Tree planting was carried out during</w:t>
      </w:r>
      <w:r w:rsidR="00C44541" w:rsidRPr="005D3EBF">
        <w:rPr>
          <w:rFonts w:ascii="Arial" w:hAnsi="Arial" w:cs="Arial"/>
          <w:sz w:val="24"/>
          <w:szCs w:val="24"/>
        </w:rPr>
        <w:t xml:space="preserve"> March 2021</w:t>
      </w:r>
      <w:r w:rsidR="003A1D14" w:rsidRPr="005D3EBF">
        <w:rPr>
          <w:rFonts w:ascii="Arial" w:hAnsi="Arial" w:cs="Arial"/>
          <w:sz w:val="24"/>
          <w:szCs w:val="24"/>
        </w:rPr>
        <w:t>.</w:t>
      </w:r>
    </w:p>
    <w:p w14:paraId="057B335B" w14:textId="77777777" w:rsidR="003A1D14" w:rsidRPr="005D3EBF" w:rsidRDefault="003A1D14" w:rsidP="005D3EBF">
      <w:pPr>
        <w:pStyle w:val="ListParagraph"/>
        <w:spacing w:line="240" w:lineRule="auto"/>
        <w:ind w:left="567" w:firstLine="0"/>
        <w:rPr>
          <w:rFonts w:ascii="Arial" w:hAnsi="Arial" w:cs="Arial"/>
          <w:sz w:val="24"/>
          <w:szCs w:val="24"/>
        </w:rPr>
      </w:pPr>
    </w:p>
    <w:p w14:paraId="626DDC1C" w14:textId="56B2DEEF" w:rsidR="003A1D14" w:rsidRPr="005D3EBF" w:rsidRDefault="003A1D14" w:rsidP="005D3EBF">
      <w:pPr>
        <w:shd w:val="clear" w:color="auto" w:fill="auto"/>
        <w:ind w:left="567" w:right="0"/>
        <w:contextualSpacing/>
        <w:rPr>
          <w:rFonts w:ascii="Arial" w:hAnsi="Arial" w:cs="Arial"/>
          <w:sz w:val="24"/>
          <w:szCs w:val="24"/>
        </w:rPr>
      </w:pPr>
      <w:r w:rsidRPr="005D3EBF">
        <w:rPr>
          <w:rStyle w:val="Heading4Char"/>
          <w:rFonts w:ascii="Arial" w:hAnsi="Arial" w:cs="Arial"/>
          <w:sz w:val="24"/>
          <w:szCs w:val="24"/>
        </w:rPr>
        <w:t>Phase 3:</w:t>
      </w:r>
      <w:r w:rsidR="00C44541" w:rsidRPr="005D3EBF">
        <w:rPr>
          <w:rStyle w:val="Heading4Char"/>
          <w:rFonts w:ascii="Arial" w:hAnsi="Arial" w:cs="Arial"/>
          <w:sz w:val="24"/>
          <w:szCs w:val="24"/>
        </w:rPr>
        <w:t xml:space="preserve"> </w:t>
      </w:r>
      <w:r w:rsidRPr="005D3EBF">
        <w:rPr>
          <w:rFonts w:ascii="Arial" w:hAnsi="Arial" w:cs="Arial"/>
          <w:sz w:val="24"/>
          <w:szCs w:val="24"/>
        </w:rPr>
        <w:t>Tenders leading to the appointment</w:t>
      </w:r>
      <w:r w:rsidR="00DD76C9" w:rsidRPr="005D3EBF">
        <w:rPr>
          <w:rFonts w:ascii="Arial" w:hAnsi="Arial" w:cs="Arial"/>
          <w:sz w:val="24"/>
          <w:szCs w:val="24"/>
        </w:rPr>
        <w:t xml:space="preserve"> of a Contractor were issued on</w:t>
      </w:r>
      <w:r w:rsidR="007D4379" w:rsidRPr="005D3EBF">
        <w:rPr>
          <w:rFonts w:ascii="Arial" w:hAnsi="Arial" w:cs="Arial"/>
          <w:sz w:val="24"/>
          <w:szCs w:val="24"/>
        </w:rPr>
        <w:t xml:space="preserve"> </w:t>
      </w:r>
      <w:r w:rsidRPr="005D3EBF">
        <w:rPr>
          <w:rFonts w:ascii="Arial" w:hAnsi="Arial" w:cs="Arial"/>
          <w:sz w:val="24"/>
          <w:szCs w:val="24"/>
        </w:rPr>
        <w:t>19 March 2021.</w:t>
      </w:r>
      <w:r w:rsidR="007D4379" w:rsidRPr="005D3EBF">
        <w:rPr>
          <w:rFonts w:ascii="Arial" w:hAnsi="Arial" w:cs="Arial"/>
          <w:sz w:val="24"/>
          <w:szCs w:val="24"/>
        </w:rPr>
        <w:t xml:space="preserve"> </w:t>
      </w:r>
      <w:r w:rsidRPr="005D3EBF">
        <w:rPr>
          <w:rFonts w:ascii="Arial" w:hAnsi="Arial" w:cs="Arial"/>
          <w:sz w:val="24"/>
          <w:szCs w:val="24"/>
        </w:rPr>
        <w:t xml:space="preserve"> It is anticipated that a Contractor appointment will be made in Q3 2021</w:t>
      </w:r>
    </w:p>
    <w:p w14:paraId="2BA204E6" w14:textId="77777777" w:rsidR="003A1D14" w:rsidRPr="005D3EBF" w:rsidRDefault="003A1D14" w:rsidP="005D3EBF">
      <w:pPr>
        <w:ind w:left="567"/>
        <w:rPr>
          <w:rFonts w:ascii="Arial" w:hAnsi="Arial" w:cs="Arial"/>
          <w:sz w:val="24"/>
          <w:szCs w:val="24"/>
        </w:rPr>
      </w:pPr>
    </w:p>
    <w:p w14:paraId="01A2C686" w14:textId="537FAA37" w:rsidR="003A1D14" w:rsidRPr="005D3EBF" w:rsidRDefault="003A1D14" w:rsidP="005D3EBF">
      <w:pPr>
        <w:shd w:val="clear" w:color="auto" w:fill="auto"/>
        <w:ind w:left="567" w:right="0"/>
        <w:contextualSpacing/>
        <w:rPr>
          <w:rFonts w:ascii="Arial" w:hAnsi="Arial" w:cs="Arial"/>
          <w:sz w:val="24"/>
          <w:szCs w:val="24"/>
        </w:rPr>
      </w:pPr>
      <w:r w:rsidRPr="005D3EBF">
        <w:rPr>
          <w:rStyle w:val="Heading4Char"/>
          <w:rFonts w:ascii="Arial" w:hAnsi="Arial" w:cs="Arial"/>
          <w:sz w:val="24"/>
          <w:szCs w:val="24"/>
        </w:rPr>
        <w:t>Phase 4:</w:t>
      </w:r>
      <w:r w:rsidR="00C44541" w:rsidRPr="005D3EBF">
        <w:rPr>
          <w:rStyle w:val="Heading4Char"/>
          <w:rFonts w:ascii="Arial" w:hAnsi="Arial" w:cs="Arial"/>
          <w:sz w:val="24"/>
          <w:szCs w:val="24"/>
        </w:rPr>
        <w:t xml:space="preserve"> </w:t>
      </w:r>
      <w:r w:rsidRPr="005D3EBF">
        <w:rPr>
          <w:rFonts w:ascii="Arial" w:hAnsi="Arial" w:cs="Arial"/>
          <w:sz w:val="24"/>
          <w:szCs w:val="24"/>
        </w:rPr>
        <w:t xml:space="preserve">Site investigations are still ongoing. </w:t>
      </w:r>
      <w:r w:rsidR="007D4379" w:rsidRPr="005D3EBF">
        <w:rPr>
          <w:rFonts w:ascii="Arial" w:hAnsi="Arial" w:cs="Arial"/>
          <w:sz w:val="24"/>
          <w:szCs w:val="24"/>
        </w:rPr>
        <w:t xml:space="preserve"> </w:t>
      </w:r>
      <w:r w:rsidR="00DD76C9" w:rsidRPr="005D3EBF">
        <w:rPr>
          <w:rFonts w:ascii="Arial" w:hAnsi="Arial" w:cs="Arial"/>
          <w:sz w:val="24"/>
          <w:szCs w:val="24"/>
        </w:rPr>
        <w:t>During March, ecological</w:t>
      </w:r>
      <w:r w:rsidR="007D4379" w:rsidRPr="005D3EBF">
        <w:rPr>
          <w:rFonts w:ascii="Arial" w:hAnsi="Arial" w:cs="Arial"/>
          <w:sz w:val="24"/>
          <w:szCs w:val="24"/>
        </w:rPr>
        <w:t xml:space="preserve"> </w:t>
      </w:r>
      <w:r w:rsidRPr="005D3EBF">
        <w:rPr>
          <w:rFonts w:ascii="Arial" w:hAnsi="Arial" w:cs="Arial"/>
          <w:sz w:val="24"/>
          <w:szCs w:val="24"/>
        </w:rPr>
        <w:t xml:space="preserve">surveys were commenced. </w:t>
      </w:r>
      <w:r w:rsidR="007D4379" w:rsidRPr="005D3EBF">
        <w:rPr>
          <w:rFonts w:ascii="Arial" w:hAnsi="Arial" w:cs="Arial"/>
          <w:sz w:val="24"/>
          <w:szCs w:val="24"/>
        </w:rPr>
        <w:t xml:space="preserve"> </w:t>
      </w:r>
      <w:r w:rsidRPr="005D3EBF">
        <w:rPr>
          <w:rFonts w:ascii="Arial" w:hAnsi="Arial" w:cs="Arial"/>
          <w:sz w:val="24"/>
          <w:szCs w:val="24"/>
        </w:rPr>
        <w:t>These will be used to update existing records</w:t>
      </w:r>
      <w:r w:rsidR="00C44541" w:rsidRPr="005D3EBF">
        <w:rPr>
          <w:rFonts w:ascii="Arial" w:hAnsi="Arial" w:cs="Arial"/>
          <w:sz w:val="24"/>
          <w:szCs w:val="24"/>
        </w:rPr>
        <w:t xml:space="preserve"> and to inform the final design</w:t>
      </w:r>
      <w:r w:rsidRPr="005D3EBF">
        <w:rPr>
          <w:rFonts w:ascii="Arial" w:hAnsi="Arial" w:cs="Arial"/>
          <w:sz w:val="24"/>
          <w:szCs w:val="24"/>
        </w:rPr>
        <w:t>.</w:t>
      </w:r>
      <w:r w:rsidR="00AC7188" w:rsidRPr="005D3EBF">
        <w:rPr>
          <w:rFonts w:ascii="Arial" w:hAnsi="Arial" w:cs="Arial"/>
          <w:sz w:val="24"/>
          <w:szCs w:val="24"/>
        </w:rPr>
        <w:t xml:space="preserve"> </w:t>
      </w:r>
      <w:r w:rsidR="007D4379" w:rsidRPr="005D3EBF">
        <w:rPr>
          <w:rFonts w:ascii="Arial" w:hAnsi="Arial" w:cs="Arial"/>
          <w:sz w:val="24"/>
          <w:szCs w:val="24"/>
        </w:rPr>
        <w:t xml:space="preserve"> </w:t>
      </w:r>
      <w:r w:rsidR="00AC7188" w:rsidRPr="005D3EBF">
        <w:rPr>
          <w:rFonts w:ascii="Arial" w:hAnsi="Arial" w:cs="Arial"/>
          <w:sz w:val="24"/>
          <w:szCs w:val="24"/>
        </w:rPr>
        <w:t>It was initially intended to deliver Phase 4B of the main line using lands currently available in advance. This would be followed by Phase 4C that relied on carrying out a n</w:t>
      </w:r>
      <w:r w:rsidR="00C44541" w:rsidRPr="005D3EBF">
        <w:rPr>
          <w:rFonts w:ascii="Arial" w:hAnsi="Arial" w:cs="Arial"/>
          <w:sz w:val="24"/>
          <w:szCs w:val="24"/>
        </w:rPr>
        <w:t>umber of CPOs. This approach to</w:t>
      </w:r>
      <w:r w:rsidR="00AC7188" w:rsidRPr="005D3EBF">
        <w:rPr>
          <w:rFonts w:ascii="Arial" w:hAnsi="Arial" w:cs="Arial"/>
          <w:sz w:val="24"/>
          <w:szCs w:val="24"/>
        </w:rPr>
        <w:t xml:space="preserve"> implementation was based on very limited resources that were available at the time. Further discussions with Waterways Ireland have presented a more effective way of widening the towpath, while enhancing the ecological corridor</w:t>
      </w:r>
      <w:r w:rsidR="00A32020" w:rsidRPr="005D3EBF">
        <w:rPr>
          <w:rFonts w:ascii="Arial" w:hAnsi="Arial" w:cs="Arial"/>
          <w:sz w:val="24"/>
          <w:szCs w:val="24"/>
        </w:rPr>
        <w:t xml:space="preserve">. </w:t>
      </w:r>
      <w:r w:rsidR="007D4379" w:rsidRPr="005D3EBF">
        <w:rPr>
          <w:rFonts w:ascii="Arial" w:hAnsi="Arial" w:cs="Arial"/>
          <w:sz w:val="24"/>
          <w:szCs w:val="24"/>
        </w:rPr>
        <w:t xml:space="preserve"> </w:t>
      </w:r>
      <w:r w:rsidR="00A32020" w:rsidRPr="005D3EBF">
        <w:rPr>
          <w:rFonts w:ascii="Arial" w:hAnsi="Arial" w:cs="Arial"/>
          <w:sz w:val="24"/>
          <w:szCs w:val="24"/>
        </w:rPr>
        <w:t xml:space="preserve">This can be </w:t>
      </w:r>
      <w:r w:rsidR="00480D56" w:rsidRPr="005D3EBF">
        <w:rPr>
          <w:rFonts w:ascii="Arial" w:hAnsi="Arial" w:cs="Arial"/>
          <w:sz w:val="24"/>
          <w:szCs w:val="24"/>
        </w:rPr>
        <w:t>achieved</w:t>
      </w:r>
      <w:r w:rsidR="00AC7188" w:rsidRPr="005D3EBF">
        <w:rPr>
          <w:rFonts w:ascii="Arial" w:hAnsi="Arial" w:cs="Arial"/>
          <w:sz w:val="24"/>
          <w:szCs w:val="24"/>
        </w:rPr>
        <w:t xml:space="preserve"> by widening into the canal. </w:t>
      </w:r>
      <w:r w:rsidR="007D4379" w:rsidRPr="005D3EBF">
        <w:rPr>
          <w:rFonts w:ascii="Arial" w:hAnsi="Arial" w:cs="Arial"/>
          <w:sz w:val="24"/>
          <w:szCs w:val="24"/>
        </w:rPr>
        <w:t xml:space="preserve"> </w:t>
      </w:r>
      <w:r w:rsidR="00AC7188" w:rsidRPr="005D3EBF">
        <w:rPr>
          <w:rFonts w:ascii="Arial" w:hAnsi="Arial" w:cs="Arial"/>
          <w:sz w:val="24"/>
          <w:szCs w:val="24"/>
        </w:rPr>
        <w:t>In addition, widening of the canal between the 6</w:t>
      </w:r>
      <w:r w:rsidR="00AC7188" w:rsidRPr="005D3EBF">
        <w:rPr>
          <w:rFonts w:ascii="Arial" w:hAnsi="Arial" w:cs="Arial"/>
          <w:sz w:val="24"/>
          <w:szCs w:val="24"/>
          <w:vertAlign w:val="superscript"/>
        </w:rPr>
        <w:t>th</w:t>
      </w:r>
      <w:r w:rsidR="00AC7188" w:rsidRPr="005D3EBF">
        <w:rPr>
          <w:rFonts w:ascii="Arial" w:hAnsi="Arial" w:cs="Arial"/>
          <w:sz w:val="24"/>
          <w:szCs w:val="24"/>
        </w:rPr>
        <w:t xml:space="preserve"> Lock and Coke Oven Cottages is now proposed.</w:t>
      </w:r>
      <w:r w:rsidR="00A32020" w:rsidRPr="005D3EBF">
        <w:rPr>
          <w:rFonts w:ascii="Arial" w:hAnsi="Arial" w:cs="Arial"/>
          <w:sz w:val="24"/>
          <w:szCs w:val="24"/>
        </w:rPr>
        <w:t xml:space="preserve"> This may be achieved by relocating a historic wall to the boundary of Waterways Ireland and CIÉ. </w:t>
      </w:r>
      <w:r w:rsidR="00AC7188" w:rsidRPr="005D3EBF">
        <w:rPr>
          <w:rFonts w:ascii="Arial" w:hAnsi="Arial" w:cs="Arial"/>
          <w:sz w:val="24"/>
          <w:szCs w:val="24"/>
        </w:rPr>
        <w:t xml:space="preserve"> This was not in the original scheme. </w:t>
      </w:r>
      <w:r w:rsidR="007D4379" w:rsidRPr="005D3EBF">
        <w:rPr>
          <w:rFonts w:ascii="Arial" w:hAnsi="Arial" w:cs="Arial"/>
          <w:sz w:val="24"/>
          <w:szCs w:val="24"/>
        </w:rPr>
        <w:t xml:space="preserve"> </w:t>
      </w:r>
      <w:r w:rsidR="00C44541" w:rsidRPr="005D3EBF">
        <w:rPr>
          <w:rFonts w:ascii="Arial" w:hAnsi="Arial" w:cs="Arial"/>
          <w:sz w:val="24"/>
          <w:szCs w:val="24"/>
        </w:rPr>
        <w:t>The Project T</w:t>
      </w:r>
      <w:r w:rsidR="00A32020" w:rsidRPr="005D3EBF">
        <w:rPr>
          <w:rFonts w:ascii="Arial" w:hAnsi="Arial" w:cs="Arial"/>
          <w:sz w:val="24"/>
          <w:szCs w:val="24"/>
        </w:rPr>
        <w:t>eam is currently engaging with residents on the</w:t>
      </w:r>
      <w:r w:rsidR="005D3EBF" w:rsidRPr="005D3EBF">
        <w:rPr>
          <w:rFonts w:ascii="Arial" w:hAnsi="Arial" w:cs="Arial"/>
          <w:sz w:val="24"/>
          <w:szCs w:val="24"/>
        </w:rPr>
        <w:t>se</w:t>
      </w:r>
      <w:r w:rsidR="00A32020" w:rsidRPr="005D3EBF">
        <w:rPr>
          <w:rFonts w:ascii="Arial" w:hAnsi="Arial" w:cs="Arial"/>
          <w:sz w:val="24"/>
          <w:szCs w:val="24"/>
        </w:rPr>
        <w:t xml:space="preserve"> proposals. </w:t>
      </w:r>
      <w:r w:rsidR="007D4379" w:rsidRPr="005D3EBF">
        <w:rPr>
          <w:rFonts w:ascii="Arial" w:hAnsi="Arial" w:cs="Arial"/>
          <w:sz w:val="24"/>
          <w:szCs w:val="24"/>
        </w:rPr>
        <w:t xml:space="preserve"> </w:t>
      </w:r>
      <w:r w:rsidR="005D3EBF" w:rsidRPr="005D3EBF">
        <w:rPr>
          <w:rFonts w:ascii="Arial" w:hAnsi="Arial" w:cs="Arial"/>
          <w:sz w:val="24"/>
          <w:szCs w:val="24"/>
        </w:rPr>
        <w:t>A</w:t>
      </w:r>
      <w:r w:rsidR="00480D56" w:rsidRPr="005D3EBF">
        <w:rPr>
          <w:rFonts w:ascii="Arial" w:hAnsi="Arial" w:cs="Arial"/>
          <w:sz w:val="24"/>
          <w:szCs w:val="24"/>
        </w:rPr>
        <w:t>n amended</w:t>
      </w:r>
      <w:r w:rsidRPr="005D3EBF">
        <w:rPr>
          <w:rFonts w:ascii="Arial" w:hAnsi="Arial" w:cs="Arial"/>
          <w:sz w:val="24"/>
          <w:szCs w:val="24"/>
        </w:rPr>
        <w:t xml:space="preserve"> Part 8 will be required to facilitate </w:t>
      </w:r>
      <w:r w:rsidR="005D3EBF" w:rsidRPr="005D3EBF">
        <w:rPr>
          <w:rFonts w:ascii="Arial" w:hAnsi="Arial" w:cs="Arial"/>
          <w:sz w:val="24"/>
          <w:szCs w:val="24"/>
        </w:rPr>
        <w:t>these changes</w:t>
      </w:r>
      <w:r w:rsidRPr="005D3EBF">
        <w:rPr>
          <w:rFonts w:ascii="Arial" w:hAnsi="Arial" w:cs="Arial"/>
          <w:sz w:val="24"/>
          <w:szCs w:val="24"/>
        </w:rPr>
        <w:t xml:space="preserve">. </w:t>
      </w:r>
      <w:r w:rsidR="007D4379" w:rsidRPr="005D3EBF">
        <w:rPr>
          <w:rFonts w:ascii="Arial" w:hAnsi="Arial" w:cs="Arial"/>
          <w:sz w:val="24"/>
          <w:szCs w:val="24"/>
        </w:rPr>
        <w:t xml:space="preserve"> </w:t>
      </w:r>
      <w:r w:rsidRPr="005D3EBF">
        <w:rPr>
          <w:rFonts w:ascii="Arial" w:hAnsi="Arial" w:cs="Arial"/>
          <w:sz w:val="24"/>
          <w:szCs w:val="24"/>
        </w:rPr>
        <w:t xml:space="preserve">These changes </w:t>
      </w:r>
      <w:r w:rsidR="005D3EBF" w:rsidRPr="005D3EBF">
        <w:rPr>
          <w:rFonts w:ascii="Arial" w:hAnsi="Arial" w:cs="Arial"/>
          <w:sz w:val="24"/>
          <w:szCs w:val="24"/>
        </w:rPr>
        <w:t xml:space="preserve">will </w:t>
      </w:r>
      <w:r w:rsidRPr="005D3EBF">
        <w:rPr>
          <w:rFonts w:ascii="Arial" w:hAnsi="Arial" w:cs="Arial"/>
          <w:sz w:val="24"/>
          <w:szCs w:val="24"/>
        </w:rPr>
        <w:t xml:space="preserve">avoid CPOs and to cater for increased demand for walking and cycling along the route. </w:t>
      </w:r>
      <w:r w:rsidR="007D4379" w:rsidRPr="005D3EBF">
        <w:rPr>
          <w:rFonts w:ascii="Arial" w:hAnsi="Arial" w:cs="Arial"/>
          <w:sz w:val="24"/>
          <w:szCs w:val="24"/>
        </w:rPr>
        <w:t xml:space="preserve"> </w:t>
      </w:r>
      <w:r w:rsidRPr="005D3EBF">
        <w:rPr>
          <w:rFonts w:ascii="Arial" w:hAnsi="Arial" w:cs="Arial"/>
          <w:sz w:val="24"/>
          <w:szCs w:val="24"/>
        </w:rPr>
        <w:t xml:space="preserve">The public consultation process for the additional works will commence in May 2021. </w:t>
      </w:r>
      <w:r w:rsidR="007D4379" w:rsidRPr="005D3EBF">
        <w:rPr>
          <w:rFonts w:ascii="Arial" w:hAnsi="Arial" w:cs="Arial"/>
          <w:sz w:val="24"/>
          <w:szCs w:val="24"/>
        </w:rPr>
        <w:t xml:space="preserve"> </w:t>
      </w:r>
      <w:r w:rsidRPr="005D3EBF">
        <w:rPr>
          <w:rFonts w:ascii="Arial" w:hAnsi="Arial" w:cs="Arial"/>
          <w:sz w:val="24"/>
          <w:szCs w:val="24"/>
        </w:rPr>
        <w:t xml:space="preserve">The target date for the issuing of construction tender documents for the mainline works has slipped into Q2 2021. </w:t>
      </w:r>
      <w:r w:rsidR="007D4379" w:rsidRPr="005D3EBF">
        <w:rPr>
          <w:rFonts w:ascii="Arial" w:hAnsi="Arial" w:cs="Arial"/>
          <w:sz w:val="24"/>
          <w:szCs w:val="24"/>
        </w:rPr>
        <w:t xml:space="preserve"> </w:t>
      </w:r>
      <w:r w:rsidRPr="005D3EBF">
        <w:rPr>
          <w:rFonts w:ascii="Arial" w:hAnsi="Arial" w:cs="Arial"/>
          <w:sz w:val="24"/>
          <w:szCs w:val="24"/>
        </w:rPr>
        <w:t>However, the project team is still working to have a contractor on site in Q4 2021.</w:t>
      </w:r>
    </w:p>
    <w:p w14:paraId="009520EA" w14:textId="77777777" w:rsidR="00B81643" w:rsidRPr="005D3EBF" w:rsidRDefault="00B81643" w:rsidP="005D3EBF">
      <w:pPr>
        <w:shd w:val="clear" w:color="auto" w:fill="auto"/>
        <w:ind w:left="567" w:right="0"/>
        <w:contextualSpacing/>
        <w:rPr>
          <w:rFonts w:ascii="Arial" w:hAnsi="Arial" w:cs="Arial"/>
          <w:sz w:val="24"/>
          <w:szCs w:val="24"/>
        </w:rPr>
      </w:pPr>
    </w:p>
    <w:p w14:paraId="7FD84E88" w14:textId="6EA0A978" w:rsidR="003A1D14" w:rsidRPr="005D3EBF" w:rsidRDefault="003A1D14" w:rsidP="00B81643">
      <w:pPr>
        <w:pStyle w:val="Heading3"/>
        <w:tabs>
          <w:tab w:val="left" w:pos="567"/>
        </w:tabs>
        <w:ind w:left="567" w:hanging="567"/>
        <w:rPr>
          <w:rFonts w:ascii="Arial" w:hAnsi="Arial" w:cs="Arial"/>
          <w:i/>
          <w:sz w:val="24"/>
          <w:szCs w:val="24"/>
          <w:u w:val="single"/>
        </w:rPr>
      </w:pPr>
      <w:bookmarkStart w:id="62" w:name="_Toc68090211"/>
      <w:r w:rsidRPr="005D3EBF">
        <w:rPr>
          <w:rFonts w:ascii="Arial" w:hAnsi="Arial" w:cs="Arial"/>
          <w:i/>
          <w:sz w:val="24"/>
          <w:szCs w:val="24"/>
          <w:u w:val="single"/>
        </w:rPr>
        <w:t>Dodder Greenway (Herbert Park to Donnybrook)</w:t>
      </w:r>
      <w:bookmarkEnd w:id="62"/>
    </w:p>
    <w:p w14:paraId="4739D988" w14:textId="41B1F6BA" w:rsidR="00B81643" w:rsidRPr="005D3EBF" w:rsidRDefault="001332A5" w:rsidP="00B81643">
      <w:pPr>
        <w:pStyle w:val="ListParagraph"/>
        <w:ind w:left="0" w:hanging="13"/>
        <w:rPr>
          <w:rFonts w:ascii="Arial" w:hAnsi="Arial" w:cs="Arial"/>
          <w:color w:val="auto"/>
          <w:sz w:val="24"/>
          <w:szCs w:val="24"/>
        </w:rPr>
      </w:pPr>
      <w:r w:rsidRPr="005D3EBF">
        <w:rPr>
          <w:rFonts w:ascii="Arial" w:hAnsi="Arial" w:cs="Arial"/>
          <w:color w:val="auto"/>
          <w:sz w:val="24"/>
          <w:szCs w:val="24"/>
        </w:rPr>
        <w:t>A project team will shortly be formed for this project and a date will then be com</w:t>
      </w:r>
      <w:r w:rsidR="005D3EBF" w:rsidRPr="005D3EBF">
        <w:rPr>
          <w:rFonts w:ascii="Arial" w:hAnsi="Arial" w:cs="Arial"/>
          <w:color w:val="auto"/>
          <w:sz w:val="24"/>
          <w:szCs w:val="24"/>
        </w:rPr>
        <w:t>municated for the Consultative C</w:t>
      </w:r>
      <w:r w:rsidRPr="005D3EBF">
        <w:rPr>
          <w:rFonts w:ascii="Arial" w:hAnsi="Arial" w:cs="Arial"/>
          <w:color w:val="auto"/>
          <w:sz w:val="24"/>
          <w:szCs w:val="24"/>
        </w:rPr>
        <w:t>ommittee meeting.</w:t>
      </w:r>
    </w:p>
    <w:p w14:paraId="4DADCED0" w14:textId="48C3A170" w:rsidR="001332A5" w:rsidRPr="005D3EBF" w:rsidRDefault="001332A5" w:rsidP="00B81643">
      <w:pPr>
        <w:pStyle w:val="ListParagraph"/>
        <w:ind w:left="0" w:hanging="13"/>
        <w:rPr>
          <w:rFonts w:ascii="Arial" w:hAnsi="Arial" w:cs="Arial"/>
          <w:sz w:val="24"/>
          <w:szCs w:val="24"/>
        </w:rPr>
      </w:pPr>
    </w:p>
    <w:p w14:paraId="14151FD4" w14:textId="77777777" w:rsidR="005D3EBF" w:rsidRPr="005D3EBF" w:rsidRDefault="005D3EBF" w:rsidP="00B81643">
      <w:pPr>
        <w:pStyle w:val="ListParagraph"/>
        <w:ind w:left="0" w:hanging="13"/>
        <w:rPr>
          <w:rFonts w:ascii="Arial" w:hAnsi="Arial" w:cs="Arial"/>
          <w:sz w:val="24"/>
          <w:szCs w:val="24"/>
        </w:rPr>
      </w:pPr>
    </w:p>
    <w:p w14:paraId="5FBC1460" w14:textId="56AFA0FA" w:rsidR="003A1D14" w:rsidRPr="005D3EBF" w:rsidRDefault="003A1D14" w:rsidP="00B81643">
      <w:pPr>
        <w:pStyle w:val="Heading3"/>
        <w:ind w:left="567" w:hanging="567"/>
        <w:rPr>
          <w:rFonts w:ascii="Arial" w:hAnsi="Arial" w:cs="Arial"/>
          <w:i/>
          <w:sz w:val="24"/>
          <w:szCs w:val="24"/>
          <w:u w:val="single"/>
        </w:rPr>
      </w:pPr>
      <w:bookmarkStart w:id="63" w:name="_Toc68090212"/>
      <w:r w:rsidRPr="005D3EBF">
        <w:rPr>
          <w:rFonts w:ascii="Arial" w:hAnsi="Arial" w:cs="Arial"/>
          <w:i/>
          <w:sz w:val="24"/>
          <w:szCs w:val="24"/>
          <w:u w:val="single"/>
        </w:rPr>
        <w:t>Clontarf to City Centre</w:t>
      </w:r>
      <w:bookmarkEnd w:id="63"/>
    </w:p>
    <w:p w14:paraId="4D669073" w14:textId="53CBAE8E" w:rsidR="003A1D14" w:rsidRPr="005D3EBF" w:rsidRDefault="003A1D14" w:rsidP="00E50D74">
      <w:pPr>
        <w:rPr>
          <w:rFonts w:ascii="Arial" w:hAnsi="Arial" w:cs="Arial"/>
          <w:sz w:val="24"/>
          <w:szCs w:val="24"/>
        </w:rPr>
      </w:pPr>
      <w:r w:rsidRPr="005D3EBF">
        <w:rPr>
          <w:rFonts w:ascii="Arial" w:hAnsi="Arial" w:cs="Arial"/>
          <w:sz w:val="24"/>
          <w:szCs w:val="24"/>
        </w:rPr>
        <w:t>Information on the project is now accessible on the DCC webpages.</w:t>
      </w:r>
      <w:r w:rsidR="00236C49" w:rsidRPr="005D3EBF">
        <w:rPr>
          <w:rFonts w:ascii="Arial" w:hAnsi="Arial" w:cs="Arial"/>
          <w:sz w:val="24"/>
          <w:szCs w:val="24"/>
        </w:rPr>
        <w:t xml:space="preserve"> </w:t>
      </w:r>
      <w:r w:rsidRPr="005D3EBF">
        <w:rPr>
          <w:rFonts w:ascii="Arial" w:hAnsi="Arial" w:cs="Arial"/>
          <w:sz w:val="24"/>
          <w:szCs w:val="24"/>
        </w:rPr>
        <w:t xml:space="preserve"> The address is </w:t>
      </w:r>
      <w:hyperlink r:id="rId23" w:history="1">
        <w:r w:rsidRPr="005D3EBF">
          <w:rPr>
            <w:rStyle w:val="Hyperlink"/>
            <w:rFonts w:ascii="Arial" w:hAnsi="Arial" w:cs="Arial"/>
            <w:sz w:val="24"/>
            <w:szCs w:val="24"/>
          </w:rPr>
          <w:t>www.dublincity.ie/c2cc</w:t>
        </w:r>
      </w:hyperlink>
      <w:r w:rsidRPr="005D3EBF">
        <w:rPr>
          <w:rFonts w:ascii="Arial" w:hAnsi="Arial" w:cs="Arial"/>
          <w:color w:val="1F497D"/>
          <w:sz w:val="24"/>
          <w:szCs w:val="24"/>
        </w:rPr>
        <w:t xml:space="preserve">. </w:t>
      </w:r>
      <w:r w:rsidR="00236C49" w:rsidRPr="005D3EBF">
        <w:rPr>
          <w:rFonts w:ascii="Arial" w:hAnsi="Arial" w:cs="Arial"/>
          <w:color w:val="1F497D"/>
          <w:sz w:val="24"/>
          <w:szCs w:val="24"/>
        </w:rPr>
        <w:t xml:space="preserve"> </w:t>
      </w:r>
      <w:r w:rsidRPr="005D3EBF">
        <w:rPr>
          <w:rFonts w:ascii="Arial" w:hAnsi="Arial" w:cs="Arial"/>
          <w:sz w:val="24"/>
          <w:szCs w:val="24"/>
        </w:rPr>
        <w:t>The following information is now available;</w:t>
      </w:r>
    </w:p>
    <w:p w14:paraId="47F45ADF" w14:textId="77777777" w:rsidR="00B81643" w:rsidRPr="005D3EBF" w:rsidRDefault="00B81643" w:rsidP="00E50D74">
      <w:pPr>
        <w:rPr>
          <w:rFonts w:ascii="Arial" w:hAnsi="Arial" w:cs="Arial"/>
          <w:sz w:val="24"/>
          <w:szCs w:val="24"/>
        </w:rPr>
      </w:pPr>
    </w:p>
    <w:p w14:paraId="72C062FE" w14:textId="77777777" w:rsidR="003A1D14" w:rsidRPr="005D3EBF"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Project Overview and Progress Update</w:t>
      </w:r>
    </w:p>
    <w:p w14:paraId="59A29498" w14:textId="77777777" w:rsidR="003A1D14" w:rsidRPr="005D3EBF"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Drawings and Visualisations</w:t>
      </w:r>
    </w:p>
    <w:p w14:paraId="4D2B81D4" w14:textId="77777777" w:rsidR="003A1D14" w:rsidRPr="005D3EBF" w:rsidRDefault="003A1D14" w:rsidP="00B81643">
      <w:pPr>
        <w:pStyle w:val="ListParagraph"/>
        <w:numPr>
          <w:ilvl w:val="0"/>
          <w:numId w:val="5"/>
        </w:numPr>
        <w:shd w:val="clear" w:color="auto" w:fill="auto"/>
        <w:ind w:left="1134" w:right="0" w:hanging="567"/>
        <w:jc w:val="left"/>
        <w:rPr>
          <w:rFonts w:ascii="Arial" w:hAnsi="Arial" w:cs="Arial"/>
          <w:sz w:val="24"/>
          <w:szCs w:val="24"/>
        </w:rPr>
      </w:pPr>
      <w:r w:rsidRPr="005D3EBF">
        <w:rPr>
          <w:rFonts w:ascii="Arial" w:hAnsi="Arial" w:cs="Arial"/>
          <w:sz w:val="24"/>
          <w:szCs w:val="24"/>
        </w:rPr>
        <w:t>Bus Stop Design</w:t>
      </w:r>
    </w:p>
    <w:p w14:paraId="19209076" w14:textId="77777777" w:rsidR="003A1D14" w:rsidRPr="005D3EBF" w:rsidRDefault="003A1D14" w:rsidP="003A1D14">
      <w:pPr>
        <w:pStyle w:val="ListParagraph"/>
        <w:spacing w:line="240" w:lineRule="auto"/>
        <w:ind w:left="1080"/>
        <w:rPr>
          <w:rFonts w:ascii="Arial" w:hAnsi="Arial" w:cs="Arial"/>
          <w:sz w:val="24"/>
          <w:szCs w:val="24"/>
        </w:rPr>
      </w:pPr>
    </w:p>
    <w:p w14:paraId="1152CEAB" w14:textId="63602CAD" w:rsidR="003A1D14" w:rsidRPr="005D3EBF" w:rsidRDefault="005D3EBF" w:rsidP="00236C49">
      <w:pPr>
        <w:rPr>
          <w:rFonts w:ascii="Arial" w:hAnsi="Arial" w:cs="Arial"/>
          <w:sz w:val="24"/>
          <w:szCs w:val="24"/>
        </w:rPr>
      </w:pPr>
      <w:r w:rsidRPr="005D3EBF">
        <w:rPr>
          <w:rFonts w:ascii="Arial" w:hAnsi="Arial" w:cs="Arial"/>
          <w:sz w:val="24"/>
          <w:szCs w:val="24"/>
        </w:rPr>
        <w:t xml:space="preserve">During the month, the Project </w:t>
      </w:r>
      <w:r w:rsidR="00C44541" w:rsidRPr="005D3EBF">
        <w:rPr>
          <w:rFonts w:ascii="Arial" w:hAnsi="Arial" w:cs="Arial"/>
          <w:sz w:val="24"/>
          <w:szCs w:val="24"/>
        </w:rPr>
        <w:t>T</w:t>
      </w:r>
      <w:r w:rsidR="003A1D14" w:rsidRPr="005D3EBF">
        <w:rPr>
          <w:rFonts w:ascii="Arial" w:hAnsi="Arial" w:cs="Arial"/>
          <w:sz w:val="24"/>
          <w:szCs w:val="24"/>
        </w:rPr>
        <w:t>eam has been engaging wit</w:t>
      </w:r>
      <w:r w:rsidR="00C44541" w:rsidRPr="005D3EBF">
        <w:rPr>
          <w:rFonts w:ascii="Arial" w:hAnsi="Arial" w:cs="Arial"/>
          <w:sz w:val="24"/>
          <w:szCs w:val="24"/>
        </w:rPr>
        <w:t>h d</w:t>
      </w:r>
      <w:r w:rsidR="00380DE4" w:rsidRPr="005D3EBF">
        <w:rPr>
          <w:rFonts w:ascii="Arial" w:hAnsi="Arial" w:cs="Arial"/>
          <w:sz w:val="24"/>
          <w:szCs w:val="24"/>
        </w:rPr>
        <w:t xml:space="preserve">isability groups and organisations. </w:t>
      </w:r>
      <w:r w:rsidR="00236C49" w:rsidRPr="005D3EBF">
        <w:rPr>
          <w:rFonts w:ascii="Arial" w:hAnsi="Arial" w:cs="Arial"/>
          <w:sz w:val="24"/>
          <w:szCs w:val="24"/>
        </w:rPr>
        <w:t xml:space="preserve"> </w:t>
      </w:r>
      <w:r w:rsidR="003A1D14" w:rsidRPr="005D3EBF">
        <w:rPr>
          <w:rFonts w:ascii="Arial" w:hAnsi="Arial" w:cs="Arial"/>
          <w:sz w:val="24"/>
          <w:szCs w:val="24"/>
        </w:rPr>
        <w:t xml:space="preserve">The preparation for consultation with other stakeholders, including residents and businesses along the route, is progressing well. The bus stop design proposal has been circulated to stakeholders. </w:t>
      </w:r>
      <w:r w:rsidR="00236C49" w:rsidRPr="005D3EBF">
        <w:rPr>
          <w:rFonts w:ascii="Arial" w:hAnsi="Arial" w:cs="Arial"/>
          <w:sz w:val="24"/>
          <w:szCs w:val="24"/>
        </w:rPr>
        <w:t xml:space="preserve"> </w:t>
      </w:r>
      <w:r w:rsidRPr="005D3EBF">
        <w:rPr>
          <w:rFonts w:ascii="Arial" w:hAnsi="Arial" w:cs="Arial"/>
          <w:sz w:val="24"/>
          <w:szCs w:val="24"/>
        </w:rPr>
        <w:t>A Communications Plan was circulated to M</w:t>
      </w:r>
      <w:r w:rsidR="003A1D14" w:rsidRPr="005D3EBF">
        <w:rPr>
          <w:rFonts w:ascii="Arial" w:hAnsi="Arial" w:cs="Arial"/>
          <w:sz w:val="24"/>
          <w:szCs w:val="24"/>
        </w:rPr>
        <w:t>embers on 1</w:t>
      </w:r>
      <w:r w:rsidR="00C44541" w:rsidRPr="005D3EBF">
        <w:rPr>
          <w:rFonts w:ascii="Arial" w:hAnsi="Arial" w:cs="Arial"/>
          <w:sz w:val="24"/>
          <w:szCs w:val="24"/>
          <w:vertAlign w:val="superscript"/>
        </w:rPr>
        <w:t xml:space="preserve"> </w:t>
      </w:r>
      <w:r w:rsidR="00C44541" w:rsidRPr="005D3EBF">
        <w:rPr>
          <w:rFonts w:ascii="Arial" w:hAnsi="Arial" w:cs="Arial"/>
          <w:sz w:val="24"/>
          <w:szCs w:val="24"/>
        </w:rPr>
        <w:t>M</w:t>
      </w:r>
      <w:r w:rsidR="003A1D14" w:rsidRPr="005D3EBF">
        <w:rPr>
          <w:rFonts w:ascii="Arial" w:hAnsi="Arial" w:cs="Arial"/>
          <w:sz w:val="24"/>
          <w:szCs w:val="24"/>
        </w:rPr>
        <w:t xml:space="preserve">arch 2021. </w:t>
      </w:r>
      <w:r w:rsidR="00236C49" w:rsidRPr="005D3EBF">
        <w:rPr>
          <w:rFonts w:ascii="Arial" w:hAnsi="Arial" w:cs="Arial"/>
          <w:sz w:val="24"/>
          <w:szCs w:val="24"/>
        </w:rPr>
        <w:t xml:space="preserve"> </w:t>
      </w:r>
      <w:r w:rsidRPr="005D3EBF">
        <w:rPr>
          <w:rFonts w:ascii="Arial" w:hAnsi="Arial" w:cs="Arial"/>
          <w:sz w:val="24"/>
          <w:szCs w:val="24"/>
        </w:rPr>
        <w:t>A follow up meeting with M</w:t>
      </w:r>
      <w:r w:rsidR="003A1D14" w:rsidRPr="005D3EBF">
        <w:rPr>
          <w:rFonts w:ascii="Arial" w:hAnsi="Arial" w:cs="Arial"/>
          <w:sz w:val="24"/>
          <w:szCs w:val="24"/>
        </w:rPr>
        <w:t>embers of the North Central and Central Area Committees has been scheduled for 14 April 2021.</w:t>
      </w:r>
    </w:p>
    <w:p w14:paraId="30CF3AC2" w14:textId="2F38FC8E" w:rsidR="003A1D14" w:rsidRPr="005D3EBF" w:rsidRDefault="003A1D14" w:rsidP="00B81643">
      <w:pPr>
        <w:rPr>
          <w:rFonts w:ascii="Arial" w:hAnsi="Arial" w:cs="Arial"/>
          <w:sz w:val="24"/>
          <w:szCs w:val="24"/>
        </w:rPr>
      </w:pPr>
    </w:p>
    <w:p w14:paraId="190DE6A4" w14:textId="2DF13249" w:rsidR="003A1D14" w:rsidRPr="005D3EBF" w:rsidRDefault="003A1D14" w:rsidP="00B81643">
      <w:pPr>
        <w:pStyle w:val="Heading3"/>
        <w:ind w:left="567" w:hanging="567"/>
        <w:rPr>
          <w:rFonts w:ascii="Arial" w:hAnsi="Arial" w:cs="Arial"/>
          <w:i/>
          <w:sz w:val="24"/>
          <w:szCs w:val="24"/>
          <w:u w:val="single"/>
        </w:rPr>
      </w:pPr>
      <w:bookmarkStart w:id="64" w:name="_Toc68090213"/>
      <w:r w:rsidRPr="005D3EBF">
        <w:rPr>
          <w:rFonts w:ascii="Arial" w:hAnsi="Arial" w:cs="Arial"/>
          <w:i/>
          <w:sz w:val="24"/>
          <w:szCs w:val="24"/>
          <w:u w:val="single"/>
        </w:rPr>
        <w:t>The Point Junction Improvement Scheme</w:t>
      </w:r>
      <w:bookmarkEnd w:id="64"/>
    </w:p>
    <w:p w14:paraId="0B175207" w14:textId="04F72728" w:rsidR="003A1D14" w:rsidRPr="005D3EBF" w:rsidRDefault="001332A5" w:rsidP="003A1D14">
      <w:pPr>
        <w:rPr>
          <w:rFonts w:ascii="Arial" w:hAnsi="Arial" w:cs="Arial"/>
          <w:color w:val="auto"/>
          <w:sz w:val="24"/>
          <w:szCs w:val="24"/>
        </w:rPr>
      </w:pPr>
      <w:r w:rsidRPr="005D3EBF">
        <w:rPr>
          <w:rFonts w:ascii="Arial" w:hAnsi="Arial" w:cs="Arial"/>
          <w:bCs/>
          <w:color w:val="auto"/>
          <w:sz w:val="24"/>
          <w:szCs w:val="24"/>
        </w:rPr>
        <w:t xml:space="preserve">The Point junction improvement scheme has now been incorporated into the new Pedestrian and cycling bridge beside the Tom Clarke </w:t>
      </w:r>
      <w:r w:rsidR="00B817B1" w:rsidRPr="005D3EBF">
        <w:rPr>
          <w:rFonts w:ascii="Arial" w:hAnsi="Arial" w:cs="Arial"/>
          <w:bCs/>
          <w:color w:val="auto"/>
          <w:sz w:val="24"/>
          <w:szCs w:val="24"/>
        </w:rPr>
        <w:t>Bridge</w:t>
      </w:r>
      <w:r w:rsidRPr="005D3EBF">
        <w:rPr>
          <w:rFonts w:ascii="Arial" w:hAnsi="Arial" w:cs="Arial"/>
          <w:bCs/>
          <w:color w:val="auto"/>
          <w:sz w:val="24"/>
          <w:szCs w:val="24"/>
        </w:rPr>
        <w:t xml:space="preserve"> and will allow the design team to integrate the changes required at the Point roundabout with the new Bridge and its interface with the new Dodder Bridge on the South Side. In addition we are in discussion with Dublin Port Company in order to incorporate a proposed Greenway within DPC lands into the overall cycling infrastructure provision in this area allowing to be linked for leisure and other uses.  </w:t>
      </w:r>
    </w:p>
    <w:p w14:paraId="1FD1EEFD" w14:textId="56F543B6" w:rsidR="00B81643" w:rsidRPr="005D3EBF" w:rsidRDefault="00B81643" w:rsidP="003A1D14">
      <w:pPr>
        <w:rPr>
          <w:rFonts w:ascii="Arial" w:hAnsi="Arial" w:cs="Arial"/>
          <w:sz w:val="24"/>
          <w:szCs w:val="24"/>
        </w:rPr>
      </w:pPr>
    </w:p>
    <w:p w14:paraId="1A338618" w14:textId="7C07407B" w:rsidR="005D3EBF" w:rsidRPr="005D3EBF" w:rsidRDefault="005D3EBF" w:rsidP="003A1D14">
      <w:pPr>
        <w:rPr>
          <w:rFonts w:ascii="Arial" w:hAnsi="Arial" w:cs="Arial"/>
          <w:sz w:val="24"/>
          <w:szCs w:val="24"/>
        </w:rPr>
      </w:pPr>
    </w:p>
    <w:p w14:paraId="3D41B1CF" w14:textId="77777777" w:rsidR="005D3EBF" w:rsidRPr="005D3EBF" w:rsidRDefault="005D3EBF" w:rsidP="003A1D14">
      <w:pPr>
        <w:rPr>
          <w:rFonts w:ascii="Arial" w:hAnsi="Arial" w:cs="Arial"/>
          <w:sz w:val="24"/>
          <w:szCs w:val="24"/>
        </w:rPr>
      </w:pPr>
    </w:p>
    <w:p w14:paraId="18B27B1C" w14:textId="55E18CB8" w:rsidR="003A1D14" w:rsidRPr="000C6A7D" w:rsidRDefault="005D3EBF" w:rsidP="005D3EBF">
      <w:pPr>
        <w:pStyle w:val="Heading2"/>
        <w:tabs>
          <w:tab w:val="left" w:pos="567"/>
        </w:tabs>
        <w:ind w:left="567" w:hanging="567"/>
        <w:rPr>
          <w:rFonts w:ascii="Arial" w:hAnsi="Arial" w:cs="Arial"/>
          <w:sz w:val="26"/>
          <w:szCs w:val="26"/>
        </w:rPr>
      </w:pPr>
      <w:bookmarkStart w:id="65" w:name="_Toc68090214"/>
      <w:r w:rsidRPr="000C6A7D">
        <w:rPr>
          <w:rFonts w:ascii="Arial" w:hAnsi="Arial" w:cs="Arial"/>
          <w:sz w:val="26"/>
          <w:szCs w:val="26"/>
        </w:rPr>
        <w:t>3.</w:t>
      </w:r>
      <w:r w:rsidRPr="000C6A7D">
        <w:rPr>
          <w:rFonts w:ascii="Arial" w:hAnsi="Arial" w:cs="Arial"/>
          <w:sz w:val="26"/>
          <w:szCs w:val="26"/>
        </w:rPr>
        <w:tab/>
      </w:r>
      <w:r w:rsidR="003A1D14" w:rsidRPr="000C6A7D">
        <w:rPr>
          <w:rFonts w:ascii="Arial" w:hAnsi="Arial" w:cs="Arial"/>
          <w:sz w:val="26"/>
          <w:szCs w:val="26"/>
        </w:rPr>
        <w:t>Interim Schemes</w:t>
      </w:r>
      <w:bookmarkEnd w:id="65"/>
    </w:p>
    <w:p w14:paraId="467FE6AF" w14:textId="77777777" w:rsidR="005D3EBF" w:rsidRPr="005D3EBF" w:rsidRDefault="005D3EBF" w:rsidP="003A1D14">
      <w:pPr>
        <w:rPr>
          <w:rFonts w:ascii="Arial" w:hAnsi="Arial" w:cs="Arial"/>
          <w:sz w:val="24"/>
          <w:szCs w:val="24"/>
        </w:rPr>
      </w:pPr>
    </w:p>
    <w:p w14:paraId="1229AD3A" w14:textId="3EA47742" w:rsidR="003A1D14" w:rsidRPr="005D3EBF" w:rsidRDefault="003A1D14" w:rsidP="003A1D14">
      <w:pPr>
        <w:rPr>
          <w:rFonts w:ascii="Arial" w:hAnsi="Arial" w:cs="Arial"/>
          <w:sz w:val="24"/>
          <w:szCs w:val="24"/>
        </w:rPr>
      </w:pPr>
      <w:r w:rsidRPr="005D3EBF">
        <w:rPr>
          <w:rFonts w:ascii="Arial" w:hAnsi="Arial" w:cs="Arial"/>
          <w:sz w:val="24"/>
          <w:szCs w:val="24"/>
        </w:rPr>
        <w:t>The implementation of two interim schemes to facilitate immediate safety improvements for cyclists is ongoing.  This is to compensate for delays in the delivery of the main schemes.  These are:</w:t>
      </w:r>
    </w:p>
    <w:p w14:paraId="25240970" w14:textId="77777777" w:rsidR="00B81643" w:rsidRPr="005D3EBF" w:rsidRDefault="00B81643" w:rsidP="003A1D14">
      <w:pPr>
        <w:rPr>
          <w:rFonts w:ascii="Arial" w:hAnsi="Arial" w:cs="Arial"/>
          <w:sz w:val="24"/>
          <w:szCs w:val="24"/>
        </w:rPr>
      </w:pPr>
    </w:p>
    <w:p w14:paraId="63E74B8E" w14:textId="77777777" w:rsidR="003A1D14" w:rsidRPr="005D3EBF" w:rsidRDefault="003A1D14" w:rsidP="00B81643">
      <w:pPr>
        <w:pStyle w:val="ListParagraph"/>
        <w:numPr>
          <w:ilvl w:val="0"/>
          <w:numId w:val="4"/>
        </w:numPr>
        <w:shd w:val="clear" w:color="auto" w:fill="auto"/>
        <w:spacing w:after="160" w:line="259" w:lineRule="auto"/>
        <w:ind w:left="1134" w:right="0" w:hanging="567"/>
        <w:contextualSpacing/>
        <w:rPr>
          <w:rFonts w:ascii="Arial" w:hAnsi="Arial" w:cs="Arial"/>
          <w:sz w:val="24"/>
          <w:szCs w:val="24"/>
        </w:rPr>
      </w:pPr>
      <w:r w:rsidRPr="005D3EBF">
        <w:rPr>
          <w:rFonts w:ascii="Arial" w:hAnsi="Arial" w:cs="Arial"/>
          <w:sz w:val="24"/>
          <w:szCs w:val="24"/>
        </w:rPr>
        <w:t>Liffey Cycle Route</w:t>
      </w:r>
    </w:p>
    <w:p w14:paraId="3B4A7D59" w14:textId="77777777" w:rsidR="003A1D14" w:rsidRPr="005D3EBF" w:rsidRDefault="003A1D14" w:rsidP="00B81643">
      <w:pPr>
        <w:pStyle w:val="ListParagraph"/>
        <w:numPr>
          <w:ilvl w:val="0"/>
          <w:numId w:val="4"/>
        </w:numPr>
        <w:shd w:val="clear" w:color="auto" w:fill="auto"/>
        <w:spacing w:after="160" w:line="259" w:lineRule="auto"/>
        <w:ind w:left="1134" w:right="0" w:hanging="567"/>
        <w:contextualSpacing/>
        <w:rPr>
          <w:rFonts w:ascii="Arial" w:hAnsi="Arial" w:cs="Arial"/>
          <w:sz w:val="24"/>
          <w:szCs w:val="24"/>
        </w:rPr>
      </w:pPr>
      <w:r w:rsidRPr="005D3EBF">
        <w:rPr>
          <w:rFonts w:ascii="Arial" w:hAnsi="Arial" w:cs="Arial"/>
          <w:sz w:val="24"/>
          <w:szCs w:val="24"/>
        </w:rPr>
        <w:t>Fitzwilliam Cycle Route</w:t>
      </w:r>
    </w:p>
    <w:p w14:paraId="33B7955A" w14:textId="77777777" w:rsidR="003A1D14" w:rsidRPr="005D3EBF" w:rsidRDefault="003A1D14" w:rsidP="003A1D14">
      <w:pPr>
        <w:rPr>
          <w:rFonts w:ascii="Arial" w:hAnsi="Arial" w:cs="Arial"/>
          <w:sz w:val="24"/>
          <w:szCs w:val="24"/>
        </w:rPr>
      </w:pPr>
    </w:p>
    <w:p w14:paraId="24E96541" w14:textId="6990520E" w:rsidR="003A1D14" w:rsidRPr="005D3EBF" w:rsidRDefault="003A1D14" w:rsidP="00B81643">
      <w:pPr>
        <w:pStyle w:val="Heading3"/>
        <w:ind w:left="567"/>
        <w:rPr>
          <w:rFonts w:ascii="Arial" w:hAnsi="Arial" w:cs="Arial"/>
          <w:i/>
          <w:sz w:val="24"/>
          <w:szCs w:val="24"/>
          <w:u w:val="single"/>
        </w:rPr>
      </w:pPr>
      <w:bookmarkStart w:id="66" w:name="_Toc68090215"/>
      <w:r w:rsidRPr="005D3EBF">
        <w:rPr>
          <w:rFonts w:ascii="Arial" w:hAnsi="Arial" w:cs="Arial"/>
          <w:i/>
          <w:sz w:val="24"/>
          <w:szCs w:val="24"/>
          <w:u w:val="single"/>
        </w:rPr>
        <w:t>Liffey Cycle Route</w:t>
      </w:r>
      <w:bookmarkEnd w:id="66"/>
    </w:p>
    <w:p w14:paraId="6F7D9F1E" w14:textId="57FAA008" w:rsidR="003A1D14" w:rsidRPr="005D3EBF" w:rsidRDefault="003A1D14" w:rsidP="00B81643">
      <w:pPr>
        <w:ind w:left="567"/>
        <w:rPr>
          <w:rFonts w:ascii="Arial" w:hAnsi="Arial" w:cs="Arial"/>
          <w:sz w:val="24"/>
          <w:szCs w:val="24"/>
        </w:rPr>
      </w:pPr>
      <w:r w:rsidRPr="005D3EBF">
        <w:rPr>
          <w:rFonts w:ascii="Arial" w:hAnsi="Arial" w:cs="Arial"/>
          <w:sz w:val="24"/>
          <w:szCs w:val="24"/>
        </w:rPr>
        <w:t>Work is still ongoing at Bridge Street</w:t>
      </w:r>
      <w:r w:rsidR="00C44541" w:rsidRPr="005D3EBF">
        <w:rPr>
          <w:rFonts w:ascii="Arial" w:hAnsi="Arial" w:cs="Arial"/>
          <w:sz w:val="24"/>
          <w:szCs w:val="24"/>
        </w:rPr>
        <w:t>/</w:t>
      </w:r>
      <w:r w:rsidRPr="005D3EBF">
        <w:rPr>
          <w:rFonts w:ascii="Arial" w:hAnsi="Arial" w:cs="Arial"/>
          <w:sz w:val="24"/>
          <w:szCs w:val="24"/>
        </w:rPr>
        <w:t xml:space="preserve">Merchants Quay junction </w:t>
      </w:r>
      <w:r w:rsidR="00236C49" w:rsidRPr="005D3EBF">
        <w:rPr>
          <w:rFonts w:ascii="Arial" w:hAnsi="Arial" w:cs="Arial"/>
          <w:sz w:val="24"/>
          <w:szCs w:val="24"/>
        </w:rPr>
        <w:t xml:space="preserve">and </w:t>
      </w:r>
      <w:r w:rsidRPr="005D3EBF">
        <w:rPr>
          <w:rFonts w:ascii="Arial" w:hAnsi="Arial" w:cs="Arial"/>
          <w:sz w:val="24"/>
          <w:szCs w:val="24"/>
        </w:rPr>
        <w:t xml:space="preserve">are substantially complete, with road resurfacing and road markings scheduled for April 2021. </w:t>
      </w:r>
      <w:r w:rsidR="00236C49" w:rsidRPr="005D3EBF">
        <w:rPr>
          <w:rFonts w:ascii="Arial" w:hAnsi="Arial" w:cs="Arial"/>
          <w:sz w:val="24"/>
          <w:szCs w:val="24"/>
        </w:rPr>
        <w:t xml:space="preserve"> </w:t>
      </w:r>
      <w:r w:rsidRPr="005D3EBF">
        <w:rPr>
          <w:rFonts w:ascii="Arial" w:hAnsi="Arial" w:cs="Arial"/>
          <w:sz w:val="24"/>
          <w:szCs w:val="24"/>
        </w:rPr>
        <w:t xml:space="preserve">This will facilitate the roll out of the scheme from Grattan Bridge to James Joyce Bridge.  </w:t>
      </w:r>
      <w:r w:rsidR="00236C49" w:rsidRPr="005D3EBF">
        <w:rPr>
          <w:rFonts w:ascii="Arial" w:hAnsi="Arial" w:cs="Arial"/>
          <w:sz w:val="24"/>
          <w:szCs w:val="24"/>
        </w:rPr>
        <w:t xml:space="preserve"> </w:t>
      </w:r>
      <w:r w:rsidRPr="005D3EBF">
        <w:rPr>
          <w:rFonts w:ascii="Arial" w:hAnsi="Arial" w:cs="Arial"/>
          <w:sz w:val="24"/>
          <w:szCs w:val="24"/>
        </w:rPr>
        <w:t>Works at St John’s Road West</w:t>
      </w:r>
      <w:r w:rsidR="00C44541" w:rsidRPr="005D3EBF">
        <w:rPr>
          <w:rFonts w:ascii="Arial" w:hAnsi="Arial" w:cs="Arial"/>
          <w:sz w:val="24"/>
          <w:szCs w:val="24"/>
        </w:rPr>
        <w:t>/</w:t>
      </w:r>
      <w:r w:rsidRPr="005D3EBF">
        <w:rPr>
          <w:rFonts w:ascii="Arial" w:hAnsi="Arial" w:cs="Arial"/>
          <w:sz w:val="24"/>
          <w:szCs w:val="24"/>
        </w:rPr>
        <w:t xml:space="preserve">Victoria Quay junction have been progressing slower than anticipated due to the challenges with accommodating existing services.  As a result, it is now likely that works at this location will extend into June 2021. </w:t>
      </w:r>
      <w:r w:rsidR="00236C49" w:rsidRPr="005D3EBF">
        <w:rPr>
          <w:rFonts w:ascii="Arial" w:hAnsi="Arial" w:cs="Arial"/>
          <w:sz w:val="24"/>
          <w:szCs w:val="24"/>
        </w:rPr>
        <w:t xml:space="preserve"> </w:t>
      </w:r>
      <w:r w:rsidRPr="005D3EBF">
        <w:rPr>
          <w:rFonts w:ascii="Arial" w:hAnsi="Arial" w:cs="Arial"/>
          <w:sz w:val="24"/>
          <w:szCs w:val="24"/>
        </w:rPr>
        <w:t>The designs from O’Connell Bridge to Matt Talbot Memorial Bridge, for both the North Quays and South Quays are being finalised. Tenders leading to the appointment of Contractors will be issued in April 2021.</w:t>
      </w:r>
    </w:p>
    <w:p w14:paraId="414E27CD" w14:textId="77777777" w:rsidR="003A1D14" w:rsidRPr="005D3EBF" w:rsidRDefault="003A1D14" w:rsidP="00B81643">
      <w:pPr>
        <w:pStyle w:val="ListParagraph"/>
        <w:ind w:left="567" w:firstLine="0"/>
        <w:rPr>
          <w:rFonts w:ascii="Arial" w:hAnsi="Arial" w:cs="Arial"/>
          <w:sz w:val="24"/>
          <w:szCs w:val="24"/>
        </w:rPr>
      </w:pPr>
    </w:p>
    <w:p w14:paraId="6E59BE82" w14:textId="3ED987C0" w:rsidR="003A1D14" w:rsidRPr="005D3EBF" w:rsidRDefault="003A1D14" w:rsidP="00B81643">
      <w:pPr>
        <w:ind w:left="567"/>
        <w:rPr>
          <w:rFonts w:ascii="Arial" w:hAnsi="Arial" w:cs="Arial"/>
          <w:sz w:val="24"/>
          <w:szCs w:val="24"/>
        </w:rPr>
      </w:pPr>
      <w:r w:rsidRPr="005D3EBF">
        <w:rPr>
          <w:rFonts w:ascii="Arial" w:hAnsi="Arial" w:cs="Arial"/>
          <w:sz w:val="24"/>
          <w:szCs w:val="24"/>
        </w:rPr>
        <w:t>For the full permanent scheme, Dublin Cit</w:t>
      </w:r>
      <w:r w:rsidR="00BA7D33" w:rsidRPr="005D3EBF">
        <w:rPr>
          <w:rFonts w:ascii="Arial" w:hAnsi="Arial" w:cs="Arial"/>
          <w:sz w:val="24"/>
          <w:szCs w:val="24"/>
        </w:rPr>
        <w:t>y Council has appointed service</w:t>
      </w:r>
      <w:r w:rsidRPr="005D3EBF">
        <w:rPr>
          <w:rFonts w:ascii="Arial" w:hAnsi="Arial" w:cs="Arial"/>
          <w:sz w:val="24"/>
          <w:szCs w:val="24"/>
        </w:rPr>
        <w:t xml:space="preserve"> providers to provide the baseline archaeology, architectural heritage and conservation reports.  The archaeology report has been finalised. </w:t>
      </w:r>
      <w:r w:rsidR="00236C49" w:rsidRPr="005D3EBF">
        <w:rPr>
          <w:rFonts w:ascii="Arial" w:hAnsi="Arial" w:cs="Arial"/>
          <w:sz w:val="24"/>
          <w:szCs w:val="24"/>
        </w:rPr>
        <w:t xml:space="preserve"> </w:t>
      </w:r>
      <w:r w:rsidRPr="005D3EBF">
        <w:rPr>
          <w:rFonts w:ascii="Arial" w:hAnsi="Arial" w:cs="Arial"/>
          <w:sz w:val="24"/>
          <w:szCs w:val="24"/>
        </w:rPr>
        <w:t>The conservation report has been reviewed by Dublin City Council enabling the final report to be finalised in April 2021.</w:t>
      </w:r>
      <w:r w:rsidR="00236C49" w:rsidRPr="005D3EBF">
        <w:rPr>
          <w:rFonts w:ascii="Arial" w:hAnsi="Arial" w:cs="Arial"/>
          <w:sz w:val="24"/>
          <w:szCs w:val="24"/>
        </w:rPr>
        <w:t xml:space="preserve"> </w:t>
      </w:r>
      <w:r w:rsidRPr="005D3EBF">
        <w:rPr>
          <w:rFonts w:ascii="Arial" w:hAnsi="Arial" w:cs="Arial"/>
          <w:sz w:val="24"/>
          <w:szCs w:val="24"/>
        </w:rPr>
        <w:t xml:space="preserve"> The drafting of the public realm and opportunities study will resume thereafter.</w:t>
      </w:r>
    </w:p>
    <w:p w14:paraId="10664C4E" w14:textId="77777777" w:rsidR="003E5C0D" w:rsidRPr="005D3EBF" w:rsidRDefault="003E5C0D" w:rsidP="00B81643">
      <w:pPr>
        <w:widowControl w:val="0"/>
        <w:shd w:val="clear" w:color="auto" w:fill="auto"/>
        <w:autoSpaceDE w:val="0"/>
        <w:autoSpaceDN w:val="0"/>
        <w:ind w:left="567" w:right="0"/>
        <w:jc w:val="left"/>
        <w:rPr>
          <w:rFonts w:ascii="Arial" w:hAnsi="Arial" w:cs="Arial"/>
          <w:sz w:val="24"/>
          <w:szCs w:val="24"/>
        </w:rPr>
      </w:pPr>
    </w:p>
    <w:p w14:paraId="6E24DF16" w14:textId="400FBA23" w:rsidR="003A1D14" w:rsidRPr="005D3EBF" w:rsidRDefault="003A1D14" w:rsidP="00B81643">
      <w:pPr>
        <w:pStyle w:val="Heading3"/>
        <w:ind w:left="567"/>
        <w:rPr>
          <w:rFonts w:ascii="Arial" w:hAnsi="Arial" w:cs="Arial"/>
          <w:i/>
          <w:sz w:val="24"/>
          <w:szCs w:val="24"/>
          <w:u w:val="single"/>
        </w:rPr>
      </w:pPr>
      <w:bookmarkStart w:id="67" w:name="_Toc68090216"/>
      <w:r w:rsidRPr="005D3EBF">
        <w:rPr>
          <w:rFonts w:ascii="Arial" w:hAnsi="Arial" w:cs="Arial"/>
          <w:i/>
          <w:sz w:val="24"/>
          <w:szCs w:val="24"/>
          <w:u w:val="single"/>
        </w:rPr>
        <w:t>Fitzwilliam Street Cycle Route</w:t>
      </w:r>
      <w:bookmarkEnd w:id="67"/>
    </w:p>
    <w:p w14:paraId="6B5D56D8" w14:textId="5D34C1C0" w:rsidR="003A1D14" w:rsidRPr="005D3EBF" w:rsidRDefault="003A1D14" w:rsidP="00B81643">
      <w:pPr>
        <w:pStyle w:val="ListParagraph"/>
        <w:ind w:left="567" w:firstLine="0"/>
        <w:rPr>
          <w:rFonts w:ascii="Arial" w:hAnsi="Arial" w:cs="Arial"/>
          <w:sz w:val="24"/>
          <w:szCs w:val="24"/>
        </w:rPr>
      </w:pPr>
      <w:r w:rsidRPr="005D3EBF">
        <w:rPr>
          <w:rFonts w:ascii="Arial" w:hAnsi="Arial" w:cs="Arial"/>
          <w:sz w:val="24"/>
          <w:szCs w:val="24"/>
        </w:rPr>
        <w:t>In order to finalise the design of the permanent scheme, cellar surveys started</w:t>
      </w:r>
      <w:r w:rsidR="003E5C0D" w:rsidRPr="005D3EBF">
        <w:rPr>
          <w:rFonts w:ascii="Arial" w:hAnsi="Arial" w:cs="Arial"/>
          <w:sz w:val="24"/>
          <w:szCs w:val="24"/>
        </w:rPr>
        <w:t xml:space="preserve"> in November</w:t>
      </w:r>
      <w:r w:rsidR="00236C49" w:rsidRPr="005D3EBF">
        <w:rPr>
          <w:rFonts w:ascii="Arial" w:hAnsi="Arial" w:cs="Arial"/>
          <w:sz w:val="24"/>
          <w:szCs w:val="24"/>
        </w:rPr>
        <w:t xml:space="preserve"> 2020. These </w:t>
      </w:r>
      <w:r w:rsidRPr="005D3EBF">
        <w:rPr>
          <w:rFonts w:ascii="Arial" w:hAnsi="Arial" w:cs="Arial"/>
          <w:sz w:val="24"/>
          <w:szCs w:val="24"/>
        </w:rPr>
        <w:t xml:space="preserve">were completed in March 2021. </w:t>
      </w:r>
      <w:r w:rsidR="00236C49" w:rsidRPr="005D3EBF">
        <w:rPr>
          <w:rFonts w:ascii="Arial" w:hAnsi="Arial" w:cs="Arial"/>
          <w:sz w:val="24"/>
          <w:szCs w:val="24"/>
        </w:rPr>
        <w:t xml:space="preserve"> </w:t>
      </w:r>
      <w:r w:rsidRPr="005D3EBF">
        <w:rPr>
          <w:rFonts w:ascii="Arial" w:hAnsi="Arial" w:cs="Arial"/>
          <w:sz w:val="24"/>
          <w:szCs w:val="24"/>
        </w:rPr>
        <w:t>Dublin City Council had</w:t>
      </w:r>
      <w:r w:rsidR="003E5C0D" w:rsidRPr="005D3EBF">
        <w:rPr>
          <w:rFonts w:ascii="Arial" w:hAnsi="Arial" w:cs="Arial"/>
          <w:sz w:val="24"/>
          <w:szCs w:val="24"/>
        </w:rPr>
        <w:t xml:space="preserve"> received representations</w:t>
      </w:r>
      <w:r w:rsidR="00236C49" w:rsidRPr="005D3EBF">
        <w:rPr>
          <w:rFonts w:ascii="Arial" w:hAnsi="Arial" w:cs="Arial"/>
          <w:sz w:val="24"/>
          <w:szCs w:val="24"/>
        </w:rPr>
        <w:t xml:space="preserve"> </w:t>
      </w:r>
      <w:r w:rsidRPr="005D3EBF">
        <w:rPr>
          <w:rFonts w:ascii="Arial" w:hAnsi="Arial" w:cs="Arial"/>
          <w:sz w:val="24"/>
          <w:szCs w:val="24"/>
        </w:rPr>
        <w:t>to provide enhanced greening along the route as part of the permanent scheme.</w:t>
      </w:r>
      <w:r w:rsidR="00236C49" w:rsidRPr="005D3EBF">
        <w:rPr>
          <w:rFonts w:ascii="Arial" w:hAnsi="Arial" w:cs="Arial"/>
          <w:sz w:val="24"/>
          <w:szCs w:val="24"/>
        </w:rPr>
        <w:t xml:space="preserve"> </w:t>
      </w:r>
      <w:r w:rsidRPr="005D3EBF">
        <w:rPr>
          <w:rFonts w:ascii="Arial" w:hAnsi="Arial" w:cs="Arial"/>
          <w:sz w:val="24"/>
          <w:szCs w:val="24"/>
        </w:rPr>
        <w:t xml:space="preserve"> </w:t>
      </w:r>
      <w:r w:rsidR="00D967C6" w:rsidRPr="005D3EBF">
        <w:rPr>
          <w:rFonts w:ascii="Arial" w:hAnsi="Arial" w:cs="Arial"/>
          <w:sz w:val="24"/>
          <w:szCs w:val="24"/>
        </w:rPr>
        <w:t xml:space="preserve">Following </w:t>
      </w:r>
      <w:r w:rsidRPr="005D3EBF">
        <w:rPr>
          <w:rFonts w:ascii="Arial" w:hAnsi="Arial" w:cs="Arial"/>
          <w:sz w:val="24"/>
          <w:szCs w:val="24"/>
        </w:rPr>
        <w:t>consultation</w:t>
      </w:r>
      <w:r w:rsidR="00951225" w:rsidRPr="005D3EBF">
        <w:rPr>
          <w:rFonts w:ascii="Arial" w:hAnsi="Arial" w:cs="Arial"/>
          <w:sz w:val="24"/>
          <w:szCs w:val="24"/>
        </w:rPr>
        <w:t xml:space="preserve"> with </w:t>
      </w:r>
      <w:r w:rsidR="00D967C6" w:rsidRPr="005D3EBF">
        <w:rPr>
          <w:rFonts w:ascii="Arial" w:hAnsi="Arial" w:cs="Arial"/>
          <w:sz w:val="24"/>
          <w:szCs w:val="24"/>
        </w:rPr>
        <w:t xml:space="preserve">DCC </w:t>
      </w:r>
      <w:r w:rsidR="00951225" w:rsidRPr="005D3EBF">
        <w:rPr>
          <w:rFonts w:ascii="Arial" w:hAnsi="Arial" w:cs="Arial"/>
          <w:sz w:val="24"/>
          <w:szCs w:val="24"/>
        </w:rPr>
        <w:t>landscape and conservation architects</w:t>
      </w:r>
      <w:r w:rsidRPr="005D3EBF">
        <w:rPr>
          <w:rFonts w:ascii="Arial" w:hAnsi="Arial" w:cs="Arial"/>
          <w:sz w:val="24"/>
          <w:szCs w:val="24"/>
        </w:rPr>
        <w:t xml:space="preserve">, </w:t>
      </w:r>
      <w:r w:rsidR="00DE6D55" w:rsidRPr="005D3EBF">
        <w:rPr>
          <w:rFonts w:ascii="Arial" w:hAnsi="Arial" w:cs="Arial"/>
          <w:sz w:val="24"/>
          <w:szCs w:val="24"/>
        </w:rPr>
        <w:t xml:space="preserve">it was considered </w:t>
      </w:r>
      <w:r w:rsidR="00D967C6" w:rsidRPr="005D3EBF">
        <w:rPr>
          <w:rFonts w:ascii="Arial" w:hAnsi="Arial" w:cs="Arial"/>
          <w:sz w:val="24"/>
          <w:szCs w:val="24"/>
        </w:rPr>
        <w:t>that in the interest of conservation these proposals could not be incorporated in the scheme.</w:t>
      </w:r>
      <w:r w:rsidRPr="005D3EBF">
        <w:rPr>
          <w:rFonts w:ascii="Arial" w:hAnsi="Arial" w:cs="Arial"/>
          <w:sz w:val="24"/>
          <w:szCs w:val="24"/>
        </w:rPr>
        <w:t xml:space="preserve"> </w:t>
      </w:r>
    </w:p>
    <w:p w14:paraId="76D986B7" w14:textId="77777777" w:rsidR="003A1D14" w:rsidRPr="005D3EBF" w:rsidRDefault="003A1D14" w:rsidP="00B81643">
      <w:pPr>
        <w:pStyle w:val="ListParagraph"/>
        <w:ind w:left="567" w:firstLine="0"/>
        <w:rPr>
          <w:rFonts w:ascii="Arial" w:hAnsi="Arial" w:cs="Arial"/>
          <w:sz w:val="24"/>
          <w:szCs w:val="24"/>
        </w:rPr>
      </w:pPr>
    </w:p>
    <w:p w14:paraId="5D9028E0" w14:textId="44AF0AFF" w:rsidR="0097778F" w:rsidRPr="005D3EBF" w:rsidRDefault="003A1D14" w:rsidP="00B81643">
      <w:pPr>
        <w:pStyle w:val="ListParagraph"/>
        <w:ind w:left="567" w:firstLine="0"/>
        <w:rPr>
          <w:rFonts w:ascii="Arial" w:hAnsi="Arial" w:cs="Arial"/>
          <w:sz w:val="24"/>
          <w:szCs w:val="24"/>
        </w:rPr>
      </w:pPr>
      <w:r w:rsidRPr="005D3EBF">
        <w:rPr>
          <w:rFonts w:ascii="Arial" w:hAnsi="Arial" w:cs="Arial"/>
          <w:sz w:val="24"/>
          <w:szCs w:val="24"/>
        </w:rPr>
        <w:t>The contract for ground investigations at junctions, to facilitate the replac</w:t>
      </w:r>
      <w:r w:rsidR="003E5C0D" w:rsidRPr="005D3EBF">
        <w:rPr>
          <w:rFonts w:ascii="Arial" w:hAnsi="Arial" w:cs="Arial"/>
          <w:sz w:val="24"/>
          <w:szCs w:val="24"/>
        </w:rPr>
        <w:t>ement of a section</w:t>
      </w:r>
      <w:r w:rsidR="00236C49" w:rsidRPr="005D3EBF">
        <w:rPr>
          <w:rFonts w:ascii="Arial" w:hAnsi="Arial" w:cs="Arial"/>
          <w:sz w:val="24"/>
          <w:szCs w:val="24"/>
        </w:rPr>
        <w:t xml:space="preserve"> </w:t>
      </w:r>
      <w:r w:rsidRPr="005D3EBF">
        <w:rPr>
          <w:rFonts w:ascii="Arial" w:hAnsi="Arial" w:cs="Arial"/>
          <w:sz w:val="24"/>
          <w:szCs w:val="24"/>
        </w:rPr>
        <w:t xml:space="preserve">of water-mains, was awarded in December 2020.  Works commenced on site </w:t>
      </w:r>
      <w:r w:rsidR="003E5C0D" w:rsidRPr="005D3EBF">
        <w:rPr>
          <w:rFonts w:ascii="Arial" w:hAnsi="Arial" w:cs="Arial"/>
          <w:sz w:val="24"/>
          <w:szCs w:val="24"/>
        </w:rPr>
        <w:t>in January 2021</w:t>
      </w:r>
      <w:r w:rsidRPr="005D3EBF">
        <w:rPr>
          <w:rFonts w:ascii="Arial" w:hAnsi="Arial" w:cs="Arial"/>
          <w:sz w:val="24"/>
          <w:szCs w:val="24"/>
        </w:rPr>
        <w:t>and are ongoing. They are scheduled for completion during this month.</w:t>
      </w:r>
    </w:p>
    <w:p w14:paraId="5AF33B9A" w14:textId="77777777" w:rsidR="0097778F" w:rsidRPr="005D3EBF" w:rsidRDefault="0097778F" w:rsidP="0097778F">
      <w:pPr>
        <w:rPr>
          <w:rFonts w:ascii="Arial" w:eastAsia="Calibri" w:hAnsi="Arial" w:cs="Arial"/>
          <w:b/>
          <w:color w:val="auto"/>
          <w:sz w:val="24"/>
          <w:szCs w:val="24"/>
          <w:lang w:val="en-IE" w:eastAsia="en-US"/>
        </w:rPr>
      </w:pPr>
    </w:p>
    <w:p w14:paraId="166704F7" w14:textId="77777777" w:rsidR="0097778F" w:rsidRPr="005D3EBF" w:rsidRDefault="0097778F" w:rsidP="0097778F">
      <w:pPr>
        <w:rPr>
          <w:rFonts w:ascii="Arial" w:eastAsia="Calibri" w:hAnsi="Arial" w:cs="Arial"/>
          <w:b/>
          <w:color w:val="auto"/>
          <w:sz w:val="24"/>
          <w:szCs w:val="24"/>
          <w:lang w:val="en-IE" w:eastAsia="en-US"/>
        </w:rPr>
      </w:pPr>
    </w:p>
    <w:p w14:paraId="53910B54" w14:textId="426E23FA" w:rsidR="0097778F" w:rsidRPr="005D3EBF" w:rsidRDefault="0097778F" w:rsidP="0097778F">
      <w:pPr>
        <w:rPr>
          <w:rFonts w:ascii="Arial" w:eastAsia="Calibri" w:hAnsi="Arial" w:cs="Arial"/>
          <w:color w:val="auto"/>
          <w:sz w:val="24"/>
          <w:szCs w:val="24"/>
          <w:lang w:val="en-IE" w:eastAsia="en-US"/>
        </w:rPr>
      </w:pPr>
      <w:r w:rsidRPr="005D3EBF">
        <w:rPr>
          <w:rFonts w:ascii="Arial" w:eastAsia="Calibri" w:hAnsi="Arial" w:cs="Arial"/>
          <w:color w:val="auto"/>
          <w:sz w:val="24"/>
          <w:szCs w:val="24"/>
          <w:lang w:val="en-IE" w:eastAsia="en-US"/>
        </w:rPr>
        <w:t>Brendan O’Brien</w:t>
      </w:r>
    </w:p>
    <w:p w14:paraId="7E6C653C" w14:textId="66997B4A" w:rsidR="0097778F" w:rsidRPr="005D3EBF" w:rsidRDefault="0097778F" w:rsidP="0097778F">
      <w:pPr>
        <w:shd w:val="clear" w:color="auto" w:fill="auto"/>
        <w:spacing w:after="160" w:line="259" w:lineRule="auto"/>
        <w:ind w:left="1440" w:right="0" w:hanging="1440"/>
        <w:jc w:val="left"/>
        <w:rPr>
          <w:rFonts w:ascii="Arial" w:eastAsia="Calibri" w:hAnsi="Arial" w:cs="Arial"/>
          <w:b/>
          <w:color w:val="auto"/>
          <w:sz w:val="24"/>
          <w:szCs w:val="24"/>
          <w:lang w:val="en-IE" w:eastAsia="en-US"/>
        </w:rPr>
      </w:pPr>
      <w:r w:rsidRPr="005D3EBF">
        <w:rPr>
          <w:rFonts w:ascii="Arial" w:eastAsia="Calibri" w:hAnsi="Arial" w:cs="Arial"/>
          <w:b/>
          <w:color w:val="auto"/>
          <w:sz w:val="24"/>
          <w:szCs w:val="24"/>
          <w:lang w:val="en-IE" w:eastAsia="en-US"/>
        </w:rPr>
        <w:t>Executive Manager (Traffic</w:t>
      </w:r>
      <w:r w:rsidR="00B81643" w:rsidRPr="005D3EBF">
        <w:rPr>
          <w:rFonts w:ascii="Arial" w:eastAsia="Calibri" w:hAnsi="Arial" w:cs="Arial"/>
          <w:b/>
          <w:color w:val="auto"/>
          <w:sz w:val="24"/>
          <w:szCs w:val="24"/>
          <w:lang w:val="en-IE" w:eastAsia="en-US"/>
        </w:rPr>
        <w:t>)</w:t>
      </w:r>
    </w:p>
    <w:p w14:paraId="1F74B931" w14:textId="77777777" w:rsidR="0097778F" w:rsidRPr="005D3EBF" w:rsidRDefault="0097778F" w:rsidP="00B81643">
      <w:pPr>
        <w:shd w:val="clear" w:color="auto" w:fill="auto"/>
        <w:ind w:left="1440" w:right="0" w:hanging="1440"/>
        <w:jc w:val="left"/>
        <w:rPr>
          <w:rFonts w:ascii="Arial" w:eastAsia="Calibri" w:hAnsi="Arial" w:cs="Arial"/>
          <w:b/>
          <w:color w:val="auto"/>
          <w:sz w:val="24"/>
          <w:szCs w:val="24"/>
          <w:lang w:val="en-IE" w:eastAsia="en-US"/>
        </w:rPr>
      </w:pPr>
    </w:p>
    <w:p w14:paraId="5BF15328" w14:textId="77777777" w:rsidR="0097778F" w:rsidRPr="005D3EBF" w:rsidRDefault="0097778F" w:rsidP="00B81643">
      <w:pPr>
        <w:shd w:val="clear" w:color="auto" w:fill="auto"/>
        <w:ind w:left="1440" w:right="0" w:hanging="1440"/>
        <w:jc w:val="left"/>
        <w:rPr>
          <w:rFonts w:ascii="Arial" w:eastAsia="Calibri" w:hAnsi="Arial" w:cs="Arial"/>
          <w:color w:val="auto"/>
          <w:sz w:val="24"/>
          <w:szCs w:val="24"/>
          <w:lang w:val="en-IE" w:eastAsia="en-US"/>
        </w:rPr>
      </w:pPr>
      <w:r w:rsidRPr="005D3EBF">
        <w:rPr>
          <w:rFonts w:ascii="Arial" w:eastAsia="Calibri" w:hAnsi="Arial" w:cs="Arial"/>
          <w:color w:val="auto"/>
          <w:sz w:val="24"/>
          <w:szCs w:val="24"/>
          <w:lang w:val="en-IE" w:eastAsia="en-US"/>
        </w:rPr>
        <w:t>John W. Flanagan</w:t>
      </w:r>
    </w:p>
    <w:p w14:paraId="541014E0" w14:textId="3A6E634A" w:rsidR="0097778F" w:rsidRPr="005D3EBF" w:rsidRDefault="0097778F" w:rsidP="00B81643">
      <w:pPr>
        <w:shd w:val="clear" w:color="auto" w:fill="auto"/>
        <w:ind w:left="1440" w:right="0" w:hanging="1440"/>
        <w:jc w:val="left"/>
        <w:rPr>
          <w:rFonts w:ascii="Arial" w:eastAsia="Calibri" w:hAnsi="Arial" w:cs="Arial"/>
          <w:b/>
          <w:color w:val="auto"/>
          <w:sz w:val="24"/>
          <w:szCs w:val="24"/>
          <w:lang w:val="en-IE" w:eastAsia="en-US"/>
        </w:rPr>
      </w:pPr>
      <w:r w:rsidRPr="005D3EBF">
        <w:rPr>
          <w:rFonts w:ascii="Arial" w:eastAsia="Calibri" w:hAnsi="Arial" w:cs="Arial"/>
          <w:b/>
          <w:color w:val="auto"/>
          <w:sz w:val="24"/>
          <w:szCs w:val="24"/>
          <w:lang w:val="en-IE" w:eastAsia="en-US"/>
        </w:rPr>
        <w:t xml:space="preserve">Assistant Chief </w:t>
      </w:r>
      <w:r w:rsidR="00B817B1">
        <w:rPr>
          <w:rFonts w:ascii="Arial" w:eastAsia="Calibri" w:hAnsi="Arial" w:cs="Arial"/>
          <w:b/>
          <w:color w:val="auto"/>
          <w:sz w:val="24"/>
          <w:szCs w:val="24"/>
          <w:lang w:val="en-IE" w:eastAsia="en-US"/>
        </w:rPr>
        <w:t xml:space="preserve">Executive </w:t>
      </w:r>
      <w:r w:rsidR="00B817B1" w:rsidRPr="005D3EBF">
        <w:rPr>
          <w:rFonts w:ascii="Arial" w:eastAsia="Calibri" w:hAnsi="Arial" w:cs="Arial"/>
          <w:b/>
          <w:color w:val="auto"/>
          <w:sz w:val="24"/>
          <w:szCs w:val="24"/>
          <w:lang w:val="en-IE" w:eastAsia="en-US"/>
        </w:rPr>
        <w:t>&amp;</w:t>
      </w:r>
      <w:r w:rsidR="00B81643" w:rsidRPr="005D3EBF">
        <w:rPr>
          <w:rFonts w:ascii="Arial" w:eastAsia="Calibri" w:hAnsi="Arial" w:cs="Arial"/>
          <w:b/>
          <w:color w:val="auto"/>
          <w:sz w:val="24"/>
          <w:szCs w:val="24"/>
          <w:lang w:val="en-IE" w:eastAsia="en-US"/>
        </w:rPr>
        <w:t xml:space="preserve"> City Engineer</w:t>
      </w:r>
    </w:p>
    <w:p w14:paraId="1A721016" w14:textId="77777777" w:rsidR="00B81643" w:rsidRPr="005D3EBF" w:rsidRDefault="00B81643" w:rsidP="00B81643">
      <w:pPr>
        <w:shd w:val="clear" w:color="auto" w:fill="auto"/>
        <w:ind w:left="1440" w:right="0" w:hanging="1440"/>
        <w:jc w:val="left"/>
        <w:rPr>
          <w:rFonts w:ascii="Arial" w:eastAsia="Calibri" w:hAnsi="Arial" w:cs="Arial"/>
          <w:b/>
          <w:color w:val="auto"/>
          <w:sz w:val="24"/>
          <w:szCs w:val="24"/>
          <w:lang w:val="en-IE" w:eastAsia="en-US"/>
        </w:rPr>
      </w:pPr>
    </w:p>
    <w:p w14:paraId="07FDAC12" w14:textId="6A566BD1" w:rsidR="0097778F" w:rsidRPr="005D3EBF" w:rsidRDefault="004744FD" w:rsidP="007F3B18">
      <w:pPr>
        <w:shd w:val="clear" w:color="auto" w:fill="auto"/>
        <w:ind w:left="1440" w:right="0" w:hanging="1440"/>
        <w:jc w:val="left"/>
        <w:rPr>
          <w:rFonts w:ascii="Arial" w:eastAsia="Calibri" w:hAnsi="Arial" w:cs="Arial"/>
          <w:b/>
          <w:color w:val="auto"/>
          <w:sz w:val="24"/>
          <w:szCs w:val="24"/>
          <w:lang w:val="en-IE" w:eastAsia="en-US"/>
        </w:rPr>
      </w:pPr>
      <w:r w:rsidRPr="005D3EBF">
        <w:rPr>
          <w:rFonts w:ascii="Arial" w:eastAsia="Calibri" w:hAnsi="Arial" w:cs="Arial"/>
          <w:b/>
          <w:color w:val="auto"/>
          <w:sz w:val="24"/>
          <w:szCs w:val="24"/>
          <w:lang w:val="en-IE" w:eastAsia="en-US"/>
        </w:rPr>
        <w:t xml:space="preserve">7 April </w:t>
      </w:r>
      <w:r w:rsidR="005D3EBF" w:rsidRPr="005D3EBF">
        <w:rPr>
          <w:rFonts w:ascii="Arial" w:eastAsia="Calibri" w:hAnsi="Arial" w:cs="Arial"/>
          <w:b/>
          <w:color w:val="auto"/>
          <w:sz w:val="24"/>
          <w:szCs w:val="24"/>
          <w:lang w:val="en-IE" w:eastAsia="en-US"/>
        </w:rPr>
        <w:t>2021</w:t>
      </w:r>
    </w:p>
    <w:p w14:paraId="470B1BA8" w14:textId="5E6D02A5" w:rsidR="00F07F66" w:rsidRPr="005D3EBF" w:rsidRDefault="00F07F66">
      <w:pPr>
        <w:widowControl w:val="0"/>
        <w:shd w:val="clear" w:color="auto" w:fill="auto"/>
        <w:autoSpaceDE w:val="0"/>
        <w:autoSpaceDN w:val="0"/>
        <w:ind w:right="0"/>
        <w:jc w:val="left"/>
        <w:rPr>
          <w:rFonts w:ascii="Arial" w:hAnsi="Arial" w:cs="Arial"/>
          <w:sz w:val="24"/>
          <w:szCs w:val="24"/>
        </w:rPr>
      </w:pPr>
    </w:p>
    <w:p w14:paraId="0E7D1F47" w14:textId="77777777" w:rsidR="00F07F66" w:rsidRPr="005D3EBF" w:rsidRDefault="00F07F66" w:rsidP="003A1D14">
      <w:pPr>
        <w:pStyle w:val="ListParagraph"/>
        <w:rPr>
          <w:rFonts w:ascii="Arial" w:hAnsi="Arial" w:cs="Arial"/>
          <w:sz w:val="24"/>
          <w:szCs w:val="24"/>
        </w:rPr>
        <w:sectPr w:rsidR="00F07F66" w:rsidRPr="005D3EBF" w:rsidSect="003E35EC">
          <w:footerReference w:type="default" r:id="rId24"/>
          <w:pgSz w:w="11910" w:h="16840"/>
          <w:pgMar w:top="1134" w:right="1134" w:bottom="1134" w:left="1134" w:header="0" w:footer="227" w:gutter="0"/>
          <w:cols w:space="720"/>
          <w:docGrid w:linePitch="340"/>
        </w:sectPr>
      </w:pPr>
    </w:p>
    <w:p w14:paraId="75DA149C" w14:textId="5BE202F5" w:rsidR="00407BA1" w:rsidRPr="003E35EC" w:rsidRDefault="00014285" w:rsidP="00C162DA">
      <w:pPr>
        <w:pStyle w:val="Heading2"/>
        <w:rPr>
          <w:rFonts w:ascii="Arial" w:hAnsi="Arial" w:cs="Arial"/>
          <w:sz w:val="26"/>
          <w:szCs w:val="26"/>
        </w:rPr>
      </w:pPr>
      <w:bookmarkStart w:id="68" w:name="_Toc68090217"/>
      <w:r w:rsidRPr="003E35EC">
        <w:rPr>
          <w:rFonts w:ascii="Arial" w:hAnsi="Arial" w:cs="Arial"/>
          <w:sz w:val="26"/>
          <w:szCs w:val="26"/>
        </w:rPr>
        <w:t>Appendix 1:</w:t>
      </w:r>
      <w:r w:rsidRPr="003E35EC">
        <w:rPr>
          <w:rFonts w:ascii="Arial" w:hAnsi="Arial" w:cs="Arial"/>
          <w:sz w:val="26"/>
          <w:szCs w:val="26"/>
        </w:rPr>
        <w:tab/>
      </w:r>
      <w:r w:rsidR="00407BA1" w:rsidRPr="003E35EC">
        <w:rPr>
          <w:rFonts w:ascii="Arial" w:hAnsi="Arial" w:cs="Arial"/>
          <w:sz w:val="26"/>
          <w:szCs w:val="26"/>
        </w:rPr>
        <w:t>Proposed locations of new Pedestrian Crossings</w:t>
      </w:r>
      <w:bookmarkEnd w:id="68"/>
    </w:p>
    <w:p w14:paraId="1262D8AF" w14:textId="77777777" w:rsidR="00CA2B11" w:rsidRPr="005D3EBF" w:rsidRDefault="00CA2B11" w:rsidP="007F3B18">
      <w:pPr>
        <w:pStyle w:val="ListParagraph"/>
        <w:ind w:left="0" w:firstLine="0"/>
        <w:rPr>
          <w:rFonts w:ascii="Arial" w:hAnsi="Arial" w:cs="Arial"/>
          <w:sz w:val="24"/>
          <w:szCs w:val="24"/>
        </w:rPr>
      </w:pPr>
    </w:p>
    <w:p w14:paraId="73F3CF04" w14:textId="2D618CC9" w:rsidR="00407BA1" w:rsidRPr="005D3EBF" w:rsidRDefault="00407BA1" w:rsidP="007F3B18">
      <w:pPr>
        <w:pStyle w:val="ListParagraph"/>
        <w:ind w:left="0" w:firstLine="0"/>
        <w:rPr>
          <w:rFonts w:ascii="Arial" w:hAnsi="Arial" w:cs="Arial"/>
          <w:sz w:val="24"/>
          <w:szCs w:val="24"/>
        </w:rPr>
      </w:pPr>
      <w:r w:rsidRPr="005D3EBF">
        <w:rPr>
          <w:rFonts w:ascii="Arial" w:hAnsi="Arial" w:cs="Arial"/>
          <w:sz w:val="24"/>
          <w:szCs w:val="24"/>
        </w:rPr>
        <w:t>Note, all are signalised pedestrian crossings unless otherwise stated.</w:t>
      </w:r>
    </w:p>
    <w:p w14:paraId="5C217194" w14:textId="77777777" w:rsidR="00407BA1" w:rsidRPr="005D3EBF" w:rsidRDefault="00407BA1" w:rsidP="00407BA1">
      <w:pPr>
        <w:pStyle w:val="ListParagraph"/>
        <w:rPr>
          <w:rFonts w:ascii="Arial" w:hAnsi="Arial" w:cs="Arial"/>
          <w:sz w:val="24"/>
          <w:szCs w:val="24"/>
        </w:rPr>
      </w:pPr>
    </w:p>
    <w:p w14:paraId="1AAB2B0D" w14:textId="164615D3" w:rsidR="00407BA1" w:rsidRPr="005D3EBF" w:rsidRDefault="00407BA1" w:rsidP="00407BA1">
      <w:pPr>
        <w:pStyle w:val="ListParagraph"/>
        <w:rPr>
          <w:rFonts w:ascii="Arial" w:hAnsi="Arial" w:cs="Arial"/>
          <w:b/>
          <w:sz w:val="24"/>
          <w:szCs w:val="24"/>
        </w:rPr>
      </w:pPr>
      <w:r w:rsidRPr="005D3EBF">
        <w:rPr>
          <w:rFonts w:ascii="Arial" w:hAnsi="Arial" w:cs="Arial"/>
          <w:b/>
          <w:sz w:val="24"/>
          <w:szCs w:val="24"/>
        </w:rPr>
        <w:t>Central Area</w:t>
      </w:r>
    </w:p>
    <w:p w14:paraId="17CC2B30" w14:textId="6AD9D835" w:rsidR="00407BA1" w:rsidRPr="005D3EBF" w:rsidRDefault="00407BA1" w:rsidP="00407BA1">
      <w:pPr>
        <w:pStyle w:val="ListParagraph"/>
        <w:rPr>
          <w:rFonts w:ascii="Arial" w:hAnsi="Arial" w:cs="Arial"/>
          <w:sz w:val="24"/>
          <w:szCs w:val="24"/>
        </w:rPr>
      </w:pPr>
      <w:r w:rsidRPr="005D3EBF">
        <w:rPr>
          <w:rFonts w:ascii="Arial" w:hAnsi="Arial" w:cs="Arial"/>
          <w:sz w:val="24"/>
          <w:szCs w:val="24"/>
        </w:rPr>
        <w:t>1</w:t>
      </w:r>
      <w:r w:rsidRPr="005D3EBF">
        <w:rPr>
          <w:rFonts w:ascii="Arial" w:hAnsi="Arial" w:cs="Arial"/>
          <w:sz w:val="24"/>
          <w:szCs w:val="24"/>
        </w:rPr>
        <w:tab/>
        <w:t>Mountjoy Square</w:t>
      </w:r>
      <w:r w:rsidRPr="005D3EBF">
        <w:rPr>
          <w:rFonts w:ascii="Arial" w:hAnsi="Arial" w:cs="Arial"/>
          <w:sz w:val="24"/>
          <w:szCs w:val="24"/>
        </w:rPr>
        <w:tab/>
      </w:r>
      <w:r w:rsidRPr="005D3EBF">
        <w:rPr>
          <w:rFonts w:ascii="Arial" w:hAnsi="Arial" w:cs="Arial"/>
          <w:sz w:val="24"/>
          <w:szCs w:val="24"/>
        </w:rPr>
        <w:tab/>
      </w:r>
    </w:p>
    <w:p w14:paraId="0EA18D35" w14:textId="60CB78D6" w:rsidR="00407BA1" w:rsidRPr="005D3EBF" w:rsidRDefault="00407BA1" w:rsidP="00407BA1">
      <w:pPr>
        <w:pStyle w:val="ListParagraph"/>
        <w:rPr>
          <w:rFonts w:ascii="Arial" w:hAnsi="Arial" w:cs="Arial"/>
          <w:sz w:val="24"/>
          <w:szCs w:val="24"/>
        </w:rPr>
      </w:pPr>
      <w:r w:rsidRPr="005D3EBF">
        <w:rPr>
          <w:rFonts w:ascii="Arial" w:hAnsi="Arial" w:cs="Arial"/>
          <w:sz w:val="24"/>
          <w:szCs w:val="24"/>
        </w:rPr>
        <w:t>2</w:t>
      </w:r>
      <w:r w:rsidRPr="005D3EBF">
        <w:rPr>
          <w:rFonts w:ascii="Arial" w:hAnsi="Arial" w:cs="Arial"/>
          <w:sz w:val="24"/>
          <w:szCs w:val="24"/>
        </w:rPr>
        <w:tab/>
        <w:t>Blackhorse Avenue @ Nephin Road</w:t>
      </w:r>
      <w:r w:rsidRPr="005D3EBF">
        <w:rPr>
          <w:rFonts w:ascii="Arial" w:hAnsi="Arial" w:cs="Arial"/>
          <w:sz w:val="24"/>
          <w:szCs w:val="24"/>
        </w:rPr>
        <w:tab/>
      </w:r>
    </w:p>
    <w:p w14:paraId="66B2E9A4" w14:textId="5FFB8AD9" w:rsidR="00407BA1" w:rsidRPr="005D3EBF" w:rsidRDefault="00407BA1" w:rsidP="00407BA1">
      <w:pPr>
        <w:pStyle w:val="ListParagraph"/>
        <w:rPr>
          <w:rFonts w:ascii="Arial" w:hAnsi="Arial" w:cs="Arial"/>
          <w:sz w:val="24"/>
          <w:szCs w:val="24"/>
        </w:rPr>
      </w:pPr>
      <w:r w:rsidRPr="005D3EBF">
        <w:rPr>
          <w:rFonts w:ascii="Arial" w:hAnsi="Arial" w:cs="Arial"/>
          <w:sz w:val="24"/>
          <w:szCs w:val="24"/>
        </w:rPr>
        <w:t>3</w:t>
      </w:r>
      <w:r w:rsidRPr="005D3EBF">
        <w:rPr>
          <w:rFonts w:ascii="Arial" w:hAnsi="Arial" w:cs="Arial"/>
          <w:sz w:val="24"/>
          <w:szCs w:val="24"/>
        </w:rPr>
        <w:tab/>
        <w:t>Ossory Road @ West Road</w:t>
      </w:r>
      <w:r w:rsidRPr="005D3EBF">
        <w:rPr>
          <w:rFonts w:ascii="Arial" w:hAnsi="Arial" w:cs="Arial"/>
          <w:sz w:val="24"/>
          <w:szCs w:val="24"/>
        </w:rPr>
        <w:tab/>
      </w:r>
    </w:p>
    <w:p w14:paraId="78BA2C0A" w14:textId="04686F95" w:rsidR="00407BA1" w:rsidRPr="005D3EBF" w:rsidRDefault="00407BA1" w:rsidP="00407BA1">
      <w:pPr>
        <w:pStyle w:val="ListParagraph"/>
        <w:rPr>
          <w:rFonts w:ascii="Arial" w:hAnsi="Arial" w:cs="Arial"/>
          <w:sz w:val="24"/>
          <w:szCs w:val="24"/>
        </w:rPr>
      </w:pPr>
      <w:r w:rsidRPr="005D3EBF">
        <w:rPr>
          <w:rFonts w:ascii="Arial" w:hAnsi="Arial" w:cs="Arial"/>
          <w:sz w:val="24"/>
          <w:szCs w:val="24"/>
        </w:rPr>
        <w:t>4</w:t>
      </w:r>
      <w:r w:rsidRPr="005D3EBF">
        <w:rPr>
          <w:rFonts w:ascii="Arial" w:hAnsi="Arial" w:cs="Arial"/>
          <w:sz w:val="24"/>
          <w:szCs w:val="24"/>
        </w:rPr>
        <w:tab/>
        <w:t>East Wall Road / East Road</w:t>
      </w:r>
      <w:r w:rsidRPr="005D3EBF">
        <w:rPr>
          <w:rFonts w:ascii="Arial" w:hAnsi="Arial" w:cs="Arial"/>
          <w:sz w:val="24"/>
          <w:szCs w:val="24"/>
        </w:rPr>
        <w:tab/>
      </w:r>
    </w:p>
    <w:p w14:paraId="19387851" w14:textId="3D0028E2" w:rsidR="00407BA1" w:rsidRPr="005D3EBF" w:rsidRDefault="00407BA1" w:rsidP="00407BA1">
      <w:pPr>
        <w:pStyle w:val="ListParagraph"/>
        <w:rPr>
          <w:rFonts w:ascii="Arial" w:hAnsi="Arial" w:cs="Arial"/>
          <w:sz w:val="24"/>
          <w:szCs w:val="24"/>
        </w:rPr>
      </w:pPr>
      <w:r w:rsidRPr="005D3EBF">
        <w:rPr>
          <w:rFonts w:ascii="Arial" w:hAnsi="Arial" w:cs="Arial"/>
          <w:sz w:val="24"/>
          <w:szCs w:val="24"/>
        </w:rPr>
        <w:t>5</w:t>
      </w:r>
      <w:r w:rsidRPr="005D3EBF">
        <w:rPr>
          <w:rFonts w:ascii="Arial" w:hAnsi="Arial" w:cs="Arial"/>
          <w:sz w:val="24"/>
          <w:szCs w:val="24"/>
        </w:rPr>
        <w:tab/>
        <w:t>Ballyboggan Road</w:t>
      </w:r>
      <w:r w:rsidRPr="005D3EBF">
        <w:rPr>
          <w:rFonts w:ascii="Arial" w:hAnsi="Arial" w:cs="Arial"/>
          <w:sz w:val="24"/>
          <w:szCs w:val="24"/>
        </w:rPr>
        <w:tab/>
        <w:t>Central</w:t>
      </w:r>
      <w:r w:rsidRPr="005D3EBF">
        <w:rPr>
          <w:rFonts w:ascii="Arial" w:hAnsi="Arial" w:cs="Arial"/>
          <w:sz w:val="24"/>
          <w:szCs w:val="24"/>
        </w:rPr>
        <w:tab/>
      </w:r>
    </w:p>
    <w:p w14:paraId="266C787F" w14:textId="2E4327A5" w:rsidR="00407BA1" w:rsidRPr="005D3EBF" w:rsidRDefault="00407BA1" w:rsidP="00407BA1">
      <w:pPr>
        <w:pStyle w:val="ListParagraph"/>
        <w:rPr>
          <w:rFonts w:ascii="Arial" w:hAnsi="Arial" w:cs="Arial"/>
          <w:sz w:val="24"/>
          <w:szCs w:val="24"/>
        </w:rPr>
      </w:pPr>
      <w:r w:rsidRPr="005D3EBF">
        <w:rPr>
          <w:rFonts w:ascii="Arial" w:hAnsi="Arial" w:cs="Arial"/>
          <w:sz w:val="24"/>
          <w:szCs w:val="24"/>
        </w:rPr>
        <w:t>6</w:t>
      </w:r>
      <w:r w:rsidRPr="005D3EBF">
        <w:rPr>
          <w:rFonts w:ascii="Arial" w:hAnsi="Arial" w:cs="Arial"/>
          <w:sz w:val="24"/>
          <w:szCs w:val="24"/>
        </w:rPr>
        <w:tab/>
        <w:t>Marys Lane</w:t>
      </w:r>
      <w:r w:rsidRPr="005D3EBF">
        <w:rPr>
          <w:rFonts w:ascii="Arial" w:hAnsi="Arial" w:cs="Arial"/>
          <w:sz w:val="24"/>
          <w:szCs w:val="24"/>
        </w:rPr>
        <w:tab/>
        <w:t>Central</w:t>
      </w:r>
      <w:r w:rsidRPr="005D3EBF">
        <w:rPr>
          <w:rFonts w:ascii="Arial" w:hAnsi="Arial" w:cs="Arial"/>
          <w:sz w:val="24"/>
          <w:szCs w:val="24"/>
        </w:rPr>
        <w:tab/>
      </w:r>
    </w:p>
    <w:p w14:paraId="2A57550A" w14:textId="50239C2D" w:rsidR="00407BA1" w:rsidRPr="005D3EBF" w:rsidRDefault="00407BA1" w:rsidP="00407BA1">
      <w:pPr>
        <w:pStyle w:val="ListParagraph"/>
        <w:rPr>
          <w:rFonts w:ascii="Arial" w:hAnsi="Arial" w:cs="Arial"/>
          <w:sz w:val="24"/>
          <w:szCs w:val="24"/>
        </w:rPr>
      </w:pPr>
      <w:r w:rsidRPr="005D3EBF">
        <w:rPr>
          <w:rFonts w:ascii="Arial" w:hAnsi="Arial" w:cs="Arial"/>
          <w:sz w:val="24"/>
          <w:szCs w:val="24"/>
        </w:rPr>
        <w:t>7</w:t>
      </w:r>
      <w:r w:rsidRPr="005D3EBF">
        <w:rPr>
          <w:rFonts w:ascii="Arial" w:hAnsi="Arial" w:cs="Arial"/>
          <w:sz w:val="24"/>
          <w:szCs w:val="24"/>
        </w:rPr>
        <w:tab/>
        <w:t>Western Way</w:t>
      </w:r>
      <w:r w:rsidRPr="005D3EBF">
        <w:rPr>
          <w:rFonts w:ascii="Arial" w:hAnsi="Arial" w:cs="Arial"/>
          <w:sz w:val="24"/>
          <w:szCs w:val="24"/>
        </w:rPr>
        <w:tab/>
      </w:r>
    </w:p>
    <w:p w14:paraId="73661D3F" w14:textId="3197E7EB" w:rsidR="00407BA1" w:rsidRPr="005D3EBF" w:rsidRDefault="00407BA1" w:rsidP="00407BA1">
      <w:pPr>
        <w:pStyle w:val="ListParagraph"/>
        <w:rPr>
          <w:rFonts w:ascii="Arial" w:hAnsi="Arial" w:cs="Arial"/>
          <w:sz w:val="24"/>
          <w:szCs w:val="24"/>
        </w:rPr>
      </w:pPr>
      <w:r w:rsidRPr="005D3EBF">
        <w:rPr>
          <w:rFonts w:ascii="Arial" w:hAnsi="Arial" w:cs="Arial"/>
          <w:sz w:val="24"/>
          <w:szCs w:val="24"/>
        </w:rPr>
        <w:t>8</w:t>
      </w:r>
      <w:r w:rsidRPr="005D3EBF">
        <w:rPr>
          <w:rFonts w:ascii="Arial" w:hAnsi="Arial" w:cs="Arial"/>
          <w:sz w:val="24"/>
          <w:szCs w:val="24"/>
        </w:rPr>
        <w:tab/>
        <w:t>Botanic Avenue / Drumcondra Road</w:t>
      </w:r>
      <w:r w:rsidRPr="005D3EBF">
        <w:rPr>
          <w:rFonts w:ascii="Arial" w:hAnsi="Arial" w:cs="Arial"/>
          <w:sz w:val="24"/>
          <w:szCs w:val="24"/>
        </w:rPr>
        <w:tab/>
      </w:r>
    </w:p>
    <w:p w14:paraId="70A21A6B" w14:textId="77777777" w:rsidR="00407BA1" w:rsidRPr="005D3EBF" w:rsidRDefault="00407BA1" w:rsidP="00407BA1">
      <w:pPr>
        <w:pStyle w:val="ListParagraph"/>
        <w:rPr>
          <w:rFonts w:ascii="Arial" w:hAnsi="Arial" w:cs="Arial"/>
          <w:sz w:val="24"/>
          <w:szCs w:val="24"/>
        </w:rPr>
      </w:pPr>
      <w:r w:rsidRPr="005D3EBF">
        <w:rPr>
          <w:rFonts w:ascii="Arial" w:hAnsi="Arial" w:cs="Arial"/>
          <w:sz w:val="24"/>
          <w:szCs w:val="24"/>
        </w:rPr>
        <w:t>9</w:t>
      </w:r>
      <w:r w:rsidRPr="005D3EBF">
        <w:rPr>
          <w:rFonts w:ascii="Arial" w:hAnsi="Arial" w:cs="Arial"/>
          <w:sz w:val="24"/>
          <w:szCs w:val="24"/>
        </w:rPr>
        <w:tab/>
        <w:t>Cumberland St. / Parnell St.</w:t>
      </w:r>
    </w:p>
    <w:p w14:paraId="368D535E" w14:textId="644B5D2E" w:rsidR="00407BA1" w:rsidRPr="005D3EBF" w:rsidRDefault="00407BA1" w:rsidP="00407BA1">
      <w:pPr>
        <w:pStyle w:val="ListParagraph"/>
        <w:rPr>
          <w:rFonts w:ascii="Arial" w:hAnsi="Arial" w:cs="Arial"/>
          <w:sz w:val="24"/>
          <w:szCs w:val="24"/>
        </w:rPr>
      </w:pPr>
    </w:p>
    <w:p w14:paraId="3A42AD2A" w14:textId="77777777" w:rsidR="007F3B18" w:rsidRPr="005D3EBF" w:rsidRDefault="007F3B18" w:rsidP="00407BA1">
      <w:pPr>
        <w:pStyle w:val="ListParagraph"/>
        <w:rPr>
          <w:rFonts w:ascii="Arial" w:hAnsi="Arial" w:cs="Arial"/>
          <w:sz w:val="24"/>
          <w:szCs w:val="24"/>
        </w:rPr>
      </w:pPr>
    </w:p>
    <w:p w14:paraId="2F7CF811" w14:textId="2E7A8E95" w:rsidR="00407BA1" w:rsidRPr="005D3EBF" w:rsidRDefault="007F3B18" w:rsidP="00407BA1">
      <w:pPr>
        <w:pStyle w:val="ListParagraph"/>
        <w:rPr>
          <w:rFonts w:ascii="Arial" w:hAnsi="Arial" w:cs="Arial"/>
          <w:b/>
          <w:sz w:val="24"/>
          <w:szCs w:val="24"/>
        </w:rPr>
      </w:pPr>
      <w:r w:rsidRPr="005D3EBF">
        <w:rPr>
          <w:rFonts w:ascii="Arial" w:hAnsi="Arial" w:cs="Arial"/>
          <w:b/>
          <w:sz w:val="24"/>
          <w:szCs w:val="24"/>
        </w:rPr>
        <w:t>North Central Area</w:t>
      </w:r>
    </w:p>
    <w:p w14:paraId="68457984" w14:textId="7ADAF9B2" w:rsidR="00407BA1" w:rsidRPr="005D3EBF" w:rsidRDefault="00407BA1" w:rsidP="00407BA1">
      <w:pPr>
        <w:pStyle w:val="ListParagraph"/>
        <w:rPr>
          <w:rFonts w:ascii="Arial" w:hAnsi="Arial" w:cs="Arial"/>
          <w:sz w:val="24"/>
          <w:szCs w:val="24"/>
        </w:rPr>
      </w:pPr>
      <w:r w:rsidRPr="005D3EBF">
        <w:rPr>
          <w:rFonts w:ascii="Arial" w:hAnsi="Arial" w:cs="Arial"/>
          <w:sz w:val="24"/>
          <w:szCs w:val="24"/>
        </w:rPr>
        <w:t>10</w:t>
      </w:r>
      <w:r w:rsidRPr="005D3EBF">
        <w:rPr>
          <w:rFonts w:ascii="Arial" w:hAnsi="Arial" w:cs="Arial"/>
          <w:sz w:val="24"/>
          <w:szCs w:val="24"/>
        </w:rPr>
        <w:tab/>
        <w:t>Seafield Road West</w:t>
      </w:r>
      <w:r w:rsidRPr="005D3EBF">
        <w:rPr>
          <w:rFonts w:ascii="Arial" w:hAnsi="Arial" w:cs="Arial"/>
          <w:sz w:val="24"/>
          <w:szCs w:val="24"/>
        </w:rPr>
        <w:tab/>
        <w:t>North Central</w:t>
      </w:r>
      <w:r w:rsidRPr="005D3EBF">
        <w:rPr>
          <w:rFonts w:ascii="Arial" w:hAnsi="Arial" w:cs="Arial"/>
          <w:sz w:val="24"/>
          <w:szCs w:val="24"/>
        </w:rPr>
        <w:tab/>
        <w:t>(Uncontrolled Pedestrian Crossing)</w:t>
      </w:r>
    </w:p>
    <w:p w14:paraId="4C53B8E2" w14:textId="47A20651" w:rsidR="00407BA1" w:rsidRPr="005D3EBF" w:rsidRDefault="00407BA1" w:rsidP="00407BA1">
      <w:pPr>
        <w:pStyle w:val="ListParagraph"/>
        <w:rPr>
          <w:rFonts w:ascii="Arial" w:hAnsi="Arial" w:cs="Arial"/>
          <w:sz w:val="24"/>
          <w:szCs w:val="24"/>
        </w:rPr>
      </w:pPr>
      <w:r w:rsidRPr="005D3EBF">
        <w:rPr>
          <w:rFonts w:ascii="Arial" w:hAnsi="Arial" w:cs="Arial"/>
          <w:sz w:val="24"/>
          <w:szCs w:val="24"/>
        </w:rPr>
        <w:t>11</w:t>
      </w:r>
      <w:r w:rsidRPr="005D3EBF">
        <w:rPr>
          <w:rFonts w:ascii="Arial" w:hAnsi="Arial" w:cs="Arial"/>
          <w:sz w:val="24"/>
          <w:szCs w:val="24"/>
        </w:rPr>
        <w:tab/>
        <w:t>Collins Avenue East  @ Scoil Ciarans National School</w:t>
      </w:r>
      <w:r w:rsidRPr="005D3EBF">
        <w:rPr>
          <w:rFonts w:ascii="Arial" w:hAnsi="Arial" w:cs="Arial"/>
          <w:sz w:val="24"/>
          <w:szCs w:val="24"/>
        </w:rPr>
        <w:tab/>
        <w:t>(Uncontrolled Pedestrian Crossing)</w:t>
      </w:r>
    </w:p>
    <w:p w14:paraId="42E8A093" w14:textId="6CE3ECAD" w:rsidR="00407BA1" w:rsidRPr="005D3EBF" w:rsidRDefault="00407BA1" w:rsidP="00407BA1">
      <w:pPr>
        <w:pStyle w:val="ListParagraph"/>
        <w:rPr>
          <w:rFonts w:ascii="Arial" w:hAnsi="Arial" w:cs="Arial"/>
          <w:sz w:val="24"/>
          <w:szCs w:val="24"/>
        </w:rPr>
      </w:pPr>
      <w:r w:rsidRPr="005D3EBF">
        <w:rPr>
          <w:rFonts w:ascii="Arial" w:hAnsi="Arial" w:cs="Arial"/>
          <w:sz w:val="24"/>
          <w:szCs w:val="24"/>
        </w:rPr>
        <w:t>12</w:t>
      </w:r>
      <w:r w:rsidRPr="005D3EBF">
        <w:rPr>
          <w:rFonts w:ascii="Arial" w:hAnsi="Arial" w:cs="Arial"/>
          <w:sz w:val="24"/>
          <w:szCs w:val="24"/>
        </w:rPr>
        <w:tab/>
        <w:t>Collins Avenue @ Grace Park Road</w:t>
      </w:r>
      <w:r w:rsidRPr="005D3EBF">
        <w:rPr>
          <w:rFonts w:ascii="Arial" w:hAnsi="Arial" w:cs="Arial"/>
          <w:sz w:val="24"/>
          <w:szCs w:val="24"/>
        </w:rPr>
        <w:tab/>
      </w:r>
    </w:p>
    <w:p w14:paraId="71650582" w14:textId="2387235B" w:rsidR="00407BA1" w:rsidRPr="005D3EBF" w:rsidRDefault="00407BA1" w:rsidP="00407BA1">
      <w:pPr>
        <w:pStyle w:val="ListParagraph"/>
        <w:rPr>
          <w:rFonts w:ascii="Arial" w:hAnsi="Arial" w:cs="Arial"/>
          <w:sz w:val="24"/>
          <w:szCs w:val="24"/>
        </w:rPr>
      </w:pPr>
      <w:r w:rsidRPr="005D3EBF">
        <w:rPr>
          <w:rFonts w:ascii="Arial" w:hAnsi="Arial" w:cs="Arial"/>
          <w:sz w:val="24"/>
          <w:szCs w:val="24"/>
        </w:rPr>
        <w:t>13</w:t>
      </w:r>
      <w:r w:rsidRPr="005D3EBF">
        <w:rPr>
          <w:rFonts w:ascii="Arial" w:hAnsi="Arial" w:cs="Arial"/>
          <w:sz w:val="24"/>
          <w:szCs w:val="24"/>
        </w:rPr>
        <w:tab/>
        <w:t>Swords Road @ Shantalla Road</w:t>
      </w:r>
      <w:r w:rsidRPr="005D3EBF">
        <w:rPr>
          <w:rFonts w:ascii="Arial" w:hAnsi="Arial" w:cs="Arial"/>
          <w:sz w:val="24"/>
          <w:szCs w:val="24"/>
        </w:rPr>
        <w:tab/>
      </w:r>
    </w:p>
    <w:p w14:paraId="4B9151D3" w14:textId="4DBB85BA" w:rsidR="00407BA1" w:rsidRPr="005D3EBF" w:rsidRDefault="00407BA1" w:rsidP="00407BA1">
      <w:pPr>
        <w:pStyle w:val="ListParagraph"/>
        <w:rPr>
          <w:rFonts w:ascii="Arial" w:hAnsi="Arial" w:cs="Arial"/>
          <w:sz w:val="24"/>
          <w:szCs w:val="24"/>
        </w:rPr>
      </w:pPr>
      <w:r w:rsidRPr="005D3EBF">
        <w:rPr>
          <w:rFonts w:ascii="Arial" w:hAnsi="Arial" w:cs="Arial"/>
          <w:sz w:val="24"/>
          <w:szCs w:val="24"/>
        </w:rPr>
        <w:t>14</w:t>
      </w:r>
      <w:r w:rsidRPr="005D3EBF">
        <w:rPr>
          <w:rFonts w:ascii="Arial" w:hAnsi="Arial" w:cs="Arial"/>
          <w:sz w:val="24"/>
          <w:szCs w:val="24"/>
        </w:rPr>
        <w:tab/>
        <w:t>Clontarf Road / Clontarf Baths</w:t>
      </w:r>
      <w:r w:rsidRPr="005D3EBF">
        <w:rPr>
          <w:rFonts w:ascii="Arial" w:hAnsi="Arial" w:cs="Arial"/>
          <w:sz w:val="24"/>
          <w:szCs w:val="24"/>
        </w:rPr>
        <w:tab/>
      </w:r>
    </w:p>
    <w:p w14:paraId="5D38F266" w14:textId="77777777" w:rsidR="00407BA1" w:rsidRPr="005D3EBF" w:rsidRDefault="00407BA1" w:rsidP="00407BA1">
      <w:pPr>
        <w:pStyle w:val="ListParagraph"/>
        <w:rPr>
          <w:rFonts w:ascii="Arial" w:hAnsi="Arial" w:cs="Arial"/>
          <w:sz w:val="24"/>
          <w:szCs w:val="24"/>
        </w:rPr>
      </w:pPr>
      <w:r w:rsidRPr="005D3EBF">
        <w:rPr>
          <w:rFonts w:ascii="Arial" w:hAnsi="Arial" w:cs="Arial"/>
          <w:sz w:val="24"/>
          <w:szCs w:val="24"/>
        </w:rPr>
        <w:t>15</w:t>
      </w:r>
      <w:r w:rsidRPr="005D3EBF">
        <w:rPr>
          <w:rFonts w:ascii="Arial" w:hAnsi="Arial" w:cs="Arial"/>
          <w:sz w:val="24"/>
          <w:szCs w:val="24"/>
        </w:rPr>
        <w:tab/>
        <w:t>Coolock Drive / Bunratty Road</w:t>
      </w:r>
    </w:p>
    <w:p w14:paraId="47351E89" w14:textId="35300A7C" w:rsidR="00407BA1" w:rsidRPr="005D3EBF" w:rsidRDefault="00407BA1" w:rsidP="00407BA1">
      <w:pPr>
        <w:pStyle w:val="ListParagraph"/>
        <w:rPr>
          <w:rFonts w:ascii="Arial" w:hAnsi="Arial" w:cs="Arial"/>
          <w:sz w:val="24"/>
          <w:szCs w:val="24"/>
        </w:rPr>
      </w:pPr>
    </w:p>
    <w:p w14:paraId="0F0EFD09" w14:textId="77777777" w:rsidR="007F3B18" w:rsidRPr="005D3EBF" w:rsidRDefault="007F3B18" w:rsidP="00407BA1">
      <w:pPr>
        <w:pStyle w:val="ListParagraph"/>
        <w:rPr>
          <w:rFonts w:ascii="Arial" w:hAnsi="Arial" w:cs="Arial"/>
          <w:sz w:val="24"/>
          <w:szCs w:val="24"/>
        </w:rPr>
      </w:pPr>
    </w:p>
    <w:p w14:paraId="20FCE066" w14:textId="68108AEC" w:rsidR="00407BA1" w:rsidRPr="005D3EBF" w:rsidRDefault="007F3B18" w:rsidP="00407BA1">
      <w:pPr>
        <w:pStyle w:val="ListParagraph"/>
        <w:rPr>
          <w:rFonts w:ascii="Arial" w:hAnsi="Arial" w:cs="Arial"/>
          <w:b/>
          <w:sz w:val="24"/>
          <w:szCs w:val="24"/>
        </w:rPr>
      </w:pPr>
      <w:r w:rsidRPr="005D3EBF">
        <w:rPr>
          <w:rFonts w:ascii="Arial" w:hAnsi="Arial" w:cs="Arial"/>
          <w:b/>
          <w:sz w:val="24"/>
          <w:szCs w:val="24"/>
        </w:rPr>
        <w:t>North West Area</w:t>
      </w:r>
    </w:p>
    <w:p w14:paraId="20396D3E" w14:textId="2AB4F2A4" w:rsidR="00407BA1" w:rsidRPr="005D3EBF" w:rsidRDefault="00407BA1" w:rsidP="00407BA1">
      <w:pPr>
        <w:pStyle w:val="ListParagraph"/>
        <w:rPr>
          <w:rFonts w:ascii="Arial" w:hAnsi="Arial" w:cs="Arial"/>
          <w:sz w:val="24"/>
          <w:szCs w:val="24"/>
        </w:rPr>
      </w:pPr>
      <w:r w:rsidRPr="005D3EBF">
        <w:rPr>
          <w:rFonts w:ascii="Arial" w:hAnsi="Arial" w:cs="Arial"/>
          <w:sz w:val="24"/>
          <w:szCs w:val="24"/>
        </w:rPr>
        <w:t>16</w:t>
      </w:r>
      <w:r w:rsidRPr="005D3EBF">
        <w:rPr>
          <w:rFonts w:ascii="Arial" w:hAnsi="Arial" w:cs="Arial"/>
          <w:sz w:val="24"/>
          <w:szCs w:val="24"/>
        </w:rPr>
        <w:tab/>
        <w:t>Ballygall Road East / Fitzmaurice Road</w:t>
      </w:r>
      <w:r w:rsidRPr="005D3EBF">
        <w:rPr>
          <w:rFonts w:ascii="Arial" w:hAnsi="Arial" w:cs="Arial"/>
          <w:sz w:val="24"/>
          <w:szCs w:val="24"/>
        </w:rPr>
        <w:tab/>
      </w:r>
    </w:p>
    <w:p w14:paraId="5620A23D" w14:textId="3E19EC83" w:rsidR="00407BA1" w:rsidRPr="005D3EBF" w:rsidRDefault="00407BA1" w:rsidP="00407BA1">
      <w:pPr>
        <w:pStyle w:val="ListParagraph"/>
        <w:rPr>
          <w:rFonts w:ascii="Arial" w:hAnsi="Arial" w:cs="Arial"/>
          <w:sz w:val="24"/>
          <w:szCs w:val="24"/>
        </w:rPr>
      </w:pPr>
      <w:r w:rsidRPr="005D3EBF">
        <w:rPr>
          <w:rFonts w:ascii="Arial" w:hAnsi="Arial" w:cs="Arial"/>
          <w:sz w:val="24"/>
          <w:szCs w:val="24"/>
        </w:rPr>
        <w:t>17</w:t>
      </w:r>
      <w:r w:rsidRPr="005D3EBF">
        <w:rPr>
          <w:rFonts w:ascii="Arial" w:hAnsi="Arial" w:cs="Arial"/>
          <w:sz w:val="24"/>
          <w:szCs w:val="24"/>
        </w:rPr>
        <w:tab/>
        <w:t>Ballygall Road West / Beneavin  Road</w:t>
      </w:r>
      <w:r w:rsidRPr="005D3EBF">
        <w:rPr>
          <w:rFonts w:ascii="Arial" w:hAnsi="Arial" w:cs="Arial"/>
          <w:sz w:val="24"/>
          <w:szCs w:val="24"/>
        </w:rPr>
        <w:tab/>
      </w:r>
    </w:p>
    <w:p w14:paraId="3CFCD946" w14:textId="637DE570" w:rsidR="00407BA1" w:rsidRPr="005D3EBF" w:rsidRDefault="00407BA1" w:rsidP="00407BA1">
      <w:pPr>
        <w:pStyle w:val="ListParagraph"/>
        <w:rPr>
          <w:rFonts w:ascii="Arial" w:hAnsi="Arial" w:cs="Arial"/>
          <w:sz w:val="24"/>
          <w:szCs w:val="24"/>
        </w:rPr>
      </w:pPr>
      <w:r w:rsidRPr="005D3EBF">
        <w:rPr>
          <w:rFonts w:ascii="Arial" w:hAnsi="Arial" w:cs="Arial"/>
          <w:sz w:val="24"/>
          <w:szCs w:val="24"/>
        </w:rPr>
        <w:t>18</w:t>
      </w:r>
      <w:r w:rsidRPr="005D3EBF">
        <w:rPr>
          <w:rFonts w:ascii="Arial" w:hAnsi="Arial" w:cs="Arial"/>
          <w:sz w:val="24"/>
          <w:szCs w:val="24"/>
        </w:rPr>
        <w:tab/>
        <w:t>Ballygall Road East @ St. Kevins College</w:t>
      </w:r>
      <w:r w:rsidRPr="005D3EBF">
        <w:rPr>
          <w:rFonts w:ascii="Arial" w:hAnsi="Arial" w:cs="Arial"/>
          <w:sz w:val="24"/>
          <w:szCs w:val="24"/>
        </w:rPr>
        <w:tab/>
      </w:r>
    </w:p>
    <w:p w14:paraId="4B282779" w14:textId="5D7A0443" w:rsidR="00407BA1" w:rsidRPr="005D3EBF" w:rsidRDefault="00407BA1" w:rsidP="00407BA1">
      <w:pPr>
        <w:pStyle w:val="ListParagraph"/>
        <w:rPr>
          <w:rFonts w:ascii="Arial" w:hAnsi="Arial" w:cs="Arial"/>
          <w:sz w:val="24"/>
          <w:szCs w:val="24"/>
        </w:rPr>
      </w:pPr>
      <w:r w:rsidRPr="005D3EBF">
        <w:rPr>
          <w:rFonts w:ascii="Arial" w:hAnsi="Arial" w:cs="Arial"/>
          <w:sz w:val="24"/>
          <w:szCs w:val="24"/>
        </w:rPr>
        <w:t>19</w:t>
      </w:r>
      <w:r w:rsidRPr="005D3EBF">
        <w:rPr>
          <w:rFonts w:ascii="Arial" w:hAnsi="Arial" w:cs="Arial"/>
          <w:sz w:val="24"/>
          <w:szCs w:val="24"/>
        </w:rPr>
        <w:tab/>
        <w:t>Wellmount Road @ St. Brigids Senior School (Uncontrolled Pedestrian Crossing)</w:t>
      </w:r>
    </w:p>
    <w:p w14:paraId="5E7F2D03" w14:textId="04CFFAA4" w:rsidR="00407BA1" w:rsidRPr="005D3EBF" w:rsidRDefault="00407BA1" w:rsidP="00407BA1">
      <w:pPr>
        <w:pStyle w:val="ListParagraph"/>
        <w:rPr>
          <w:rFonts w:ascii="Arial" w:hAnsi="Arial" w:cs="Arial"/>
          <w:sz w:val="24"/>
          <w:szCs w:val="24"/>
        </w:rPr>
      </w:pPr>
      <w:r w:rsidRPr="005D3EBF">
        <w:rPr>
          <w:rFonts w:ascii="Arial" w:hAnsi="Arial" w:cs="Arial"/>
          <w:sz w:val="24"/>
          <w:szCs w:val="24"/>
        </w:rPr>
        <w:t>20</w:t>
      </w:r>
      <w:r w:rsidRPr="005D3EBF">
        <w:rPr>
          <w:rFonts w:ascii="Arial" w:hAnsi="Arial" w:cs="Arial"/>
          <w:sz w:val="24"/>
          <w:szCs w:val="24"/>
        </w:rPr>
        <w:tab/>
        <w:t>Ballymun Road @ Ballymun Library</w:t>
      </w:r>
    </w:p>
    <w:p w14:paraId="39CF2066" w14:textId="25BA9D86" w:rsidR="00407BA1" w:rsidRPr="005D3EBF" w:rsidRDefault="00407BA1" w:rsidP="00407BA1">
      <w:pPr>
        <w:pStyle w:val="ListParagraph"/>
        <w:rPr>
          <w:rFonts w:ascii="Arial" w:hAnsi="Arial" w:cs="Arial"/>
          <w:sz w:val="24"/>
          <w:szCs w:val="24"/>
        </w:rPr>
      </w:pPr>
    </w:p>
    <w:p w14:paraId="0339DE46" w14:textId="77777777" w:rsidR="007F3B18" w:rsidRPr="005D3EBF" w:rsidRDefault="007F3B18" w:rsidP="00407BA1">
      <w:pPr>
        <w:pStyle w:val="ListParagraph"/>
        <w:rPr>
          <w:rFonts w:ascii="Arial" w:hAnsi="Arial" w:cs="Arial"/>
          <w:sz w:val="24"/>
          <w:szCs w:val="24"/>
        </w:rPr>
      </w:pPr>
    </w:p>
    <w:p w14:paraId="3E56DCE0" w14:textId="73F7C93D" w:rsidR="00407BA1" w:rsidRPr="005D3EBF" w:rsidRDefault="00407BA1" w:rsidP="00407BA1">
      <w:pPr>
        <w:pStyle w:val="ListParagraph"/>
        <w:rPr>
          <w:rFonts w:ascii="Arial" w:hAnsi="Arial" w:cs="Arial"/>
          <w:b/>
          <w:sz w:val="24"/>
          <w:szCs w:val="24"/>
        </w:rPr>
      </w:pPr>
      <w:r w:rsidRPr="005D3EBF">
        <w:rPr>
          <w:rFonts w:ascii="Arial" w:hAnsi="Arial" w:cs="Arial"/>
          <w:b/>
          <w:sz w:val="24"/>
          <w:szCs w:val="24"/>
        </w:rPr>
        <w:t>South Central Area</w:t>
      </w:r>
    </w:p>
    <w:p w14:paraId="4FEEC70C" w14:textId="53BE8114" w:rsidR="00407BA1" w:rsidRPr="005D3EBF" w:rsidRDefault="00407BA1" w:rsidP="00407BA1">
      <w:pPr>
        <w:pStyle w:val="ListParagraph"/>
        <w:rPr>
          <w:rFonts w:ascii="Arial" w:hAnsi="Arial" w:cs="Arial"/>
          <w:sz w:val="24"/>
          <w:szCs w:val="24"/>
        </w:rPr>
      </w:pPr>
      <w:r w:rsidRPr="005D3EBF">
        <w:rPr>
          <w:rFonts w:ascii="Arial" w:hAnsi="Arial" w:cs="Arial"/>
          <w:sz w:val="24"/>
          <w:szCs w:val="24"/>
        </w:rPr>
        <w:t>21</w:t>
      </w:r>
      <w:r w:rsidRPr="005D3EBF">
        <w:rPr>
          <w:rFonts w:ascii="Arial" w:hAnsi="Arial" w:cs="Arial"/>
          <w:sz w:val="24"/>
          <w:szCs w:val="24"/>
        </w:rPr>
        <w:tab/>
        <w:t>Brookwood Avenue / Gracefield Road</w:t>
      </w:r>
      <w:r w:rsidRPr="005D3EBF">
        <w:rPr>
          <w:rFonts w:ascii="Arial" w:hAnsi="Arial" w:cs="Arial"/>
          <w:sz w:val="24"/>
          <w:szCs w:val="24"/>
        </w:rPr>
        <w:tab/>
      </w:r>
    </w:p>
    <w:p w14:paraId="1656F3F9" w14:textId="69AF3718" w:rsidR="00407BA1" w:rsidRPr="005D3EBF" w:rsidRDefault="00407BA1" w:rsidP="00407BA1">
      <w:pPr>
        <w:pStyle w:val="ListParagraph"/>
        <w:rPr>
          <w:rFonts w:ascii="Arial" w:hAnsi="Arial" w:cs="Arial"/>
          <w:sz w:val="24"/>
          <w:szCs w:val="24"/>
        </w:rPr>
      </w:pPr>
      <w:r w:rsidRPr="005D3EBF">
        <w:rPr>
          <w:rFonts w:ascii="Arial" w:hAnsi="Arial" w:cs="Arial"/>
          <w:sz w:val="24"/>
          <w:szCs w:val="24"/>
        </w:rPr>
        <w:t>22</w:t>
      </w:r>
      <w:r w:rsidRPr="005D3EBF">
        <w:rPr>
          <w:rFonts w:ascii="Arial" w:hAnsi="Arial" w:cs="Arial"/>
          <w:sz w:val="24"/>
          <w:szCs w:val="24"/>
        </w:rPr>
        <w:tab/>
        <w:t>Scr /  Conyngham Road</w:t>
      </w:r>
      <w:r w:rsidRPr="005D3EBF">
        <w:rPr>
          <w:rFonts w:ascii="Arial" w:hAnsi="Arial" w:cs="Arial"/>
          <w:sz w:val="24"/>
          <w:szCs w:val="24"/>
        </w:rPr>
        <w:tab/>
      </w:r>
    </w:p>
    <w:p w14:paraId="20DA5E6B" w14:textId="67787702" w:rsidR="00407BA1" w:rsidRPr="005D3EBF" w:rsidRDefault="00407BA1" w:rsidP="00407BA1">
      <w:pPr>
        <w:pStyle w:val="ListParagraph"/>
        <w:rPr>
          <w:rFonts w:ascii="Arial" w:hAnsi="Arial" w:cs="Arial"/>
          <w:sz w:val="24"/>
          <w:szCs w:val="24"/>
        </w:rPr>
      </w:pPr>
      <w:r w:rsidRPr="005D3EBF">
        <w:rPr>
          <w:rFonts w:ascii="Arial" w:hAnsi="Arial" w:cs="Arial"/>
          <w:sz w:val="24"/>
          <w:szCs w:val="24"/>
        </w:rPr>
        <w:t>23</w:t>
      </w:r>
      <w:r w:rsidRPr="005D3EBF">
        <w:rPr>
          <w:rFonts w:ascii="Arial" w:hAnsi="Arial" w:cs="Arial"/>
          <w:sz w:val="24"/>
          <w:szCs w:val="24"/>
        </w:rPr>
        <w:tab/>
        <w:t>Marrowbone Lane @ Earl Street South</w:t>
      </w:r>
      <w:r w:rsidRPr="005D3EBF">
        <w:rPr>
          <w:rFonts w:ascii="Arial" w:hAnsi="Arial" w:cs="Arial"/>
          <w:sz w:val="24"/>
          <w:szCs w:val="24"/>
        </w:rPr>
        <w:tab/>
        <w:t>(Uncontrolled Pedestrian Crossings / Buildouts)</w:t>
      </w:r>
    </w:p>
    <w:p w14:paraId="7464E2DE" w14:textId="285694B1" w:rsidR="00407BA1" w:rsidRPr="005D3EBF" w:rsidRDefault="00407BA1" w:rsidP="00407BA1">
      <w:pPr>
        <w:pStyle w:val="ListParagraph"/>
        <w:rPr>
          <w:rFonts w:ascii="Arial" w:hAnsi="Arial" w:cs="Arial"/>
          <w:sz w:val="24"/>
          <w:szCs w:val="24"/>
        </w:rPr>
      </w:pPr>
      <w:r w:rsidRPr="005D3EBF">
        <w:rPr>
          <w:rFonts w:ascii="Arial" w:hAnsi="Arial" w:cs="Arial"/>
          <w:sz w:val="24"/>
          <w:szCs w:val="24"/>
        </w:rPr>
        <w:t>24</w:t>
      </w:r>
      <w:r w:rsidRPr="005D3EBF">
        <w:rPr>
          <w:rFonts w:ascii="Arial" w:hAnsi="Arial" w:cs="Arial"/>
          <w:sz w:val="24"/>
          <w:szCs w:val="24"/>
        </w:rPr>
        <w:tab/>
        <w:t>Cherry Orchard Avenue @ Blackditch Road</w:t>
      </w:r>
      <w:r w:rsidRPr="005D3EBF">
        <w:rPr>
          <w:rFonts w:ascii="Arial" w:hAnsi="Arial" w:cs="Arial"/>
          <w:sz w:val="24"/>
          <w:szCs w:val="24"/>
        </w:rPr>
        <w:tab/>
      </w:r>
    </w:p>
    <w:p w14:paraId="5D606119" w14:textId="3F825D5B" w:rsidR="00407BA1" w:rsidRPr="005D3EBF" w:rsidRDefault="00407BA1" w:rsidP="00407BA1">
      <w:pPr>
        <w:pStyle w:val="ListParagraph"/>
        <w:rPr>
          <w:rFonts w:ascii="Arial" w:hAnsi="Arial" w:cs="Arial"/>
          <w:sz w:val="24"/>
          <w:szCs w:val="24"/>
        </w:rPr>
      </w:pPr>
      <w:r w:rsidRPr="005D3EBF">
        <w:rPr>
          <w:rFonts w:ascii="Arial" w:hAnsi="Arial" w:cs="Arial"/>
          <w:sz w:val="24"/>
          <w:szCs w:val="24"/>
        </w:rPr>
        <w:t>25</w:t>
      </w:r>
      <w:r w:rsidRPr="005D3EBF">
        <w:rPr>
          <w:rFonts w:ascii="Arial" w:hAnsi="Arial" w:cs="Arial"/>
          <w:sz w:val="24"/>
          <w:szCs w:val="24"/>
        </w:rPr>
        <w:tab/>
        <w:t xml:space="preserve">Scr / Donore Avenue </w:t>
      </w:r>
      <w:r w:rsidRPr="005D3EBF">
        <w:rPr>
          <w:rFonts w:ascii="Arial" w:hAnsi="Arial" w:cs="Arial"/>
          <w:sz w:val="24"/>
          <w:szCs w:val="24"/>
        </w:rPr>
        <w:tab/>
      </w:r>
    </w:p>
    <w:p w14:paraId="074439FD" w14:textId="20FA486A" w:rsidR="00407BA1" w:rsidRPr="005D3EBF" w:rsidRDefault="00407BA1" w:rsidP="00407BA1">
      <w:pPr>
        <w:pStyle w:val="ListParagraph"/>
        <w:rPr>
          <w:rFonts w:ascii="Arial" w:hAnsi="Arial" w:cs="Arial"/>
          <w:sz w:val="24"/>
          <w:szCs w:val="24"/>
        </w:rPr>
      </w:pPr>
    </w:p>
    <w:p w14:paraId="3CB8C9F9" w14:textId="77777777" w:rsidR="007F3B18" w:rsidRPr="005D3EBF" w:rsidRDefault="007F3B18" w:rsidP="00407BA1">
      <w:pPr>
        <w:pStyle w:val="ListParagraph"/>
        <w:rPr>
          <w:rFonts w:ascii="Arial" w:hAnsi="Arial" w:cs="Arial"/>
          <w:sz w:val="24"/>
          <w:szCs w:val="24"/>
        </w:rPr>
      </w:pPr>
    </w:p>
    <w:p w14:paraId="2A5FBC98" w14:textId="2E31B532" w:rsidR="00407BA1" w:rsidRPr="005D3EBF" w:rsidRDefault="00407BA1" w:rsidP="00407BA1">
      <w:pPr>
        <w:pStyle w:val="ListParagraph"/>
        <w:rPr>
          <w:rFonts w:ascii="Arial" w:hAnsi="Arial" w:cs="Arial"/>
          <w:b/>
          <w:sz w:val="24"/>
          <w:szCs w:val="24"/>
        </w:rPr>
      </w:pPr>
      <w:r w:rsidRPr="005D3EBF">
        <w:rPr>
          <w:rFonts w:ascii="Arial" w:hAnsi="Arial" w:cs="Arial"/>
          <w:b/>
          <w:sz w:val="24"/>
          <w:szCs w:val="24"/>
        </w:rPr>
        <w:t>South East Area</w:t>
      </w:r>
    </w:p>
    <w:p w14:paraId="5579DF10" w14:textId="291383DF" w:rsidR="00407BA1" w:rsidRPr="005D3EBF" w:rsidRDefault="00407BA1" w:rsidP="00407BA1">
      <w:pPr>
        <w:pStyle w:val="ListParagraph"/>
        <w:rPr>
          <w:rFonts w:ascii="Arial" w:hAnsi="Arial" w:cs="Arial"/>
          <w:sz w:val="24"/>
          <w:szCs w:val="24"/>
        </w:rPr>
      </w:pPr>
      <w:r w:rsidRPr="005D3EBF">
        <w:rPr>
          <w:rFonts w:ascii="Arial" w:hAnsi="Arial" w:cs="Arial"/>
          <w:sz w:val="24"/>
          <w:szCs w:val="24"/>
        </w:rPr>
        <w:t>26</w:t>
      </w:r>
      <w:r w:rsidRPr="005D3EBF">
        <w:rPr>
          <w:rFonts w:ascii="Arial" w:hAnsi="Arial" w:cs="Arial"/>
          <w:sz w:val="24"/>
          <w:szCs w:val="24"/>
        </w:rPr>
        <w:tab/>
        <w:t>Clogher Road / Sundrive Road</w:t>
      </w:r>
      <w:r w:rsidRPr="005D3EBF">
        <w:rPr>
          <w:rFonts w:ascii="Arial" w:hAnsi="Arial" w:cs="Arial"/>
          <w:sz w:val="24"/>
          <w:szCs w:val="24"/>
        </w:rPr>
        <w:tab/>
      </w:r>
    </w:p>
    <w:p w14:paraId="3F6F40A1" w14:textId="132D0BA5" w:rsidR="00407BA1" w:rsidRPr="005D3EBF" w:rsidRDefault="00407BA1" w:rsidP="00407BA1">
      <w:pPr>
        <w:pStyle w:val="ListParagraph"/>
        <w:rPr>
          <w:rFonts w:ascii="Arial" w:hAnsi="Arial" w:cs="Arial"/>
          <w:sz w:val="24"/>
          <w:szCs w:val="24"/>
        </w:rPr>
      </w:pPr>
      <w:r w:rsidRPr="005D3EBF">
        <w:rPr>
          <w:rFonts w:ascii="Arial" w:hAnsi="Arial" w:cs="Arial"/>
          <w:sz w:val="24"/>
          <w:szCs w:val="24"/>
        </w:rPr>
        <w:t>27</w:t>
      </w:r>
      <w:r w:rsidRPr="005D3EBF">
        <w:rPr>
          <w:rFonts w:ascii="Arial" w:hAnsi="Arial" w:cs="Arial"/>
          <w:sz w:val="24"/>
          <w:szCs w:val="24"/>
        </w:rPr>
        <w:tab/>
        <w:t>Palmerstown Road / Cowper Road</w:t>
      </w:r>
      <w:r w:rsidRPr="005D3EBF">
        <w:rPr>
          <w:rFonts w:ascii="Arial" w:hAnsi="Arial" w:cs="Arial"/>
          <w:sz w:val="24"/>
          <w:szCs w:val="24"/>
        </w:rPr>
        <w:tab/>
      </w:r>
    </w:p>
    <w:p w14:paraId="2A0F35D5" w14:textId="22C2D038" w:rsidR="00407BA1" w:rsidRPr="005D3EBF" w:rsidRDefault="00407BA1" w:rsidP="00407BA1">
      <w:pPr>
        <w:pStyle w:val="ListParagraph"/>
        <w:rPr>
          <w:rFonts w:ascii="Arial" w:hAnsi="Arial" w:cs="Arial"/>
          <w:sz w:val="24"/>
          <w:szCs w:val="24"/>
        </w:rPr>
      </w:pPr>
      <w:r w:rsidRPr="005D3EBF">
        <w:rPr>
          <w:rFonts w:ascii="Arial" w:hAnsi="Arial" w:cs="Arial"/>
          <w:sz w:val="24"/>
          <w:szCs w:val="24"/>
        </w:rPr>
        <w:t>28</w:t>
      </w:r>
      <w:r w:rsidRPr="005D3EBF">
        <w:rPr>
          <w:rFonts w:ascii="Arial" w:hAnsi="Arial" w:cs="Arial"/>
          <w:sz w:val="24"/>
          <w:szCs w:val="24"/>
        </w:rPr>
        <w:tab/>
        <w:t>Rathmines Road Upper @ Church Avenue</w:t>
      </w:r>
      <w:r w:rsidRPr="005D3EBF">
        <w:rPr>
          <w:rFonts w:ascii="Arial" w:hAnsi="Arial" w:cs="Arial"/>
          <w:sz w:val="24"/>
          <w:szCs w:val="24"/>
        </w:rPr>
        <w:tab/>
      </w:r>
    </w:p>
    <w:p w14:paraId="249101F3" w14:textId="03BF3E4F" w:rsidR="00407BA1" w:rsidRPr="005D3EBF" w:rsidRDefault="00407BA1" w:rsidP="00407BA1">
      <w:pPr>
        <w:pStyle w:val="ListParagraph"/>
        <w:rPr>
          <w:rFonts w:ascii="Arial" w:hAnsi="Arial" w:cs="Arial"/>
          <w:sz w:val="24"/>
          <w:szCs w:val="24"/>
        </w:rPr>
      </w:pPr>
      <w:r w:rsidRPr="005D3EBF">
        <w:rPr>
          <w:rFonts w:ascii="Arial" w:hAnsi="Arial" w:cs="Arial"/>
          <w:sz w:val="24"/>
          <w:szCs w:val="24"/>
        </w:rPr>
        <w:t>29</w:t>
      </w:r>
      <w:r w:rsidRPr="005D3EBF">
        <w:rPr>
          <w:rFonts w:ascii="Arial" w:hAnsi="Arial" w:cs="Arial"/>
          <w:sz w:val="24"/>
          <w:szCs w:val="24"/>
        </w:rPr>
        <w:tab/>
        <w:t>Armagh Road @ Scoil Eoin</w:t>
      </w:r>
      <w:r w:rsidRPr="005D3EBF">
        <w:rPr>
          <w:rFonts w:ascii="Arial" w:hAnsi="Arial" w:cs="Arial"/>
          <w:sz w:val="24"/>
          <w:szCs w:val="24"/>
        </w:rPr>
        <w:tab/>
      </w:r>
    </w:p>
    <w:p w14:paraId="27C84248" w14:textId="79D0CF94" w:rsidR="003A1D14" w:rsidRPr="005D3EBF" w:rsidRDefault="00407BA1" w:rsidP="00407BA1">
      <w:pPr>
        <w:pStyle w:val="ListParagraph"/>
        <w:rPr>
          <w:rFonts w:ascii="Arial" w:hAnsi="Arial" w:cs="Arial"/>
          <w:sz w:val="24"/>
          <w:szCs w:val="24"/>
        </w:rPr>
      </w:pPr>
      <w:r w:rsidRPr="005D3EBF">
        <w:rPr>
          <w:rFonts w:ascii="Arial" w:hAnsi="Arial" w:cs="Arial"/>
          <w:sz w:val="24"/>
          <w:szCs w:val="24"/>
        </w:rPr>
        <w:t>30</w:t>
      </w:r>
      <w:r w:rsidRPr="005D3EBF">
        <w:rPr>
          <w:rFonts w:ascii="Arial" w:hAnsi="Arial" w:cs="Arial"/>
          <w:sz w:val="24"/>
          <w:szCs w:val="24"/>
        </w:rPr>
        <w:tab/>
        <w:t>Thorncastle St. / Bridge St.</w:t>
      </w:r>
      <w:r w:rsidRPr="005D3EBF">
        <w:rPr>
          <w:rFonts w:ascii="Arial" w:hAnsi="Arial" w:cs="Arial"/>
          <w:sz w:val="24"/>
          <w:szCs w:val="24"/>
        </w:rPr>
        <w:tab/>
      </w:r>
    </w:p>
    <w:p w14:paraId="686F21F0" w14:textId="7930EEEA" w:rsidR="003E5C0D" w:rsidRPr="005D3EBF" w:rsidRDefault="003E5C0D" w:rsidP="003A1D14">
      <w:pPr>
        <w:pStyle w:val="ListParagraph"/>
        <w:rPr>
          <w:rFonts w:ascii="Arial" w:hAnsi="Arial" w:cs="Arial"/>
          <w:sz w:val="24"/>
          <w:szCs w:val="24"/>
        </w:rPr>
      </w:pPr>
    </w:p>
    <w:p w14:paraId="654A82DD" w14:textId="77777777" w:rsidR="003E5C0D" w:rsidRPr="005D3EBF" w:rsidRDefault="003E5C0D" w:rsidP="003A1D14">
      <w:pPr>
        <w:pStyle w:val="ListParagraph"/>
        <w:rPr>
          <w:rFonts w:ascii="Arial" w:hAnsi="Arial" w:cs="Arial"/>
          <w:sz w:val="24"/>
          <w:szCs w:val="24"/>
        </w:rPr>
      </w:pPr>
    </w:p>
    <w:sectPr w:rsidR="003E5C0D" w:rsidRPr="005D3EBF" w:rsidSect="00F07F66">
      <w:pgSz w:w="16840" w:h="11910" w:orient="landscape" w:code="9"/>
      <w:pgMar w:top="1134" w:right="1134" w:bottom="1134" w:left="1134" w:header="0" w:footer="6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5271D" w14:textId="77777777" w:rsidR="00EE38B8" w:rsidRDefault="00EE38B8" w:rsidP="002F45F8">
      <w:r>
        <w:separator/>
      </w:r>
    </w:p>
  </w:endnote>
  <w:endnote w:type="continuationSeparator" w:id="0">
    <w:p w14:paraId="1576007D" w14:textId="77777777" w:rsidR="00EE38B8" w:rsidRDefault="00EE38B8"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477"/>
      <w:docPartObj>
        <w:docPartGallery w:val="Page Numbers (Bottom of Page)"/>
        <w:docPartUnique/>
      </w:docPartObj>
    </w:sdtPr>
    <w:sdtEndPr>
      <w:rPr>
        <w:color w:val="7F7F7F" w:themeColor="background1" w:themeShade="7F"/>
        <w:spacing w:val="60"/>
      </w:rPr>
    </w:sdtEndPr>
    <w:sdtContent>
      <w:p w14:paraId="37960158" w14:textId="2BE37B82" w:rsidR="003E35EC" w:rsidRDefault="003E35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D96018">
          <w:rPr>
            <w:noProof/>
          </w:rPr>
          <w:t>2</w:t>
        </w:r>
        <w:r>
          <w:rPr>
            <w:noProof/>
          </w:rPr>
          <w:fldChar w:fldCharType="end"/>
        </w:r>
        <w:r>
          <w:t xml:space="preserve"> | </w:t>
        </w:r>
        <w:r>
          <w:rPr>
            <w:color w:val="7F7F7F" w:themeColor="background1" w:themeShade="7F"/>
            <w:spacing w:val="60"/>
          </w:rPr>
          <w:t>Page</w:t>
        </w:r>
      </w:p>
    </w:sdtContent>
  </w:sdt>
  <w:p w14:paraId="3EC8DAFA" w14:textId="3ACB366A" w:rsidR="003F444D" w:rsidRDefault="003F444D"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B3451" w14:textId="77777777" w:rsidR="00EE38B8" w:rsidRDefault="00EE38B8" w:rsidP="002F45F8">
      <w:r>
        <w:separator/>
      </w:r>
    </w:p>
  </w:footnote>
  <w:footnote w:type="continuationSeparator" w:id="0">
    <w:p w14:paraId="61940F18" w14:textId="77777777" w:rsidR="00EE38B8" w:rsidRDefault="00EE38B8"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D7EE2"/>
    <w:multiLevelType w:val="hybridMultilevel"/>
    <w:tmpl w:val="13761D36"/>
    <w:lvl w:ilvl="0" w:tplc="18090005">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 w15:restartNumberingAfterBreak="0">
    <w:nsid w:val="292F3D06"/>
    <w:multiLevelType w:val="hybridMultilevel"/>
    <w:tmpl w:val="B896C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7D47E86"/>
    <w:multiLevelType w:val="hybridMultilevel"/>
    <w:tmpl w:val="6DEA1E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4" w15:restartNumberingAfterBreak="0">
    <w:nsid w:val="458E1487"/>
    <w:multiLevelType w:val="hybridMultilevel"/>
    <w:tmpl w:val="841E1706"/>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5" w15:restartNumberingAfterBreak="0">
    <w:nsid w:val="654546C6"/>
    <w:multiLevelType w:val="hybridMultilevel"/>
    <w:tmpl w:val="4830E3E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6" w15:restartNumberingAfterBreak="0">
    <w:nsid w:val="795F721B"/>
    <w:multiLevelType w:val="hybridMultilevel"/>
    <w:tmpl w:val="90769180"/>
    <w:lvl w:ilvl="0" w:tplc="18090005">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7" w15:restartNumberingAfterBreak="0">
    <w:nsid w:val="7F8307DB"/>
    <w:multiLevelType w:val="hybridMultilevel"/>
    <w:tmpl w:val="47B2C4F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3417"/>
    <w:rsid w:val="00006E1E"/>
    <w:rsid w:val="00014285"/>
    <w:rsid w:val="000144DA"/>
    <w:rsid w:val="00020801"/>
    <w:rsid w:val="0002196D"/>
    <w:rsid w:val="00022C41"/>
    <w:rsid w:val="00022FD5"/>
    <w:rsid w:val="00026802"/>
    <w:rsid w:val="000306B0"/>
    <w:rsid w:val="00031231"/>
    <w:rsid w:val="00031D0A"/>
    <w:rsid w:val="00031F3B"/>
    <w:rsid w:val="0003393E"/>
    <w:rsid w:val="00041A25"/>
    <w:rsid w:val="00042217"/>
    <w:rsid w:val="00044252"/>
    <w:rsid w:val="00046DCB"/>
    <w:rsid w:val="000520B4"/>
    <w:rsid w:val="00054434"/>
    <w:rsid w:val="0005464C"/>
    <w:rsid w:val="00055113"/>
    <w:rsid w:val="000556A6"/>
    <w:rsid w:val="0006024E"/>
    <w:rsid w:val="00065AED"/>
    <w:rsid w:val="00071EB5"/>
    <w:rsid w:val="000740CB"/>
    <w:rsid w:val="00074FCD"/>
    <w:rsid w:val="0007778C"/>
    <w:rsid w:val="00080490"/>
    <w:rsid w:val="00080DD8"/>
    <w:rsid w:val="00080EF0"/>
    <w:rsid w:val="00081BB0"/>
    <w:rsid w:val="00081DE1"/>
    <w:rsid w:val="0008200D"/>
    <w:rsid w:val="00082060"/>
    <w:rsid w:val="00083D86"/>
    <w:rsid w:val="000847E0"/>
    <w:rsid w:val="00084A30"/>
    <w:rsid w:val="00085172"/>
    <w:rsid w:val="000864DE"/>
    <w:rsid w:val="0008781D"/>
    <w:rsid w:val="00090753"/>
    <w:rsid w:val="00092DA4"/>
    <w:rsid w:val="00093869"/>
    <w:rsid w:val="00093954"/>
    <w:rsid w:val="000976BB"/>
    <w:rsid w:val="00097FEA"/>
    <w:rsid w:val="000A2320"/>
    <w:rsid w:val="000A3B6B"/>
    <w:rsid w:val="000A3CC6"/>
    <w:rsid w:val="000A426D"/>
    <w:rsid w:val="000A665B"/>
    <w:rsid w:val="000A702B"/>
    <w:rsid w:val="000B0079"/>
    <w:rsid w:val="000B0285"/>
    <w:rsid w:val="000B2612"/>
    <w:rsid w:val="000B3F4C"/>
    <w:rsid w:val="000B422C"/>
    <w:rsid w:val="000B6EB8"/>
    <w:rsid w:val="000C1160"/>
    <w:rsid w:val="000C3C01"/>
    <w:rsid w:val="000C3EF8"/>
    <w:rsid w:val="000C5401"/>
    <w:rsid w:val="000C60D1"/>
    <w:rsid w:val="000C6A7D"/>
    <w:rsid w:val="000C6A81"/>
    <w:rsid w:val="000D065E"/>
    <w:rsid w:val="000D09A9"/>
    <w:rsid w:val="000D10E5"/>
    <w:rsid w:val="000D3572"/>
    <w:rsid w:val="000D35A1"/>
    <w:rsid w:val="000D5588"/>
    <w:rsid w:val="000E0C4D"/>
    <w:rsid w:val="000E2AA2"/>
    <w:rsid w:val="000E333E"/>
    <w:rsid w:val="000E3E76"/>
    <w:rsid w:val="000E77BA"/>
    <w:rsid w:val="000E7C16"/>
    <w:rsid w:val="000F05B2"/>
    <w:rsid w:val="000F2D96"/>
    <w:rsid w:val="000F5B3E"/>
    <w:rsid w:val="000F67A3"/>
    <w:rsid w:val="000F6CF3"/>
    <w:rsid w:val="0010052F"/>
    <w:rsid w:val="00101D0C"/>
    <w:rsid w:val="00102279"/>
    <w:rsid w:val="0010739E"/>
    <w:rsid w:val="001101AF"/>
    <w:rsid w:val="001110C2"/>
    <w:rsid w:val="00113134"/>
    <w:rsid w:val="00113B6E"/>
    <w:rsid w:val="00115D39"/>
    <w:rsid w:val="00117E86"/>
    <w:rsid w:val="00123503"/>
    <w:rsid w:val="001235BC"/>
    <w:rsid w:val="0012374E"/>
    <w:rsid w:val="001254F5"/>
    <w:rsid w:val="00127C03"/>
    <w:rsid w:val="00127CF5"/>
    <w:rsid w:val="0013075F"/>
    <w:rsid w:val="00130FEA"/>
    <w:rsid w:val="001332A5"/>
    <w:rsid w:val="00134F48"/>
    <w:rsid w:val="00134F93"/>
    <w:rsid w:val="00136119"/>
    <w:rsid w:val="00137050"/>
    <w:rsid w:val="00141839"/>
    <w:rsid w:val="00141FEB"/>
    <w:rsid w:val="001460EA"/>
    <w:rsid w:val="00147EC3"/>
    <w:rsid w:val="0015012F"/>
    <w:rsid w:val="00150CAB"/>
    <w:rsid w:val="0015145F"/>
    <w:rsid w:val="001518EA"/>
    <w:rsid w:val="00152363"/>
    <w:rsid w:val="001548CD"/>
    <w:rsid w:val="00154DF3"/>
    <w:rsid w:val="001564DB"/>
    <w:rsid w:val="0015687F"/>
    <w:rsid w:val="0016110F"/>
    <w:rsid w:val="00161A37"/>
    <w:rsid w:val="001650EE"/>
    <w:rsid w:val="00170026"/>
    <w:rsid w:val="0017107E"/>
    <w:rsid w:val="00171D0F"/>
    <w:rsid w:val="00172C61"/>
    <w:rsid w:val="00181AC7"/>
    <w:rsid w:val="001827B8"/>
    <w:rsid w:val="00182A8A"/>
    <w:rsid w:val="00184AA0"/>
    <w:rsid w:val="00186644"/>
    <w:rsid w:val="00196695"/>
    <w:rsid w:val="0019685E"/>
    <w:rsid w:val="00197C6E"/>
    <w:rsid w:val="001A1412"/>
    <w:rsid w:val="001A3B2E"/>
    <w:rsid w:val="001A6F58"/>
    <w:rsid w:val="001B1016"/>
    <w:rsid w:val="001B484D"/>
    <w:rsid w:val="001B6235"/>
    <w:rsid w:val="001B7AF5"/>
    <w:rsid w:val="001C0DA1"/>
    <w:rsid w:val="001C3F89"/>
    <w:rsid w:val="001C4260"/>
    <w:rsid w:val="001C6314"/>
    <w:rsid w:val="001C6F42"/>
    <w:rsid w:val="001D244A"/>
    <w:rsid w:val="001D3A3E"/>
    <w:rsid w:val="001D3E38"/>
    <w:rsid w:val="001D44FA"/>
    <w:rsid w:val="001D6CEA"/>
    <w:rsid w:val="001E21AE"/>
    <w:rsid w:val="001E2DD9"/>
    <w:rsid w:val="001E38C2"/>
    <w:rsid w:val="001E3C44"/>
    <w:rsid w:val="001E5C2E"/>
    <w:rsid w:val="001E5CE8"/>
    <w:rsid w:val="001F2250"/>
    <w:rsid w:val="001F535C"/>
    <w:rsid w:val="001F68D4"/>
    <w:rsid w:val="001F72E4"/>
    <w:rsid w:val="002014EB"/>
    <w:rsid w:val="0020267A"/>
    <w:rsid w:val="0020418A"/>
    <w:rsid w:val="00205B2A"/>
    <w:rsid w:val="00205C6C"/>
    <w:rsid w:val="0020695E"/>
    <w:rsid w:val="00206A9E"/>
    <w:rsid w:val="00207E21"/>
    <w:rsid w:val="00220413"/>
    <w:rsid w:val="00222829"/>
    <w:rsid w:val="00223CB3"/>
    <w:rsid w:val="00223E23"/>
    <w:rsid w:val="00227485"/>
    <w:rsid w:val="00227665"/>
    <w:rsid w:val="00227E92"/>
    <w:rsid w:val="00234064"/>
    <w:rsid w:val="00235182"/>
    <w:rsid w:val="0023525D"/>
    <w:rsid w:val="00236B22"/>
    <w:rsid w:val="00236C49"/>
    <w:rsid w:val="00240358"/>
    <w:rsid w:val="002434A6"/>
    <w:rsid w:val="00243EF3"/>
    <w:rsid w:val="0024424B"/>
    <w:rsid w:val="0024672C"/>
    <w:rsid w:val="002518FC"/>
    <w:rsid w:val="002534D5"/>
    <w:rsid w:val="00253C8F"/>
    <w:rsid w:val="00254C6C"/>
    <w:rsid w:val="002567D8"/>
    <w:rsid w:val="00257DC1"/>
    <w:rsid w:val="002605C1"/>
    <w:rsid w:val="00274A19"/>
    <w:rsid w:val="002765F4"/>
    <w:rsid w:val="00276D95"/>
    <w:rsid w:val="00277A44"/>
    <w:rsid w:val="00280F98"/>
    <w:rsid w:val="0028137A"/>
    <w:rsid w:val="00287489"/>
    <w:rsid w:val="0028762D"/>
    <w:rsid w:val="00290EF3"/>
    <w:rsid w:val="00291698"/>
    <w:rsid w:val="0029172A"/>
    <w:rsid w:val="00293656"/>
    <w:rsid w:val="002941F5"/>
    <w:rsid w:val="00295650"/>
    <w:rsid w:val="00295F54"/>
    <w:rsid w:val="00297800"/>
    <w:rsid w:val="002A14B1"/>
    <w:rsid w:val="002A6A77"/>
    <w:rsid w:val="002B3AF4"/>
    <w:rsid w:val="002B5FC3"/>
    <w:rsid w:val="002C10EB"/>
    <w:rsid w:val="002C28E0"/>
    <w:rsid w:val="002C2E9C"/>
    <w:rsid w:val="002C37DF"/>
    <w:rsid w:val="002D16A3"/>
    <w:rsid w:val="002D1B0D"/>
    <w:rsid w:val="002D28B0"/>
    <w:rsid w:val="002D3194"/>
    <w:rsid w:val="002D6211"/>
    <w:rsid w:val="002D6379"/>
    <w:rsid w:val="002D68B2"/>
    <w:rsid w:val="002D6DC9"/>
    <w:rsid w:val="002E08C9"/>
    <w:rsid w:val="002E1084"/>
    <w:rsid w:val="002E1C2A"/>
    <w:rsid w:val="002E2974"/>
    <w:rsid w:val="002E4135"/>
    <w:rsid w:val="002E4375"/>
    <w:rsid w:val="002E576C"/>
    <w:rsid w:val="002E5D2F"/>
    <w:rsid w:val="002E5E89"/>
    <w:rsid w:val="002E69FD"/>
    <w:rsid w:val="002E6B94"/>
    <w:rsid w:val="002F1818"/>
    <w:rsid w:val="002F20C3"/>
    <w:rsid w:val="002F2B5F"/>
    <w:rsid w:val="002F3C75"/>
    <w:rsid w:val="002F45F8"/>
    <w:rsid w:val="002F612F"/>
    <w:rsid w:val="002F751D"/>
    <w:rsid w:val="00300606"/>
    <w:rsid w:val="003036A7"/>
    <w:rsid w:val="0030382F"/>
    <w:rsid w:val="00307005"/>
    <w:rsid w:val="00307642"/>
    <w:rsid w:val="00310DEE"/>
    <w:rsid w:val="003110AD"/>
    <w:rsid w:val="003133BE"/>
    <w:rsid w:val="003141E3"/>
    <w:rsid w:val="00323E85"/>
    <w:rsid w:val="0032534F"/>
    <w:rsid w:val="003306E1"/>
    <w:rsid w:val="00334640"/>
    <w:rsid w:val="00342748"/>
    <w:rsid w:val="003433AD"/>
    <w:rsid w:val="003433E2"/>
    <w:rsid w:val="003468F6"/>
    <w:rsid w:val="00352F20"/>
    <w:rsid w:val="00354C55"/>
    <w:rsid w:val="00354E37"/>
    <w:rsid w:val="003608EB"/>
    <w:rsid w:val="00362918"/>
    <w:rsid w:val="00364750"/>
    <w:rsid w:val="00365335"/>
    <w:rsid w:val="0036560C"/>
    <w:rsid w:val="00365E99"/>
    <w:rsid w:val="00365FFF"/>
    <w:rsid w:val="0036672D"/>
    <w:rsid w:val="00366790"/>
    <w:rsid w:val="00371963"/>
    <w:rsid w:val="00371C4D"/>
    <w:rsid w:val="00380DE4"/>
    <w:rsid w:val="00382019"/>
    <w:rsid w:val="00392C9C"/>
    <w:rsid w:val="0039434E"/>
    <w:rsid w:val="003945EB"/>
    <w:rsid w:val="00394849"/>
    <w:rsid w:val="003A0F0F"/>
    <w:rsid w:val="003A1D14"/>
    <w:rsid w:val="003A1D76"/>
    <w:rsid w:val="003A23FA"/>
    <w:rsid w:val="003B0AD9"/>
    <w:rsid w:val="003B17F4"/>
    <w:rsid w:val="003B3538"/>
    <w:rsid w:val="003B4C47"/>
    <w:rsid w:val="003B53C3"/>
    <w:rsid w:val="003B6B92"/>
    <w:rsid w:val="003C1EE5"/>
    <w:rsid w:val="003C49E2"/>
    <w:rsid w:val="003C56CF"/>
    <w:rsid w:val="003C65D2"/>
    <w:rsid w:val="003C66F7"/>
    <w:rsid w:val="003D6238"/>
    <w:rsid w:val="003D75D6"/>
    <w:rsid w:val="003E139B"/>
    <w:rsid w:val="003E1C91"/>
    <w:rsid w:val="003E35EC"/>
    <w:rsid w:val="003E385B"/>
    <w:rsid w:val="003E5718"/>
    <w:rsid w:val="003E5C0D"/>
    <w:rsid w:val="003E69D1"/>
    <w:rsid w:val="003F0002"/>
    <w:rsid w:val="003F209A"/>
    <w:rsid w:val="003F24EE"/>
    <w:rsid w:val="003F3317"/>
    <w:rsid w:val="003F3EC0"/>
    <w:rsid w:val="003F444D"/>
    <w:rsid w:val="003F4CB3"/>
    <w:rsid w:val="003F5868"/>
    <w:rsid w:val="003F5D2A"/>
    <w:rsid w:val="00402D71"/>
    <w:rsid w:val="0040344C"/>
    <w:rsid w:val="0040410F"/>
    <w:rsid w:val="004074E6"/>
    <w:rsid w:val="00407BA1"/>
    <w:rsid w:val="00410DE2"/>
    <w:rsid w:val="00411AD6"/>
    <w:rsid w:val="00420755"/>
    <w:rsid w:val="00425CCC"/>
    <w:rsid w:val="00426285"/>
    <w:rsid w:val="00427965"/>
    <w:rsid w:val="00432B17"/>
    <w:rsid w:val="004334FA"/>
    <w:rsid w:val="004417D5"/>
    <w:rsid w:val="00443FD9"/>
    <w:rsid w:val="00444CE9"/>
    <w:rsid w:val="004471C8"/>
    <w:rsid w:val="0045096D"/>
    <w:rsid w:val="004510CB"/>
    <w:rsid w:val="0045798D"/>
    <w:rsid w:val="004613E6"/>
    <w:rsid w:val="0046177E"/>
    <w:rsid w:val="00461EE5"/>
    <w:rsid w:val="00463CCB"/>
    <w:rsid w:val="00464939"/>
    <w:rsid w:val="004657DE"/>
    <w:rsid w:val="0046670C"/>
    <w:rsid w:val="00466ACB"/>
    <w:rsid w:val="0046758E"/>
    <w:rsid w:val="00467713"/>
    <w:rsid w:val="004678DC"/>
    <w:rsid w:val="004717ED"/>
    <w:rsid w:val="0047184E"/>
    <w:rsid w:val="00472141"/>
    <w:rsid w:val="00472615"/>
    <w:rsid w:val="004744FD"/>
    <w:rsid w:val="0047502A"/>
    <w:rsid w:val="00475AE6"/>
    <w:rsid w:val="0048023E"/>
    <w:rsid w:val="00480D56"/>
    <w:rsid w:val="00480FA3"/>
    <w:rsid w:val="0048324C"/>
    <w:rsid w:val="004857D2"/>
    <w:rsid w:val="0049051C"/>
    <w:rsid w:val="00491045"/>
    <w:rsid w:val="00495276"/>
    <w:rsid w:val="004963F2"/>
    <w:rsid w:val="004A05EB"/>
    <w:rsid w:val="004A1C43"/>
    <w:rsid w:val="004A2DF3"/>
    <w:rsid w:val="004A4C74"/>
    <w:rsid w:val="004A60EF"/>
    <w:rsid w:val="004B0286"/>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AB"/>
    <w:rsid w:val="004D77BE"/>
    <w:rsid w:val="004D7CB6"/>
    <w:rsid w:val="004E0784"/>
    <w:rsid w:val="004E1D75"/>
    <w:rsid w:val="004E2270"/>
    <w:rsid w:val="004E3FB9"/>
    <w:rsid w:val="004E4FF5"/>
    <w:rsid w:val="004E560C"/>
    <w:rsid w:val="004E7DDE"/>
    <w:rsid w:val="004E7E81"/>
    <w:rsid w:val="004F0193"/>
    <w:rsid w:val="004F0774"/>
    <w:rsid w:val="004F11A2"/>
    <w:rsid w:val="004F3AB5"/>
    <w:rsid w:val="004F4D4E"/>
    <w:rsid w:val="004F566F"/>
    <w:rsid w:val="004F5B1E"/>
    <w:rsid w:val="004F5F19"/>
    <w:rsid w:val="00501B9F"/>
    <w:rsid w:val="0050279C"/>
    <w:rsid w:val="00502812"/>
    <w:rsid w:val="00503D1B"/>
    <w:rsid w:val="005058B6"/>
    <w:rsid w:val="00511700"/>
    <w:rsid w:val="00512E01"/>
    <w:rsid w:val="0051663D"/>
    <w:rsid w:val="00522B80"/>
    <w:rsid w:val="00523369"/>
    <w:rsid w:val="00524C95"/>
    <w:rsid w:val="00526278"/>
    <w:rsid w:val="005303F8"/>
    <w:rsid w:val="00533424"/>
    <w:rsid w:val="00536262"/>
    <w:rsid w:val="0053776C"/>
    <w:rsid w:val="0054184E"/>
    <w:rsid w:val="0054390A"/>
    <w:rsid w:val="005443CC"/>
    <w:rsid w:val="00550A98"/>
    <w:rsid w:val="00554AE0"/>
    <w:rsid w:val="00556B0C"/>
    <w:rsid w:val="00556FCD"/>
    <w:rsid w:val="00562397"/>
    <w:rsid w:val="00562F4D"/>
    <w:rsid w:val="00565CE0"/>
    <w:rsid w:val="005661D5"/>
    <w:rsid w:val="00573E72"/>
    <w:rsid w:val="00574CCA"/>
    <w:rsid w:val="00577B36"/>
    <w:rsid w:val="00582BCB"/>
    <w:rsid w:val="00583A25"/>
    <w:rsid w:val="00584068"/>
    <w:rsid w:val="00584E4F"/>
    <w:rsid w:val="00586886"/>
    <w:rsid w:val="0058737E"/>
    <w:rsid w:val="00591D88"/>
    <w:rsid w:val="005969F0"/>
    <w:rsid w:val="00596F7E"/>
    <w:rsid w:val="00597030"/>
    <w:rsid w:val="005A250C"/>
    <w:rsid w:val="005A5B72"/>
    <w:rsid w:val="005B412E"/>
    <w:rsid w:val="005B77CA"/>
    <w:rsid w:val="005C05D9"/>
    <w:rsid w:val="005C0A31"/>
    <w:rsid w:val="005C1017"/>
    <w:rsid w:val="005C22FD"/>
    <w:rsid w:val="005D0199"/>
    <w:rsid w:val="005D3EBF"/>
    <w:rsid w:val="005D6B3D"/>
    <w:rsid w:val="005D71B3"/>
    <w:rsid w:val="005E1111"/>
    <w:rsid w:val="005E2116"/>
    <w:rsid w:val="005E35DB"/>
    <w:rsid w:val="005E3A7E"/>
    <w:rsid w:val="005E57C4"/>
    <w:rsid w:val="005E6CA6"/>
    <w:rsid w:val="005F0248"/>
    <w:rsid w:val="005F025A"/>
    <w:rsid w:val="005F0A79"/>
    <w:rsid w:val="005F1330"/>
    <w:rsid w:val="005F5793"/>
    <w:rsid w:val="005F64F6"/>
    <w:rsid w:val="005F7C4C"/>
    <w:rsid w:val="00600F0D"/>
    <w:rsid w:val="00601ABD"/>
    <w:rsid w:val="006033F0"/>
    <w:rsid w:val="006043C2"/>
    <w:rsid w:val="00605FBF"/>
    <w:rsid w:val="00612235"/>
    <w:rsid w:val="006156AB"/>
    <w:rsid w:val="00617741"/>
    <w:rsid w:val="00620157"/>
    <w:rsid w:val="00622E26"/>
    <w:rsid w:val="006243DE"/>
    <w:rsid w:val="00625F12"/>
    <w:rsid w:val="006305F2"/>
    <w:rsid w:val="0063236F"/>
    <w:rsid w:val="00633F22"/>
    <w:rsid w:val="00636541"/>
    <w:rsid w:val="006367D5"/>
    <w:rsid w:val="0063772C"/>
    <w:rsid w:val="006401B3"/>
    <w:rsid w:val="00641924"/>
    <w:rsid w:val="00643ADE"/>
    <w:rsid w:val="00646212"/>
    <w:rsid w:val="006477B8"/>
    <w:rsid w:val="00647AE2"/>
    <w:rsid w:val="00650991"/>
    <w:rsid w:val="00651417"/>
    <w:rsid w:val="006527C8"/>
    <w:rsid w:val="006527EA"/>
    <w:rsid w:val="006554A6"/>
    <w:rsid w:val="00655B99"/>
    <w:rsid w:val="00656938"/>
    <w:rsid w:val="00660EBC"/>
    <w:rsid w:val="0066102B"/>
    <w:rsid w:val="00664D77"/>
    <w:rsid w:val="006659EA"/>
    <w:rsid w:val="00670D38"/>
    <w:rsid w:val="00671496"/>
    <w:rsid w:val="00672878"/>
    <w:rsid w:val="006767C2"/>
    <w:rsid w:val="00676946"/>
    <w:rsid w:val="00680FBA"/>
    <w:rsid w:val="00681A6E"/>
    <w:rsid w:val="00682CB3"/>
    <w:rsid w:val="00682E7E"/>
    <w:rsid w:val="006837F1"/>
    <w:rsid w:val="00693082"/>
    <w:rsid w:val="006A1FF2"/>
    <w:rsid w:val="006A3506"/>
    <w:rsid w:val="006A6990"/>
    <w:rsid w:val="006A7692"/>
    <w:rsid w:val="006B1EBB"/>
    <w:rsid w:val="006B2199"/>
    <w:rsid w:val="006B3B34"/>
    <w:rsid w:val="006C0373"/>
    <w:rsid w:val="006C14ED"/>
    <w:rsid w:val="006C4D1E"/>
    <w:rsid w:val="006D12FE"/>
    <w:rsid w:val="006D1D71"/>
    <w:rsid w:val="006D3213"/>
    <w:rsid w:val="006D41C2"/>
    <w:rsid w:val="006D4A04"/>
    <w:rsid w:val="006D4AE3"/>
    <w:rsid w:val="006D57B7"/>
    <w:rsid w:val="006D6D1D"/>
    <w:rsid w:val="006D7AD4"/>
    <w:rsid w:val="006D7AF5"/>
    <w:rsid w:val="006E11D9"/>
    <w:rsid w:val="006E1844"/>
    <w:rsid w:val="006E1CE1"/>
    <w:rsid w:val="006E386E"/>
    <w:rsid w:val="006E67F0"/>
    <w:rsid w:val="006F2195"/>
    <w:rsid w:val="006F2BA1"/>
    <w:rsid w:val="006F43DF"/>
    <w:rsid w:val="00701917"/>
    <w:rsid w:val="00702845"/>
    <w:rsid w:val="007052D7"/>
    <w:rsid w:val="0070565B"/>
    <w:rsid w:val="00706F38"/>
    <w:rsid w:val="00707421"/>
    <w:rsid w:val="00710251"/>
    <w:rsid w:val="00711E0A"/>
    <w:rsid w:val="00720B8B"/>
    <w:rsid w:val="007236F1"/>
    <w:rsid w:val="00727569"/>
    <w:rsid w:val="00730C8A"/>
    <w:rsid w:val="007319B9"/>
    <w:rsid w:val="00735860"/>
    <w:rsid w:val="0073635D"/>
    <w:rsid w:val="00736711"/>
    <w:rsid w:val="007371D9"/>
    <w:rsid w:val="007408ED"/>
    <w:rsid w:val="00740F42"/>
    <w:rsid w:val="0074238C"/>
    <w:rsid w:val="00743A31"/>
    <w:rsid w:val="00743C4F"/>
    <w:rsid w:val="0074446B"/>
    <w:rsid w:val="007447CF"/>
    <w:rsid w:val="00745690"/>
    <w:rsid w:val="00751407"/>
    <w:rsid w:val="00753237"/>
    <w:rsid w:val="00753951"/>
    <w:rsid w:val="00753C6F"/>
    <w:rsid w:val="00754D66"/>
    <w:rsid w:val="00754EDF"/>
    <w:rsid w:val="007551EA"/>
    <w:rsid w:val="00757DED"/>
    <w:rsid w:val="00760DD2"/>
    <w:rsid w:val="007660B7"/>
    <w:rsid w:val="00766826"/>
    <w:rsid w:val="00766941"/>
    <w:rsid w:val="007671E8"/>
    <w:rsid w:val="00767919"/>
    <w:rsid w:val="00772D7A"/>
    <w:rsid w:val="00773988"/>
    <w:rsid w:val="0077445A"/>
    <w:rsid w:val="00777755"/>
    <w:rsid w:val="00780122"/>
    <w:rsid w:val="00780DEF"/>
    <w:rsid w:val="00782207"/>
    <w:rsid w:val="00782838"/>
    <w:rsid w:val="00786682"/>
    <w:rsid w:val="00786908"/>
    <w:rsid w:val="0079266F"/>
    <w:rsid w:val="00794FE1"/>
    <w:rsid w:val="00796EDF"/>
    <w:rsid w:val="007A28CB"/>
    <w:rsid w:val="007A67C6"/>
    <w:rsid w:val="007A6FDE"/>
    <w:rsid w:val="007B24C7"/>
    <w:rsid w:val="007B483B"/>
    <w:rsid w:val="007B6102"/>
    <w:rsid w:val="007C0C8F"/>
    <w:rsid w:val="007C14BB"/>
    <w:rsid w:val="007D08D5"/>
    <w:rsid w:val="007D3C16"/>
    <w:rsid w:val="007D41D1"/>
    <w:rsid w:val="007D4379"/>
    <w:rsid w:val="007D48CC"/>
    <w:rsid w:val="007D6D2C"/>
    <w:rsid w:val="007D77E6"/>
    <w:rsid w:val="007E02EC"/>
    <w:rsid w:val="007E0FAD"/>
    <w:rsid w:val="007E3083"/>
    <w:rsid w:val="007E3410"/>
    <w:rsid w:val="007F071A"/>
    <w:rsid w:val="007F0A80"/>
    <w:rsid w:val="007F1C8C"/>
    <w:rsid w:val="007F31C3"/>
    <w:rsid w:val="007F3B18"/>
    <w:rsid w:val="007F4452"/>
    <w:rsid w:val="007F480B"/>
    <w:rsid w:val="007F491A"/>
    <w:rsid w:val="007F51B5"/>
    <w:rsid w:val="007F78AB"/>
    <w:rsid w:val="007F7F50"/>
    <w:rsid w:val="00800651"/>
    <w:rsid w:val="008014C0"/>
    <w:rsid w:val="00804665"/>
    <w:rsid w:val="008073FC"/>
    <w:rsid w:val="00813A58"/>
    <w:rsid w:val="008142DD"/>
    <w:rsid w:val="008161F6"/>
    <w:rsid w:val="00816A91"/>
    <w:rsid w:val="00816C45"/>
    <w:rsid w:val="00817405"/>
    <w:rsid w:val="00824069"/>
    <w:rsid w:val="00824707"/>
    <w:rsid w:val="00824C02"/>
    <w:rsid w:val="00825F6E"/>
    <w:rsid w:val="00827047"/>
    <w:rsid w:val="0082712C"/>
    <w:rsid w:val="00831173"/>
    <w:rsid w:val="00831F07"/>
    <w:rsid w:val="00832680"/>
    <w:rsid w:val="00834F11"/>
    <w:rsid w:val="00844BA2"/>
    <w:rsid w:val="00845FB7"/>
    <w:rsid w:val="00855912"/>
    <w:rsid w:val="0086022F"/>
    <w:rsid w:val="00860C76"/>
    <w:rsid w:val="00861C83"/>
    <w:rsid w:val="00862105"/>
    <w:rsid w:val="008647F7"/>
    <w:rsid w:val="008731F6"/>
    <w:rsid w:val="00873817"/>
    <w:rsid w:val="008743CB"/>
    <w:rsid w:val="008744D6"/>
    <w:rsid w:val="00880BBE"/>
    <w:rsid w:val="00881C65"/>
    <w:rsid w:val="00882A7D"/>
    <w:rsid w:val="008836CD"/>
    <w:rsid w:val="00885AF3"/>
    <w:rsid w:val="00890B9E"/>
    <w:rsid w:val="00896A48"/>
    <w:rsid w:val="00897B06"/>
    <w:rsid w:val="00897C95"/>
    <w:rsid w:val="008A288F"/>
    <w:rsid w:val="008A3D28"/>
    <w:rsid w:val="008A4602"/>
    <w:rsid w:val="008A506A"/>
    <w:rsid w:val="008B012D"/>
    <w:rsid w:val="008B0C99"/>
    <w:rsid w:val="008B131C"/>
    <w:rsid w:val="008B2F92"/>
    <w:rsid w:val="008B4507"/>
    <w:rsid w:val="008B7980"/>
    <w:rsid w:val="008B7AE2"/>
    <w:rsid w:val="008C0C13"/>
    <w:rsid w:val="008C1A03"/>
    <w:rsid w:val="008C47FE"/>
    <w:rsid w:val="008C4868"/>
    <w:rsid w:val="008C50F7"/>
    <w:rsid w:val="008C67BC"/>
    <w:rsid w:val="008D202A"/>
    <w:rsid w:val="008D28D2"/>
    <w:rsid w:val="008D5DDE"/>
    <w:rsid w:val="008D60E1"/>
    <w:rsid w:val="008D6CA1"/>
    <w:rsid w:val="008E131F"/>
    <w:rsid w:val="008E2374"/>
    <w:rsid w:val="008E4EB3"/>
    <w:rsid w:val="008E58DA"/>
    <w:rsid w:val="008E7A36"/>
    <w:rsid w:val="008F06D6"/>
    <w:rsid w:val="008F106D"/>
    <w:rsid w:val="008F1251"/>
    <w:rsid w:val="008F2A38"/>
    <w:rsid w:val="008F3A7E"/>
    <w:rsid w:val="009002FA"/>
    <w:rsid w:val="009010B1"/>
    <w:rsid w:val="00901906"/>
    <w:rsid w:val="009038E4"/>
    <w:rsid w:val="009041F6"/>
    <w:rsid w:val="00904D29"/>
    <w:rsid w:val="00914F24"/>
    <w:rsid w:val="00921EB0"/>
    <w:rsid w:val="0093049E"/>
    <w:rsid w:val="00930FAF"/>
    <w:rsid w:val="0093128B"/>
    <w:rsid w:val="00931791"/>
    <w:rsid w:val="0093218C"/>
    <w:rsid w:val="00932B17"/>
    <w:rsid w:val="00932C31"/>
    <w:rsid w:val="00933D60"/>
    <w:rsid w:val="00934CE9"/>
    <w:rsid w:val="00937D7D"/>
    <w:rsid w:val="009408F5"/>
    <w:rsid w:val="00940D56"/>
    <w:rsid w:val="00941249"/>
    <w:rsid w:val="00944523"/>
    <w:rsid w:val="00947930"/>
    <w:rsid w:val="00947E15"/>
    <w:rsid w:val="00951225"/>
    <w:rsid w:val="00955B1D"/>
    <w:rsid w:val="009578EB"/>
    <w:rsid w:val="00957A0F"/>
    <w:rsid w:val="00962ABC"/>
    <w:rsid w:val="009673C2"/>
    <w:rsid w:val="00971D9F"/>
    <w:rsid w:val="00972ADA"/>
    <w:rsid w:val="00973714"/>
    <w:rsid w:val="0097778F"/>
    <w:rsid w:val="009812AA"/>
    <w:rsid w:val="0098166A"/>
    <w:rsid w:val="009827DE"/>
    <w:rsid w:val="009850A8"/>
    <w:rsid w:val="00985CA9"/>
    <w:rsid w:val="00987083"/>
    <w:rsid w:val="009902A3"/>
    <w:rsid w:val="0099250E"/>
    <w:rsid w:val="0099342E"/>
    <w:rsid w:val="00995DE2"/>
    <w:rsid w:val="009975B5"/>
    <w:rsid w:val="009A16C8"/>
    <w:rsid w:val="009B460C"/>
    <w:rsid w:val="009B4731"/>
    <w:rsid w:val="009B5219"/>
    <w:rsid w:val="009B5972"/>
    <w:rsid w:val="009B73EB"/>
    <w:rsid w:val="009C1198"/>
    <w:rsid w:val="009C1C4A"/>
    <w:rsid w:val="009D308D"/>
    <w:rsid w:val="009D4045"/>
    <w:rsid w:val="009D4291"/>
    <w:rsid w:val="009D6AE1"/>
    <w:rsid w:val="009E1972"/>
    <w:rsid w:val="009E2930"/>
    <w:rsid w:val="009E2E10"/>
    <w:rsid w:val="009E4535"/>
    <w:rsid w:val="009E4738"/>
    <w:rsid w:val="009E59C3"/>
    <w:rsid w:val="009E6489"/>
    <w:rsid w:val="009E7265"/>
    <w:rsid w:val="009F1A48"/>
    <w:rsid w:val="009F335D"/>
    <w:rsid w:val="009F3EF3"/>
    <w:rsid w:val="009F3FC4"/>
    <w:rsid w:val="009F447C"/>
    <w:rsid w:val="009F4E73"/>
    <w:rsid w:val="009F5C43"/>
    <w:rsid w:val="00A00CB1"/>
    <w:rsid w:val="00A02AD4"/>
    <w:rsid w:val="00A0343F"/>
    <w:rsid w:val="00A0385F"/>
    <w:rsid w:val="00A0514D"/>
    <w:rsid w:val="00A05A8D"/>
    <w:rsid w:val="00A0745C"/>
    <w:rsid w:val="00A1172A"/>
    <w:rsid w:val="00A11CCB"/>
    <w:rsid w:val="00A1507F"/>
    <w:rsid w:val="00A17277"/>
    <w:rsid w:val="00A1728C"/>
    <w:rsid w:val="00A224A5"/>
    <w:rsid w:val="00A2295E"/>
    <w:rsid w:val="00A26363"/>
    <w:rsid w:val="00A27A44"/>
    <w:rsid w:val="00A32020"/>
    <w:rsid w:val="00A32CE8"/>
    <w:rsid w:val="00A33D75"/>
    <w:rsid w:val="00A348A4"/>
    <w:rsid w:val="00A36810"/>
    <w:rsid w:val="00A36EEB"/>
    <w:rsid w:val="00A4024F"/>
    <w:rsid w:val="00A40FA9"/>
    <w:rsid w:val="00A445E4"/>
    <w:rsid w:val="00A506FB"/>
    <w:rsid w:val="00A5084D"/>
    <w:rsid w:val="00A50C72"/>
    <w:rsid w:val="00A5158B"/>
    <w:rsid w:val="00A530EC"/>
    <w:rsid w:val="00A534D6"/>
    <w:rsid w:val="00A56540"/>
    <w:rsid w:val="00A57752"/>
    <w:rsid w:val="00A64882"/>
    <w:rsid w:val="00A64C91"/>
    <w:rsid w:val="00A658ED"/>
    <w:rsid w:val="00A67758"/>
    <w:rsid w:val="00A677E8"/>
    <w:rsid w:val="00A7060E"/>
    <w:rsid w:val="00A710B1"/>
    <w:rsid w:val="00A777B7"/>
    <w:rsid w:val="00A8004C"/>
    <w:rsid w:val="00A8154D"/>
    <w:rsid w:val="00A81984"/>
    <w:rsid w:val="00A823F1"/>
    <w:rsid w:val="00A82439"/>
    <w:rsid w:val="00A832FF"/>
    <w:rsid w:val="00A848D2"/>
    <w:rsid w:val="00A85572"/>
    <w:rsid w:val="00A91794"/>
    <w:rsid w:val="00A92787"/>
    <w:rsid w:val="00A935A7"/>
    <w:rsid w:val="00A9666B"/>
    <w:rsid w:val="00AA0469"/>
    <w:rsid w:val="00AA2000"/>
    <w:rsid w:val="00AA21AD"/>
    <w:rsid w:val="00AA6CDB"/>
    <w:rsid w:val="00AB119F"/>
    <w:rsid w:val="00AB3051"/>
    <w:rsid w:val="00AB71AC"/>
    <w:rsid w:val="00AC0E4D"/>
    <w:rsid w:val="00AC221E"/>
    <w:rsid w:val="00AC3504"/>
    <w:rsid w:val="00AC4532"/>
    <w:rsid w:val="00AC4FDC"/>
    <w:rsid w:val="00AC5D2A"/>
    <w:rsid w:val="00AC7188"/>
    <w:rsid w:val="00AC7651"/>
    <w:rsid w:val="00AC7C55"/>
    <w:rsid w:val="00AD239E"/>
    <w:rsid w:val="00AD3D83"/>
    <w:rsid w:val="00AD4C78"/>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21A6"/>
    <w:rsid w:val="00B0299C"/>
    <w:rsid w:val="00B04B64"/>
    <w:rsid w:val="00B05C17"/>
    <w:rsid w:val="00B1094A"/>
    <w:rsid w:val="00B11EA0"/>
    <w:rsid w:val="00B1319F"/>
    <w:rsid w:val="00B13211"/>
    <w:rsid w:val="00B1706C"/>
    <w:rsid w:val="00B20941"/>
    <w:rsid w:val="00B22F1A"/>
    <w:rsid w:val="00B23079"/>
    <w:rsid w:val="00B23EC7"/>
    <w:rsid w:val="00B24E82"/>
    <w:rsid w:val="00B24FE1"/>
    <w:rsid w:val="00B25E86"/>
    <w:rsid w:val="00B27EAF"/>
    <w:rsid w:val="00B30605"/>
    <w:rsid w:val="00B3182E"/>
    <w:rsid w:val="00B40DC9"/>
    <w:rsid w:val="00B41E17"/>
    <w:rsid w:val="00B46490"/>
    <w:rsid w:val="00B47AE2"/>
    <w:rsid w:val="00B47D08"/>
    <w:rsid w:val="00B50CAD"/>
    <w:rsid w:val="00B50F8C"/>
    <w:rsid w:val="00B5106F"/>
    <w:rsid w:val="00B55B58"/>
    <w:rsid w:val="00B56D9A"/>
    <w:rsid w:val="00B57170"/>
    <w:rsid w:val="00B57E8D"/>
    <w:rsid w:val="00B60034"/>
    <w:rsid w:val="00B61126"/>
    <w:rsid w:val="00B613C9"/>
    <w:rsid w:val="00B62168"/>
    <w:rsid w:val="00B62DA2"/>
    <w:rsid w:val="00B6348F"/>
    <w:rsid w:val="00B64CA5"/>
    <w:rsid w:val="00B736BF"/>
    <w:rsid w:val="00B75A7D"/>
    <w:rsid w:val="00B80675"/>
    <w:rsid w:val="00B80CDD"/>
    <w:rsid w:val="00B81643"/>
    <w:rsid w:val="00B817B1"/>
    <w:rsid w:val="00B85953"/>
    <w:rsid w:val="00B85FE0"/>
    <w:rsid w:val="00B867B5"/>
    <w:rsid w:val="00B87C22"/>
    <w:rsid w:val="00B92429"/>
    <w:rsid w:val="00B92DA0"/>
    <w:rsid w:val="00B931AF"/>
    <w:rsid w:val="00B94297"/>
    <w:rsid w:val="00B96BFC"/>
    <w:rsid w:val="00BA0EED"/>
    <w:rsid w:val="00BA4881"/>
    <w:rsid w:val="00BA56EB"/>
    <w:rsid w:val="00BA7562"/>
    <w:rsid w:val="00BA7D33"/>
    <w:rsid w:val="00BB0A4E"/>
    <w:rsid w:val="00BB0BAD"/>
    <w:rsid w:val="00BB0FD5"/>
    <w:rsid w:val="00BB0FFF"/>
    <w:rsid w:val="00BB114C"/>
    <w:rsid w:val="00BB2870"/>
    <w:rsid w:val="00BB37D7"/>
    <w:rsid w:val="00BB7221"/>
    <w:rsid w:val="00BC06C9"/>
    <w:rsid w:val="00BC0814"/>
    <w:rsid w:val="00BC0FF0"/>
    <w:rsid w:val="00BC2C4D"/>
    <w:rsid w:val="00BC5F7F"/>
    <w:rsid w:val="00BC67DE"/>
    <w:rsid w:val="00BC6B74"/>
    <w:rsid w:val="00BC7D73"/>
    <w:rsid w:val="00BD157A"/>
    <w:rsid w:val="00BD1F7B"/>
    <w:rsid w:val="00BD3C83"/>
    <w:rsid w:val="00BD4699"/>
    <w:rsid w:val="00BE3703"/>
    <w:rsid w:val="00BE4204"/>
    <w:rsid w:val="00BE4FC3"/>
    <w:rsid w:val="00BE7017"/>
    <w:rsid w:val="00BE77E4"/>
    <w:rsid w:val="00BF1A63"/>
    <w:rsid w:val="00BF1C4E"/>
    <w:rsid w:val="00BF2AD1"/>
    <w:rsid w:val="00BF2FDA"/>
    <w:rsid w:val="00BF40E3"/>
    <w:rsid w:val="00BF566C"/>
    <w:rsid w:val="00BF702F"/>
    <w:rsid w:val="00BF75AF"/>
    <w:rsid w:val="00C0271E"/>
    <w:rsid w:val="00C0338A"/>
    <w:rsid w:val="00C04E37"/>
    <w:rsid w:val="00C06F79"/>
    <w:rsid w:val="00C12100"/>
    <w:rsid w:val="00C130C4"/>
    <w:rsid w:val="00C139BD"/>
    <w:rsid w:val="00C13CC6"/>
    <w:rsid w:val="00C162DA"/>
    <w:rsid w:val="00C16E0C"/>
    <w:rsid w:val="00C17F0A"/>
    <w:rsid w:val="00C224F7"/>
    <w:rsid w:val="00C24ED2"/>
    <w:rsid w:val="00C300DF"/>
    <w:rsid w:val="00C353CD"/>
    <w:rsid w:val="00C420BF"/>
    <w:rsid w:val="00C44541"/>
    <w:rsid w:val="00C45AEC"/>
    <w:rsid w:val="00C50156"/>
    <w:rsid w:val="00C51FCE"/>
    <w:rsid w:val="00C5231E"/>
    <w:rsid w:val="00C53198"/>
    <w:rsid w:val="00C54D28"/>
    <w:rsid w:val="00C55780"/>
    <w:rsid w:val="00C5694D"/>
    <w:rsid w:val="00C60A1E"/>
    <w:rsid w:val="00C62E01"/>
    <w:rsid w:val="00C64126"/>
    <w:rsid w:val="00C70759"/>
    <w:rsid w:val="00C723DE"/>
    <w:rsid w:val="00C8441E"/>
    <w:rsid w:val="00C86778"/>
    <w:rsid w:val="00C871D1"/>
    <w:rsid w:val="00C9264D"/>
    <w:rsid w:val="00C93928"/>
    <w:rsid w:val="00C93EC2"/>
    <w:rsid w:val="00C93EE7"/>
    <w:rsid w:val="00C94FEF"/>
    <w:rsid w:val="00C950A1"/>
    <w:rsid w:val="00C95F19"/>
    <w:rsid w:val="00C96F67"/>
    <w:rsid w:val="00CA2B11"/>
    <w:rsid w:val="00CA2F5D"/>
    <w:rsid w:val="00CA3985"/>
    <w:rsid w:val="00CA3AF7"/>
    <w:rsid w:val="00CA3B74"/>
    <w:rsid w:val="00CB027F"/>
    <w:rsid w:val="00CC1C6E"/>
    <w:rsid w:val="00CC4CBE"/>
    <w:rsid w:val="00CC665A"/>
    <w:rsid w:val="00CC7B79"/>
    <w:rsid w:val="00CD12CB"/>
    <w:rsid w:val="00CD2696"/>
    <w:rsid w:val="00CD31B2"/>
    <w:rsid w:val="00CD5E63"/>
    <w:rsid w:val="00CD66C3"/>
    <w:rsid w:val="00CE0E4F"/>
    <w:rsid w:val="00CE40C2"/>
    <w:rsid w:val="00CE703A"/>
    <w:rsid w:val="00CF4F8C"/>
    <w:rsid w:val="00CF5133"/>
    <w:rsid w:val="00CF65E7"/>
    <w:rsid w:val="00CF7A36"/>
    <w:rsid w:val="00D00D98"/>
    <w:rsid w:val="00D01D77"/>
    <w:rsid w:val="00D02832"/>
    <w:rsid w:val="00D03BE7"/>
    <w:rsid w:val="00D03DCB"/>
    <w:rsid w:val="00D04369"/>
    <w:rsid w:val="00D048DC"/>
    <w:rsid w:val="00D04E96"/>
    <w:rsid w:val="00D110B3"/>
    <w:rsid w:val="00D12D25"/>
    <w:rsid w:val="00D15FDF"/>
    <w:rsid w:val="00D226E0"/>
    <w:rsid w:val="00D24E2E"/>
    <w:rsid w:val="00D26EE6"/>
    <w:rsid w:val="00D30D8F"/>
    <w:rsid w:val="00D3168A"/>
    <w:rsid w:val="00D35EC3"/>
    <w:rsid w:val="00D427A5"/>
    <w:rsid w:val="00D441B2"/>
    <w:rsid w:val="00D5163E"/>
    <w:rsid w:val="00D568AA"/>
    <w:rsid w:val="00D6005C"/>
    <w:rsid w:val="00D61643"/>
    <w:rsid w:val="00D66C6E"/>
    <w:rsid w:val="00D733A1"/>
    <w:rsid w:val="00D815FA"/>
    <w:rsid w:val="00D8221E"/>
    <w:rsid w:val="00D8383D"/>
    <w:rsid w:val="00D87348"/>
    <w:rsid w:val="00D87D4D"/>
    <w:rsid w:val="00D90BC5"/>
    <w:rsid w:val="00D9345E"/>
    <w:rsid w:val="00D96018"/>
    <w:rsid w:val="00D96428"/>
    <w:rsid w:val="00D967C6"/>
    <w:rsid w:val="00D96A8B"/>
    <w:rsid w:val="00DA3436"/>
    <w:rsid w:val="00DA42E3"/>
    <w:rsid w:val="00DA5B60"/>
    <w:rsid w:val="00DB0479"/>
    <w:rsid w:val="00DB0E56"/>
    <w:rsid w:val="00DB1CB7"/>
    <w:rsid w:val="00DB30CF"/>
    <w:rsid w:val="00DB7E14"/>
    <w:rsid w:val="00DC059D"/>
    <w:rsid w:val="00DC0EFE"/>
    <w:rsid w:val="00DC17C8"/>
    <w:rsid w:val="00DC1E7B"/>
    <w:rsid w:val="00DC1E87"/>
    <w:rsid w:val="00DC3391"/>
    <w:rsid w:val="00DC339C"/>
    <w:rsid w:val="00DC4125"/>
    <w:rsid w:val="00DC42A4"/>
    <w:rsid w:val="00DC4977"/>
    <w:rsid w:val="00DC5BD6"/>
    <w:rsid w:val="00DC6086"/>
    <w:rsid w:val="00DC739C"/>
    <w:rsid w:val="00DD09BC"/>
    <w:rsid w:val="00DD1030"/>
    <w:rsid w:val="00DD27AE"/>
    <w:rsid w:val="00DD3118"/>
    <w:rsid w:val="00DD404F"/>
    <w:rsid w:val="00DD61D6"/>
    <w:rsid w:val="00DD76C9"/>
    <w:rsid w:val="00DD7F03"/>
    <w:rsid w:val="00DE6D55"/>
    <w:rsid w:val="00DF1080"/>
    <w:rsid w:val="00DF2C79"/>
    <w:rsid w:val="00DF3699"/>
    <w:rsid w:val="00DF36BB"/>
    <w:rsid w:val="00DF7364"/>
    <w:rsid w:val="00DF7AF1"/>
    <w:rsid w:val="00DF7D7A"/>
    <w:rsid w:val="00E001F1"/>
    <w:rsid w:val="00E00397"/>
    <w:rsid w:val="00E0191B"/>
    <w:rsid w:val="00E0686A"/>
    <w:rsid w:val="00E11277"/>
    <w:rsid w:val="00E13E9B"/>
    <w:rsid w:val="00E14661"/>
    <w:rsid w:val="00E15E5B"/>
    <w:rsid w:val="00E16D62"/>
    <w:rsid w:val="00E17EE0"/>
    <w:rsid w:val="00E21B7E"/>
    <w:rsid w:val="00E2410A"/>
    <w:rsid w:val="00E246DE"/>
    <w:rsid w:val="00E25660"/>
    <w:rsid w:val="00E2748F"/>
    <w:rsid w:val="00E277A7"/>
    <w:rsid w:val="00E27E99"/>
    <w:rsid w:val="00E30556"/>
    <w:rsid w:val="00E31102"/>
    <w:rsid w:val="00E312D2"/>
    <w:rsid w:val="00E36C56"/>
    <w:rsid w:val="00E4143E"/>
    <w:rsid w:val="00E41683"/>
    <w:rsid w:val="00E440D9"/>
    <w:rsid w:val="00E44D6E"/>
    <w:rsid w:val="00E46969"/>
    <w:rsid w:val="00E50D74"/>
    <w:rsid w:val="00E51481"/>
    <w:rsid w:val="00E514BB"/>
    <w:rsid w:val="00E51E01"/>
    <w:rsid w:val="00E533F8"/>
    <w:rsid w:val="00E5747F"/>
    <w:rsid w:val="00E57A00"/>
    <w:rsid w:val="00E57F5E"/>
    <w:rsid w:val="00E62D17"/>
    <w:rsid w:val="00E65D09"/>
    <w:rsid w:val="00E66C56"/>
    <w:rsid w:val="00E67B8B"/>
    <w:rsid w:val="00E70CDD"/>
    <w:rsid w:val="00E7117A"/>
    <w:rsid w:val="00E73620"/>
    <w:rsid w:val="00E76239"/>
    <w:rsid w:val="00E81A61"/>
    <w:rsid w:val="00E83683"/>
    <w:rsid w:val="00E8398C"/>
    <w:rsid w:val="00E841D9"/>
    <w:rsid w:val="00E8631E"/>
    <w:rsid w:val="00E86C90"/>
    <w:rsid w:val="00E908AA"/>
    <w:rsid w:val="00E92DD6"/>
    <w:rsid w:val="00E93764"/>
    <w:rsid w:val="00E9412C"/>
    <w:rsid w:val="00E9643B"/>
    <w:rsid w:val="00E9695A"/>
    <w:rsid w:val="00E96AC1"/>
    <w:rsid w:val="00E96CC0"/>
    <w:rsid w:val="00E97422"/>
    <w:rsid w:val="00EA17E6"/>
    <w:rsid w:val="00EA46BA"/>
    <w:rsid w:val="00EA6923"/>
    <w:rsid w:val="00EA75B4"/>
    <w:rsid w:val="00EA77B0"/>
    <w:rsid w:val="00EB102A"/>
    <w:rsid w:val="00EB1804"/>
    <w:rsid w:val="00EB60FD"/>
    <w:rsid w:val="00EB7868"/>
    <w:rsid w:val="00EB7A97"/>
    <w:rsid w:val="00EC3E4C"/>
    <w:rsid w:val="00EC40AE"/>
    <w:rsid w:val="00EC4B2D"/>
    <w:rsid w:val="00EC6234"/>
    <w:rsid w:val="00EC6824"/>
    <w:rsid w:val="00EC6B79"/>
    <w:rsid w:val="00EC6C18"/>
    <w:rsid w:val="00EC6FBD"/>
    <w:rsid w:val="00EC7B1C"/>
    <w:rsid w:val="00ED37F6"/>
    <w:rsid w:val="00ED49BA"/>
    <w:rsid w:val="00ED58FD"/>
    <w:rsid w:val="00ED7704"/>
    <w:rsid w:val="00EE35D2"/>
    <w:rsid w:val="00EE38B8"/>
    <w:rsid w:val="00EE3C88"/>
    <w:rsid w:val="00EF115B"/>
    <w:rsid w:val="00EF1984"/>
    <w:rsid w:val="00EF1D82"/>
    <w:rsid w:val="00EF5C1C"/>
    <w:rsid w:val="00EF6523"/>
    <w:rsid w:val="00EF72F5"/>
    <w:rsid w:val="00EF7864"/>
    <w:rsid w:val="00F00D10"/>
    <w:rsid w:val="00F036AE"/>
    <w:rsid w:val="00F04F74"/>
    <w:rsid w:val="00F07F66"/>
    <w:rsid w:val="00F11CA5"/>
    <w:rsid w:val="00F14A28"/>
    <w:rsid w:val="00F20FAD"/>
    <w:rsid w:val="00F214B4"/>
    <w:rsid w:val="00F2520D"/>
    <w:rsid w:val="00F34FD8"/>
    <w:rsid w:val="00F35DDD"/>
    <w:rsid w:val="00F3629C"/>
    <w:rsid w:val="00F415DB"/>
    <w:rsid w:val="00F4191C"/>
    <w:rsid w:val="00F41B1D"/>
    <w:rsid w:val="00F41B78"/>
    <w:rsid w:val="00F41F44"/>
    <w:rsid w:val="00F440A7"/>
    <w:rsid w:val="00F44AAD"/>
    <w:rsid w:val="00F45A38"/>
    <w:rsid w:val="00F45E5F"/>
    <w:rsid w:val="00F46D9E"/>
    <w:rsid w:val="00F477A3"/>
    <w:rsid w:val="00F53D13"/>
    <w:rsid w:val="00F5508F"/>
    <w:rsid w:val="00F60EE1"/>
    <w:rsid w:val="00F6338B"/>
    <w:rsid w:val="00F637FA"/>
    <w:rsid w:val="00F649E1"/>
    <w:rsid w:val="00F64E1A"/>
    <w:rsid w:val="00F6631E"/>
    <w:rsid w:val="00F72CFB"/>
    <w:rsid w:val="00F73C4B"/>
    <w:rsid w:val="00F749AE"/>
    <w:rsid w:val="00F75DB8"/>
    <w:rsid w:val="00F7712B"/>
    <w:rsid w:val="00F778EA"/>
    <w:rsid w:val="00F8003E"/>
    <w:rsid w:val="00F81E84"/>
    <w:rsid w:val="00F84A5C"/>
    <w:rsid w:val="00F85168"/>
    <w:rsid w:val="00F90F8D"/>
    <w:rsid w:val="00F957CD"/>
    <w:rsid w:val="00F96B69"/>
    <w:rsid w:val="00FA03CB"/>
    <w:rsid w:val="00FA088F"/>
    <w:rsid w:val="00FA2A10"/>
    <w:rsid w:val="00FB1D0D"/>
    <w:rsid w:val="00FB3010"/>
    <w:rsid w:val="00FB328C"/>
    <w:rsid w:val="00FB6199"/>
    <w:rsid w:val="00FC0844"/>
    <w:rsid w:val="00FC2428"/>
    <w:rsid w:val="00FC335C"/>
    <w:rsid w:val="00FC75DB"/>
    <w:rsid w:val="00FD1F2F"/>
    <w:rsid w:val="00FD2223"/>
    <w:rsid w:val="00FD2824"/>
    <w:rsid w:val="00FD3115"/>
    <w:rsid w:val="00FD676B"/>
    <w:rsid w:val="00FD68CC"/>
    <w:rsid w:val="00FD72F8"/>
    <w:rsid w:val="00FE0C93"/>
    <w:rsid w:val="00FE3E5A"/>
    <w:rsid w:val="00FE7325"/>
    <w:rsid w:val="00FE7946"/>
    <w:rsid w:val="00FE7E74"/>
    <w:rsid w:val="00FF072C"/>
    <w:rsid w:val="00FF1567"/>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rsid w:val="00134F93"/>
    <w:pPr>
      <w:spacing w:line="284" w:lineRule="exact"/>
      <w:ind w:left="722" w:hanging="722"/>
      <w:outlineLvl w:val="1"/>
    </w:pPr>
    <w:rPr>
      <w:b/>
      <w:bCs/>
    </w:rPr>
  </w:style>
  <w:style w:type="paragraph" w:styleId="Heading3">
    <w:name w:val="heading 3"/>
    <w:basedOn w:val="Normal"/>
    <w:next w:val="Normal"/>
    <w:link w:val="Heading3Char"/>
    <w:uiPriority w:val="9"/>
    <w:unhideWhenUsed/>
    <w:qFormat/>
    <w:rsid w:val="00134F93"/>
    <w:pPr>
      <w:keepNext/>
      <w:keepLines/>
      <w:spacing w:before="40"/>
      <w:ind w:left="720" w:right="147"/>
      <w:outlineLvl w:val="2"/>
    </w:pPr>
    <w:rPr>
      <w:rFonts w:eastAsiaTheme="majorEastAsia"/>
      <w:b/>
      <w:color w:val="auto"/>
    </w:rPr>
  </w:style>
  <w:style w:type="paragraph" w:styleId="Heading4">
    <w:name w:val="heading 4"/>
    <w:basedOn w:val="Normal"/>
    <w:next w:val="Normal"/>
    <w:link w:val="Heading4Char"/>
    <w:uiPriority w:val="9"/>
    <w:unhideWhenUsed/>
    <w:qFormat/>
    <w:rsid w:val="00134F93"/>
    <w:pPr>
      <w:keepNext/>
      <w:keepLines/>
      <w:spacing w:before="40"/>
      <w:ind w:left="720"/>
      <w:outlineLvl w:val="3"/>
    </w:pPr>
    <w:rPr>
      <w:rFonts w:eastAsiaTheme="majorEastAsia"/>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134F93"/>
    <w:rPr>
      <w:rFonts w:ascii="Times New Roman" w:eastAsiaTheme="majorEastAsia" w:hAnsi="Times New Roman" w:cs="Times New Roman"/>
      <w:b/>
      <w:sz w:val="25"/>
      <w:szCs w:val="25"/>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681A6E"/>
    <w:pPr>
      <w:tabs>
        <w:tab w:val="left" w:pos="880"/>
        <w:tab w:val="right" w:leader="dot" w:pos="9493"/>
      </w:tabs>
      <w:spacing w:after="100"/>
    </w:pPr>
    <w:rPr>
      <w:rFonts w:ascii="Arial Narrow" w:hAnsi="Arial Narrow"/>
      <w:b/>
      <w:noProof/>
    </w:rPr>
  </w:style>
  <w:style w:type="paragraph" w:styleId="TOC2">
    <w:name w:val="toc 2"/>
    <w:basedOn w:val="Normal"/>
    <w:next w:val="Normal"/>
    <w:autoRedefine/>
    <w:uiPriority w:val="39"/>
    <w:unhideWhenUsed/>
    <w:rsid w:val="00681A6E"/>
    <w:pPr>
      <w:tabs>
        <w:tab w:val="left" w:pos="1760"/>
        <w:tab w:val="right" w:leader="dot" w:pos="9632"/>
      </w:tabs>
      <w:spacing w:after="100"/>
      <w:ind w:left="250"/>
    </w:pPr>
    <w:rPr>
      <w:b/>
      <w:noProof/>
    </w:r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 w:type="character" w:customStyle="1" w:styleId="Heading4Char">
    <w:name w:val="Heading 4 Char"/>
    <w:basedOn w:val="DefaultParagraphFont"/>
    <w:link w:val="Heading4"/>
    <w:uiPriority w:val="9"/>
    <w:rsid w:val="00134F93"/>
    <w:rPr>
      <w:rFonts w:ascii="Times New Roman" w:eastAsiaTheme="majorEastAsia" w:hAnsi="Times New Roman" w:cs="Times New Roman"/>
      <w:b/>
      <w:i/>
      <w:iCs/>
      <w:sz w:val="25"/>
      <w:szCs w:val="25"/>
      <w:shd w:val="clear" w:color="auto" w:fill="FFFFFF"/>
      <w:lang w:val="en" w:eastAsia="en-IE"/>
    </w:rPr>
  </w:style>
  <w:style w:type="character" w:customStyle="1" w:styleId="fontstyle01">
    <w:name w:val="fontstyle01"/>
    <w:basedOn w:val="DefaultParagraphFont"/>
    <w:rsid w:val="005C1017"/>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765">
      <w:bodyDiv w:val="1"/>
      <w:marLeft w:val="0"/>
      <w:marRight w:val="0"/>
      <w:marTop w:val="0"/>
      <w:marBottom w:val="0"/>
      <w:divBdr>
        <w:top w:val="none" w:sz="0" w:space="0" w:color="auto"/>
        <w:left w:val="none" w:sz="0" w:space="0" w:color="auto"/>
        <w:bottom w:val="none" w:sz="0" w:space="0" w:color="auto"/>
        <w:right w:val="none" w:sz="0" w:space="0" w:color="auto"/>
      </w:divBdr>
    </w:div>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10451464">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3699089">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201263">
      <w:bodyDiv w:val="1"/>
      <w:marLeft w:val="0"/>
      <w:marRight w:val="0"/>
      <w:marTop w:val="0"/>
      <w:marBottom w:val="0"/>
      <w:divBdr>
        <w:top w:val="none" w:sz="0" w:space="0" w:color="auto"/>
        <w:left w:val="none" w:sz="0" w:space="0" w:color="auto"/>
        <w:bottom w:val="none" w:sz="0" w:space="0" w:color="auto"/>
        <w:right w:val="none" w:sz="0" w:space="0" w:color="auto"/>
      </w:divBdr>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4938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446"/>
          <w:marRight w:val="0"/>
          <w:marTop w:val="0"/>
          <w:marBottom w:val="0"/>
          <w:divBdr>
            <w:top w:val="none" w:sz="0" w:space="0" w:color="auto"/>
            <w:left w:val="none" w:sz="0" w:space="0" w:color="auto"/>
            <w:bottom w:val="none" w:sz="0" w:space="0" w:color="auto"/>
            <w:right w:val="none" w:sz="0" w:space="0" w:color="auto"/>
          </w:divBdr>
        </w:div>
      </w:divsChild>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7784079">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76614782">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72303710">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65160031">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2236337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28763589">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29671373">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52604448">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8040182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49206376">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2937374">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2884726">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06357537">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3677432">
      <w:bodyDiv w:val="1"/>
      <w:marLeft w:val="0"/>
      <w:marRight w:val="0"/>
      <w:marTop w:val="0"/>
      <w:marBottom w:val="0"/>
      <w:divBdr>
        <w:top w:val="none" w:sz="0" w:space="0" w:color="auto"/>
        <w:left w:val="none" w:sz="0" w:space="0" w:color="auto"/>
        <w:bottom w:val="none" w:sz="0" w:space="0" w:color="auto"/>
        <w:right w:val="none" w:sz="0" w:space="0" w:color="auto"/>
      </w:divBdr>
      <w:divsChild>
        <w:div w:id="1810705851">
          <w:marLeft w:val="446"/>
          <w:marRight w:val="0"/>
          <w:marTop w:val="0"/>
          <w:marBottom w:val="0"/>
          <w:divBdr>
            <w:top w:val="none" w:sz="0" w:space="0" w:color="auto"/>
            <w:left w:val="none" w:sz="0" w:space="0" w:color="auto"/>
            <w:bottom w:val="none" w:sz="0" w:space="0" w:color="auto"/>
            <w:right w:val="none" w:sz="0" w:space="0" w:color="auto"/>
          </w:divBdr>
        </w:div>
      </w:divsChild>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750082506">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0555207">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11304851">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0013367">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2000498524">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38923197">
      <w:bodyDiv w:val="1"/>
      <w:marLeft w:val="0"/>
      <w:marRight w:val="0"/>
      <w:marTop w:val="0"/>
      <w:marBottom w:val="0"/>
      <w:divBdr>
        <w:top w:val="none" w:sz="0" w:space="0" w:color="auto"/>
        <w:left w:val="none" w:sz="0" w:space="0" w:color="auto"/>
        <w:bottom w:val="none" w:sz="0" w:space="0" w:color="auto"/>
        <w:right w:val="none" w:sz="0" w:space="0" w:color="auto"/>
      </w:divBdr>
      <w:divsChild>
        <w:div w:id="384181949">
          <w:marLeft w:val="446"/>
          <w:marRight w:val="0"/>
          <w:marTop w:val="0"/>
          <w:marBottom w:val="0"/>
          <w:divBdr>
            <w:top w:val="none" w:sz="0" w:space="0" w:color="auto"/>
            <w:left w:val="none" w:sz="0" w:space="0" w:color="auto"/>
            <w:bottom w:val="none" w:sz="0" w:space="0" w:color="auto"/>
            <w:right w:val="none" w:sz="0" w:space="0" w:color="auto"/>
          </w:divBdr>
        </w:div>
        <w:div w:id="1712682722">
          <w:marLeft w:val="446"/>
          <w:marRight w:val="0"/>
          <w:marTop w:val="0"/>
          <w:marBottom w:val="0"/>
          <w:divBdr>
            <w:top w:val="none" w:sz="0" w:space="0" w:color="auto"/>
            <w:left w:val="none" w:sz="0" w:space="0" w:color="auto"/>
            <w:bottom w:val="none" w:sz="0" w:space="0" w:color="auto"/>
            <w:right w:val="none" w:sz="0" w:space="0" w:color="auto"/>
          </w:divBdr>
        </w:div>
      </w:divsChild>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034524">
      <w:bodyDiv w:val="1"/>
      <w:marLeft w:val="0"/>
      <w:marRight w:val="0"/>
      <w:marTop w:val="0"/>
      <w:marBottom w:val="0"/>
      <w:divBdr>
        <w:top w:val="none" w:sz="0" w:space="0" w:color="auto"/>
        <w:left w:val="none" w:sz="0" w:space="0" w:color="auto"/>
        <w:bottom w:val="none" w:sz="0" w:space="0" w:color="auto"/>
        <w:right w:val="none" w:sz="0" w:space="0" w:color="auto"/>
      </w:divBdr>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1f4a34c7-4e27-469d-9049-d77a839ad767"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onsultation.dublincity.ie/traffic-and-transport/griffith-avenue-protected-cycle-tr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ublincity.ie/c2cc" TargetMode="External"/><Relationship Id="rId10" Type="http://schemas.openxmlformats.org/officeDocument/2006/relationships/image" Target="media/image3.png"/><Relationship Id="rId19" Type="http://schemas.openxmlformats.org/officeDocument/2006/relationships/hyperlink" Target="http://www.dublincity.ie/COVID-19mobilityprogram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cid:image003.png@01D724C3.E1823A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82BFC-B204-4D1E-B0B8-A5A2AEF3B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O'Brien</dc:creator>
  <cp:keywords/>
  <dc:description/>
  <cp:lastModifiedBy>Antonia Martin</cp:lastModifiedBy>
  <cp:revision>2</cp:revision>
  <cp:lastPrinted>2021-03-01T13:16:00Z</cp:lastPrinted>
  <dcterms:created xsi:type="dcterms:W3CDTF">2021-08-24T10:45:00Z</dcterms:created>
  <dcterms:modified xsi:type="dcterms:W3CDTF">2021-08-24T10:45:00Z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