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ADA" w:rsidRPr="008C79CD" w:rsidRDefault="002A5301" w:rsidP="00087C79">
      <w:pPr>
        <w:pStyle w:val="Default"/>
        <w:jc w:val="center"/>
        <w:rPr>
          <w:rFonts w:ascii="Arial" w:hAnsi="Arial" w:cs="Arial"/>
          <w:b/>
          <w:u w:val="single"/>
        </w:rPr>
      </w:pPr>
      <w:r>
        <w:rPr>
          <w:rFonts w:ascii="Arial" w:hAnsi="Arial" w:cs="Arial"/>
          <w:b/>
          <w:u w:val="single"/>
        </w:rPr>
        <w:t>THE FOLLOWING PROPERTY WILL BE ALLOCATED USING THE CHOICE BASED LETTINGS SCHEME</w:t>
      </w:r>
      <w:r w:rsidR="004B794E">
        <w:rPr>
          <w:rFonts w:ascii="Arial" w:hAnsi="Arial" w:cs="Arial"/>
          <w:b/>
          <w:u w:val="single"/>
        </w:rPr>
        <w:t xml:space="preserve"> </w:t>
      </w:r>
      <w:r w:rsidR="00F51961">
        <w:rPr>
          <w:rFonts w:ascii="Arial" w:hAnsi="Arial" w:cs="Arial"/>
          <w:b/>
          <w:u w:val="single"/>
        </w:rPr>
        <w:t>–</w:t>
      </w:r>
      <w:r>
        <w:rPr>
          <w:rFonts w:ascii="Arial" w:hAnsi="Arial" w:cs="Arial"/>
          <w:b/>
          <w:u w:val="single"/>
        </w:rPr>
        <w:t xml:space="preserve"> </w:t>
      </w:r>
      <w:r w:rsidR="00AD6B1A">
        <w:rPr>
          <w:rFonts w:ascii="Arial" w:hAnsi="Arial" w:cs="Arial"/>
          <w:b/>
          <w:u w:val="single"/>
        </w:rPr>
        <w:t xml:space="preserve">15 GATEWAY MEWS, BALLYMUN, </w:t>
      </w:r>
      <w:proofErr w:type="gramStart"/>
      <w:r w:rsidR="00AD6B1A">
        <w:rPr>
          <w:rFonts w:ascii="Arial" w:hAnsi="Arial" w:cs="Arial"/>
          <w:b/>
          <w:u w:val="single"/>
        </w:rPr>
        <w:t>DUBLIN</w:t>
      </w:r>
      <w:proofErr w:type="gramEnd"/>
      <w:r w:rsidR="00AD6B1A">
        <w:rPr>
          <w:rFonts w:ascii="Arial" w:hAnsi="Arial" w:cs="Arial"/>
          <w:b/>
          <w:u w:val="single"/>
        </w:rPr>
        <w:t xml:space="preserve"> 11</w:t>
      </w:r>
    </w:p>
    <w:p w:rsidR="00A63ADA" w:rsidRPr="008C79CD" w:rsidRDefault="00A63ADA" w:rsidP="00087C79">
      <w:pPr>
        <w:pStyle w:val="Default"/>
        <w:rPr>
          <w:rFonts w:ascii="Arial" w:hAnsi="Arial" w:cs="Arial"/>
        </w:rPr>
      </w:pPr>
    </w:p>
    <w:p w:rsidR="00720B2F" w:rsidRDefault="00720B2F" w:rsidP="00087C79">
      <w:pPr>
        <w:pStyle w:val="Default"/>
        <w:rPr>
          <w:rFonts w:ascii="Arial" w:hAnsi="Arial" w:cs="Arial"/>
        </w:rPr>
      </w:pPr>
    </w:p>
    <w:p w:rsidR="00E14439" w:rsidRPr="00F221C7" w:rsidRDefault="00E14439" w:rsidP="00E14439">
      <w:pPr>
        <w:pStyle w:val="Default"/>
        <w:rPr>
          <w:rFonts w:ascii="Arial" w:hAnsi="Arial" w:cs="Arial"/>
          <w:b/>
          <w:color w:val="FF0000"/>
          <w:sz w:val="22"/>
          <w:szCs w:val="22"/>
        </w:rPr>
      </w:pPr>
      <w:r w:rsidRPr="00F221C7">
        <w:rPr>
          <w:rFonts w:ascii="Arial" w:hAnsi="Arial" w:cs="Arial"/>
          <w:b/>
          <w:color w:val="FF0000"/>
          <w:sz w:val="22"/>
          <w:szCs w:val="22"/>
        </w:rPr>
        <w:t>Closing Date for Applications:</w:t>
      </w:r>
      <w:r w:rsidR="00413FD0" w:rsidRPr="00F221C7">
        <w:rPr>
          <w:rFonts w:ascii="Arial" w:hAnsi="Arial" w:cs="Arial"/>
          <w:b/>
          <w:color w:val="FF0000"/>
          <w:sz w:val="22"/>
          <w:szCs w:val="22"/>
        </w:rPr>
        <w:t xml:space="preserve"> </w:t>
      </w:r>
      <w:r w:rsidR="006A2FF8">
        <w:rPr>
          <w:rFonts w:ascii="Arial" w:hAnsi="Arial" w:cs="Arial"/>
          <w:b/>
          <w:bCs/>
          <w:color w:val="FF0000"/>
        </w:rPr>
        <w:t>Monday 29</w:t>
      </w:r>
      <w:r w:rsidR="006A2FF8">
        <w:rPr>
          <w:rFonts w:ascii="Arial" w:hAnsi="Arial" w:cs="Arial"/>
          <w:b/>
          <w:bCs/>
          <w:color w:val="FF0000"/>
          <w:vertAlign w:val="superscript"/>
        </w:rPr>
        <w:t>th</w:t>
      </w:r>
      <w:r w:rsidR="006A2FF8">
        <w:rPr>
          <w:rFonts w:ascii="Arial" w:hAnsi="Arial" w:cs="Arial"/>
          <w:b/>
          <w:bCs/>
          <w:color w:val="FF0000"/>
        </w:rPr>
        <w:t xml:space="preserve"> November at 5pm</w:t>
      </w:r>
    </w:p>
    <w:p w:rsidR="00F51961" w:rsidRDefault="00F51961" w:rsidP="00E14439">
      <w:pPr>
        <w:pStyle w:val="Default"/>
        <w:rPr>
          <w:rFonts w:ascii="Arial" w:hAnsi="Arial" w:cs="Arial"/>
          <w:color w:val="FF0000"/>
          <w:sz w:val="22"/>
          <w:szCs w:val="22"/>
        </w:rPr>
      </w:pPr>
    </w:p>
    <w:p w:rsidR="00F51961" w:rsidRDefault="00B45EED" w:rsidP="00B45EED">
      <w:pPr>
        <w:pStyle w:val="Default"/>
        <w:jc w:val="center"/>
        <w:rPr>
          <w:noProof/>
          <w:lang w:eastAsia="en-IE"/>
        </w:rPr>
      </w:pPr>
      <w:r>
        <w:rPr>
          <w:noProof/>
          <w:lang w:eastAsia="en-IE"/>
        </w:rPr>
        <w:drawing>
          <wp:inline distT="0" distB="0" distL="0" distR="0" wp14:anchorId="740BC216" wp14:editId="05FD7FA3">
            <wp:extent cx="4114800" cy="490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14800" cy="4905375"/>
                    </a:xfrm>
                    <a:prstGeom prst="rect">
                      <a:avLst/>
                    </a:prstGeom>
                  </pic:spPr>
                </pic:pic>
              </a:graphicData>
            </a:graphic>
          </wp:inline>
        </w:drawing>
      </w:r>
    </w:p>
    <w:p w:rsidR="00F51961" w:rsidRDefault="00F51961" w:rsidP="00305A56">
      <w:pPr>
        <w:pStyle w:val="Default"/>
        <w:jc w:val="center"/>
        <w:rPr>
          <w:noProof/>
          <w:lang w:eastAsia="en-IE"/>
        </w:rPr>
      </w:pPr>
    </w:p>
    <w:p w:rsidR="00E14439" w:rsidRPr="002A5301" w:rsidRDefault="00E14439" w:rsidP="00E14439">
      <w:pPr>
        <w:pStyle w:val="Default"/>
        <w:rPr>
          <w:rFonts w:ascii="Arial" w:hAnsi="Arial" w:cs="Arial"/>
          <w:color w:val="FF0000"/>
          <w:sz w:val="22"/>
          <w:szCs w:val="22"/>
        </w:rPr>
      </w:pPr>
    </w:p>
    <w:p w:rsidR="00F51961" w:rsidRDefault="00E14439" w:rsidP="006173CA">
      <w:pPr>
        <w:pStyle w:val="Default"/>
        <w:jc w:val="center"/>
        <w:rPr>
          <w:rFonts w:ascii="Arial" w:hAnsi="Arial" w:cs="Arial"/>
          <w:b/>
          <w:color w:val="FF0000"/>
        </w:rPr>
      </w:pPr>
      <w:r w:rsidRPr="00804612">
        <w:rPr>
          <w:rFonts w:ascii="Arial" w:hAnsi="Arial" w:cs="Arial"/>
          <w:b/>
          <w:color w:val="FF0000"/>
        </w:rPr>
        <w:t>PLEASE NOTE THAT ONLY SUCCESSFUL APPLICANTS WILL BE NOTIFIED.</w:t>
      </w:r>
    </w:p>
    <w:p w:rsidR="006173CA" w:rsidRPr="006173CA" w:rsidRDefault="006173CA" w:rsidP="006173CA">
      <w:pPr>
        <w:pStyle w:val="Default"/>
        <w:jc w:val="center"/>
        <w:rPr>
          <w:rFonts w:ascii="Arial" w:hAnsi="Arial" w:cs="Arial"/>
          <w:b/>
          <w:color w:val="FF0000"/>
        </w:rPr>
      </w:pPr>
    </w:p>
    <w:p w:rsidR="00482046" w:rsidRPr="005F71F1" w:rsidRDefault="00AD6B1A" w:rsidP="003C3A1D">
      <w:pPr>
        <w:pStyle w:val="Default"/>
        <w:spacing w:line="360" w:lineRule="auto"/>
        <w:rPr>
          <w:rFonts w:ascii="Arial" w:hAnsi="Arial" w:cs="Arial"/>
        </w:rPr>
      </w:pPr>
      <w:r w:rsidRPr="00FB5445">
        <w:rPr>
          <w:rFonts w:ascii="Arial" w:hAnsi="Arial" w:cs="Arial"/>
        </w:rPr>
        <w:t xml:space="preserve">15 Gateway Mews, </w:t>
      </w:r>
      <w:r w:rsidR="00B45EED">
        <w:rPr>
          <w:rFonts w:ascii="Arial" w:hAnsi="Arial" w:cs="Arial"/>
        </w:rPr>
        <w:t>Ballymun, Dublin 11 is a 2</w:t>
      </w:r>
      <w:r w:rsidR="00F51961" w:rsidRPr="00FB5445">
        <w:rPr>
          <w:rFonts w:ascii="Arial" w:hAnsi="Arial" w:cs="Arial"/>
        </w:rPr>
        <w:t xml:space="preserve"> bedroom house</w:t>
      </w:r>
      <w:r w:rsidR="00482046" w:rsidRPr="00FB5445">
        <w:rPr>
          <w:rFonts w:ascii="Arial" w:hAnsi="Arial" w:cs="Arial"/>
        </w:rPr>
        <w:t xml:space="preserve">.  </w:t>
      </w:r>
      <w:r w:rsidR="00035C30" w:rsidRPr="00FB5445">
        <w:rPr>
          <w:rFonts w:ascii="Arial" w:hAnsi="Arial" w:cs="Arial"/>
        </w:rPr>
        <w:t>The property comprises of a k</w:t>
      </w:r>
      <w:r w:rsidR="00F86E46" w:rsidRPr="00FB5445">
        <w:rPr>
          <w:rFonts w:ascii="Arial" w:hAnsi="Arial" w:cs="Arial"/>
        </w:rPr>
        <w:t>itchen</w:t>
      </w:r>
      <w:r w:rsidR="00FB5445">
        <w:rPr>
          <w:rFonts w:ascii="Arial" w:hAnsi="Arial" w:cs="Arial"/>
        </w:rPr>
        <w:t>, dining/</w:t>
      </w:r>
      <w:r w:rsidR="00F86E46" w:rsidRPr="00FB5445">
        <w:rPr>
          <w:rFonts w:ascii="Arial" w:hAnsi="Arial" w:cs="Arial"/>
        </w:rPr>
        <w:t>living room</w:t>
      </w:r>
      <w:r w:rsidR="003C3A1D" w:rsidRPr="00FB5445">
        <w:rPr>
          <w:rFonts w:ascii="Arial" w:hAnsi="Arial" w:cs="Arial"/>
        </w:rPr>
        <w:t>,</w:t>
      </w:r>
      <w:r w:rsidR="00F86E46" w:rsidRPr="00FB5445">
        <w:rPr>
          <w:rFonts w:ascii="Arial" w:hAnsi="Arial" w:cs="Arial"/>
        </w:rPr>
        <w:t xml:space="preserve"> bathroom and </w:t>
      </w:r>
      <w:r w:rsidR="00B45EED">
        <w:rPr>
          <w:rFonts w:ascii="Arial" w:hAnsi="Arial" w:cs="Arial"/>
        </w:rPr>
        <w:t>two</w:t>
      </w:r>
      <w:r w:rsidR="00482046" w:rsidRPr="00FB5445">
        <w:rPr>
          <w:rFonts w:ascii="Arial" w:hAnsi="Arial" w:cs="Arial"/>
        </w:rPr>
        <w:t xml:space="preserve"> </w:t>
      </w:r>
      <w:proofErr w:type="spellStart"/>
      <w:r w:rsidR="00482046" w:rsidRPr="00FB5445">
        <w:rPr>
          <w:rFonts w:ascii="Arial" w:hAnsi="Arial" w:cs="Arial"/>
        </w:rPr>
        <w:t>bedrooms.</w:t>
      </w:r>
      <w:r w:rsidR="00482046" w:rsidRPr="00FB5445">
        <w:rPr>
          <w:rFonts w:ascii="Arial" w:hAnsi="Arial" w:cs="Arial"/>
          <w:bCs/>
        </w:rPr>
        <w:t>No</w:t>
      </w:r>
      <w:proofErr w:type="spellEnd"/>
      <w:r w:rsidR="00482046" w:rsidRPr="00FB5445">
        <w:rPr>
          <w:rFonts w:ascii="Arial" w:hAnsi="Arial" w:cs="Arial"/>
          <w:bCs/>
        </w:rPr>
        <w:t xml:space="preserve"> floor covering is provided</w:t>
      </w:r>
      <w:r w:rsidR="00482046">
        <w:rPr>
          <w:rFonts w:ascii="Arial" w:hAnsi="Arial" w:cs="Arial"/>
          <w:bCs/>
          <w:sz w:val="22"/>
          <w:szCs w:val="22"/>
        </w:rPr>
        <w:t>.</w:t>
      </w:r>
    </w:p>
    <w:p w:rsidR="003C3A1D" w:rsidRPr="003C3A1D" w:rsidRDefault="003C3A1D" w:rsidP="003C3A1D">
      <w:pPr>
        <w:pStyle w:val="Default"/>
        <w:spacing w:line="360" w:lineRule="auto"/>
        <w:rPr>
          <w:rFonts w:ascii="Arial" w:hAnsi="Arial" w:cs="Arial"/>
          <w:b/>
          <w:bCs/>
          <w:sz w:val="22"/>
          <w:szCs w:val="22"/>
        </w:rPr>
      </w:pPr>
    </w:p>
    <w:p w:rsidR="003C3A1D" w:rsidRPr="006173CA" w:rsidRDefault="003C3A1D" w:rsidP="003C3A1D">
      <w:pPr>
        <w:pStyle w:val="Default"/>
        <w:spacing w:line="360" w:lineRule="auto"/>
        <w:rPr>
          <w:rFonts w:ascii="Arial" w:hAnsi="Arial" w:cs="Arial"/>
          <w:b/>
          <w:bCs/>
          <w:sz w:val="22"/>
          <w:szCs w:val="22"/>
        </w:rPr>
      </w:pPr>
      <w:r w:rsidRPr="003C3A1D">
        <w:rPr>
          <w:rFonts w:ascii="Arial" w:hAnsi="Arial" w:cs="Arial"/>
          <w:b/>
          <w:bCs/>
          <w:sz w:val="22"/>
          <w:szCs w:val="22"/>
        </w:rPr>
        <w:t>It is strongly recommended that you familiarise yourself with this dwelling/location before applying.</w:t>
      </w:r>
    </w:p>
    <w:p w:rsidR="00305A56" w:rsidRPr="00B54C07" w:rsidRDefault="00A63ADA" w:rsidP="003C3A1D">
      <w:pPr>
        <w:pStyle w:val="Default"/>
        <w:spacing w:line="360" w:lineRule="auto"/>
        <w:rPr>
          <w:rFonts w:ascii="Arial" w:hAnsi="Arial" w:cs="Arial"/>
          <w:b/>
          <w:sz w:val="22"/>
          <w:szCs w:val="22"/>
        </w:rPr>
      </w:pPr>
      <w:r w:rsidRPr="003C3A1D">
        <w:rPr>
          <w:rFonts w:ascii="Arial" w:hAnsi="Arial" w:cs="Arial"/>
          <w:b/>
          <w:sz w:val="22"/>
          <w:szCs w:val="22"/>
        </w:rPr>
        <w:t xml:space="preserve">Only applicants </w:t>
      </w:r>
      <w:r w:rsidRPr="003C3A1D">
        <w:rPr>
          <w:rFonts w:ascii="Arial" w:hAnsi="Arial" w:cs="Arial"/>
          <w:b/>
          <w:bCs/>
          <w:sz w:val="22"/>
          <w:szCs w:val="22"/>
        </w:rPr>
        <w:t>who</w:t>
      </w:r>
      <w:r w:rsidR="003C3A1D" w:rsidRPr="003C3A1D">
        <w:rPr>
          <w:rFonts w:ascii="Arial" w:hAnsi="Arial" w:cs="Arial"/>
          <w:b/>
          <w:bCs/>
          <w:sz w:val="22"/>
          <w:szCs w:val="22"/>
        </w:rPr>
        <w:t xml:space="preserve"> have a current live application and </w:t>
      </w:r>
      <w:r w:rsidR="00F86E46">
        <w:rPr>
          <w:rFonts w:ascii="Arial" w:hAnsi="Arial" w:cs="Arial"/>
          <w:b/>
          <w:bCs/>
          <w:sz w:val="22"/>
          <w:szCs w:val="22"/>
        </w:rPr>
        <w:t xml:space="preserve">their requirements are for a </w:t>
      </w:r>
      <w:r w:rsidR="00B45EED">
        <w:rPr>
          <w:rFonts w:ascii="Arial" w:hAnsi="Arial" w:cs="Arial"/>
          <w:b/>
          <w:bCs/>
          <w:sz w:val="22"/>
          <w:szCs w:val="22"/>
        </w:rPr>
        <w:t>two</w:t>
      </w:r>
      <w:r w:rsidR="009F1B70">
        <w:rPr>
          <w:rFonts w:ascii="Arial" w:hAnsi="Arial" w:cs="Arial"/>
          <w:b/>
          <w:bCs/>
          <w:sz w:val="22"/>
          <w:szCs w:val="22"/>
        </w:rPr>
        <w:t xml:space="preserve"> </w:t>
      </w:r>
      <w:r w:rsidR="003C3A1D" w:rsidRPr="003C3A1D">
        <w:rPr>
          <w:rFonts w:ascii="Arial" w:hAnsi="Arial" w:cs="Arial"/>
          <w:b/>
          <w:bCs/>
          <w:sz w:val="22"/>
          <w:szCs w:val="22"/>
        </w:rPr>
        <w:t xml:space="preserve">bedroom accommodation and </w:t>
      </w:r>
      <w:r w:rsidRPr="003C3A1D">
        <w:rPr>
          <w:rFonts w:ascii="Arial" w:hAnsi="Arial" w:cs="Arial"/>
          <w:b/>
          <w:bCs/>
          <w:sz w:val="22"/>
          <w:szCs w:val="22"/>
        </w:rPr>
        <w:t xml:space="preserve">have selected Area D </w:t>
      </w:r>
      <w:r w:rsidRPr="003C3A1D">
        <w:rPr>
          <w:rFonts w:ascii="Arial" w:hAnsi="Arial" w:cs="Arial"/>
          <w:b/>
          <w:sz w:val="22"/>
          <w:szCs w:val="22"/>
        </w:rPr>
        <w:t>as a preference under th</w:t>
      </w:r>
      <w:r w:rsidR="00482046">
        <w:rPr>
          <w:rFonts w:ascii="Arial" w:hAnsi="Arial" w:cs="Arial"/>
          <w:b/>
          <w:sz w:val="22"/>
          <w:szCs w:val="22"/>
        </w:rPr>
        <w:t xml:space="preserve">e Scheme of Letting Priorities </w:t>
      </w:r>
      <w:r w:rsidRPr="003C3A1D">
        <w:rPr>
          <w:rFonts w:ascii="Arial" w:hAnsi="Arial" w:cs="Arial"/>
          <w:b/>
          <w:sz w:val="22"/>
          <w:szCs w:val="22"/>
        </w:rPr>
        <w:t xml:space="preserve">will be considered for this property. </w:t>
      </w:r>
    </w:p>
    <w:p w:rsidR="006A5366" w:rsidRDefault="00A63ADA" w:rsidP="006A5366">
      <w:pPr>
        <w:pStyle w:val="Default"/>
        <w:spacing w:line="360" w:lineRule="auto"/>
        <w:jc w:val="center"/>
        <w:rPr>
          <w:rFonts w:ascii="Arial" w:hAnsi="Arial" w:cs="Arial"/>
          <w:b/>
          <w:bCs/>
          <w:color w:val="FF0000"/>
          <w:sz w:val="22"/>
          <w:szCs w:val="22"/>
        </w:rPr>
      </w:pPr>
      <w:r w:rsidRPr="003C3A1D">
        <w:rPr>
          <w:rFonts w:ascii="Arial" w:hAnsi="Arial" w:cs="Arial"/>
          <w:b/>
          <w:bCs/>
          <w:color w:val="FF0000"/>
          <w:sz w:val="22"/>
          <w:szCs w:val="22"/>
        </w:rPr>
        <w:t>Please Note Late Applications Will Not Be Considered.</w:t>
      </w:r>
    </w:p>
    <w:p w:rsidR="00E460AC" w:rsidRPr="00B54C07" w:rsidRDefault="00E460AC" w:rsidP="006A5366">
      <w:pPr>
        <w:pStyle w:val="Default"/>
        <w:spacing w:line="360" w:lineRule="auto"/>
        <w:jc w:val="center"/>
        <w:rPr>
          <w:rFonts w:ascii="Arial" w:hAnsi="Arial" w:cs="Arial"/>
          <w:b/>
          <w:bCs/>
          <w:color w:val="FF0000"/>
          <w:sz w:val="22"/>
          <w:szCs w:val="22"/>
        </w:rPr>
      </w:pPr>
    </w:p>
    <w:p w:rsidR="00D7648B" w:rsidRDefault="00A63ADA" w:rsidP="003C3A1D">
      <w:pPr>
        <w:pStyle w:val="Default"/>
        <w:spacing w:line="360" w:lineRule="auto"/>
        <w:jc w:val="center"/>
        <w:rPr>
          <w:rFonts w:ascii="Arial" w:hAnsi="Arial" w:cs="Arial"/>
          <w:b/>
          <w:bCs/>
          <w:u w:val="single"/>
        </w:rPr>
      </w:pPr>
      <w:r w:rsidRPr="00720B2F">
        <w:rPr>
          <w:rFonts w:ascii="Arial" w:hAnsi="Arial" w:cs="Arial"/>
          <w:b/>
          <w:bCs/>
          <w:u w:val="single"/>
        </w:rPr>
        <w:lastRenderedPageBreak/>
        <w:t>Please read and complete application form below</w:t>
      </w:r>
    </w:p>
    <w:p w:rsidR="00087C79" w:rsidRPr="00A809A2" w:rsidRDefault="00A63ADA" w:rsidP="00A809A2">
      <w:pPr>
        <w:pStyle w:val="Default"/>
        <w:spacing w:line="360" w:lineRule="auto"/>
        <w:jc w:val="center"/>
        <w:rPr>
          <w:rFonts w:ascii="Arial" w:hAnsi="Arial" w:cs="Arial"/>
          <w:u w:val="single"/>
        </w:rPr>
      </w:pPr>
      <w:r w:rsidRPr="008C79CD">
        <w:rPr>
          <w:rFonts w:ascii="Arial" w:hAnsi="Arial" w:cs="Arial"/>
          <w:b/>
          <w:bCs/>
          <w:u w:val="single"/>
        </w:rPr>
        <w:t>Procedure and Application Form</w:t>
      </w:r>
    </w:p>
    <w:p w:rsidR="00E14439" w:rsidRPr="00D017E7" w:rsidRDefault="00E14439" w:rsidP="00E14439">
      <w:pPr>
        <w:pStyle w:val="Default"/>
        <w:numPr>
          <w:ilvl w:val="0"/>
          <w:numId w:val="2"/>
        </w:numPr>
        <w:tabs>
          <w:tab w:val="left" w:pos="993"/>
        </w:tabs>
        <w:spacing w:after="66"/>
        <w:ind w:left="993" w:hanging="709"/>
        <w:rPr>
          <w:rFonts w:ascii="Arial" w:hAnsi="Arial" w:cs="Arial"/>
          <w:bCs/>
          <w:color w:val="auto"/>
        </w:rPr>
      </w:pPr>
      <w:r w:rsidRPr="00D017E7">
        <w:rPr>
          <w:rFonts w:ascii="Arial" w:hAnsi="Arial" w:cs="Arial"/>
          <w:b/>
          <w:bCs/>
          <w:color w:val="auto"/>
        </w:rPr>
        <w:t>All Applicants must be listed for Area D</w:t>
      </w:r>
      <w:r w:rsidRPr="00D017E7">
        <w:rPr>
          <w:rFonts w:ascii="Arial" w:hAnsi="Arial" w:cs="Arial"/>
          <w:bCs/>
          <w:color w:val="auto"/>
        </w:rPr>
        <w:t>.</w:t>
      </w:r>
    </w:p>
    <w:p w:rsidR="00E14439" w:rsidRPr="00D017E7" w:rsidRDefault="00E14439" w:rsidP="00E14439">
      <w:pPr>
        <w:pStyle w:val="Default"/>
        <w:numPr>
          <w:ilvl w:val="0"/>
          <w:numId w:val="2"/>
        </w:numPr>
        <w:tabs>
          <w:tab w:val="left" w:pos="993"/>
        </w:tabs>
        <w:spacing w:after="66"/>
        <w:ind w:left="993" w:hanging="709"/>
        <w:rPr>
          <w:rFonts w:ascii="Arial" w:hAnsi="Arial" w:cs="Arial"/>
          <w:color w:val="auto"/>
        </w:rPr>
      </w:pPr>
      <w:r w:rsidRPr="00D017E7">
        <w:rPr>
          <w:rFonts w:ascii="Arial" w:hAnsi="Arial" w:cs="Arial"/>
          <w:color w:val="auto"/>
        </w:rPr>
        <w:t>All Applications will be examined on estate management grounds including rent arrears.</w:t>
      </w:r>
    </w:p>
    <w:p w:rsidR="00E14439" w:rsidRPr="00D017E7" w:rsidRDefault="00E14439" w:rsidP="00E14439">
      <w:pPr>
        <w:pStyle w:val="Default"/>
        <w:numPr>
          <w:ilvl w:val="0"/>
          <w:numId w:val="2"/>
        </w:numPr>
        <w:tabs>
          <w:tab w:val="left" w:pos="993"/>
        </w:tabs>
        <w:spacing w:after="66"/>
        <w:ind w:left="993" w:hanging="709"/>
        <w:rPr>
          <w:rFonts w:ascii="Arial" w:hAnsi="Arial" w:cs="Arial"/>
          <w:color w:val="auto"/>
        </w:rPr>
      </w:pPr>
      <w:r w:rsidRPr="00D017E7">
        <w:rPr>
          <w:rFonts w:ascii="Arial" w:hAnsi="Arial" w:cs="Arial"/>
          <w:color w:val="auto"/>
        </w:rPr>
        <w:t>Applicants are invited to register their interest with Dublin City Council for this property.  Any properties that become available for re-let in this area will be advertised in the Ballymun Area Office, Housing Allocations, Civic Centre, Main Street, Ballymun, Dublin 9 and the Dublin City Council website.</w:t>
      </w:r>
    </w:p>
    <w:p w:rsidR="00E14439" w:rsidRPr="00D017E7" w:rsidRDefault="005F71F1" w:rsidP="00E14439">
      <w:pPr>
        <w:pStyle w:val="Default"/>
        <w:numPr>
          <w:ilvl w:val="0"/>
          <w:numId w:val="2"/>
        </w:numPr>
        <w:tabs>
          <w:tab w:val="left" w:pos="993"/>
        </w:tabs>
        <w:spacing w:after="66"/>
        <w:ind w:left="993" w:hanging="709"/>
        <w:rPr>
          <w:rFonts w:ascii="Arial" w:hAnsi="Arial" w:cs="Arial"/>
          <w:color w:val="auto"/>
        </w:rPr>
      </w:pPr>
      <w:r>
        <w:rPr>
          <w:rFonts w:ascii="Arial" w:hAnsi="Arial" w:cs="Arial"/>
          <w:color w:val="auto"/>
        </w:rPr>
        <w:t>There will be a three</w:t>
      </w:r>
      <w:bookmarkStart w:id="0" w:name="_GoBack"/>
      <w:bookmarkEnd w:id="0"/>
      <w:r w:rsidR="00E14439" w:rsidRPr="00D017E7">
        <w:rPr>
          <w:rFonts w:ascii="Arial" w:hAnsi="Arial" w:cs="Arial"/>
          <w:color w:val="auto"/>
        </w:rPr>
        <w:t xml:space="preserve">-week timeframe for applicants to register their interest from </w:t>
      </w:r>
      <w:r w:rsidR="006A2FF8">
        <w:rPr>
          <w:rFonts w:ascii="Arial" w:hAnsi="Arial" w:cs="Arial"/>
          <w:b/>
          <w:bCs/>
          <w:color w:val="FF0000"/>
        </w:rPr>
        <w:t>Friday 05</w:t>
      </w:r>
      <w:r w:rsidR="006A2FF8">
        <w:rPr>
          <w:rFonts w:ascii="Arial" w:hAnsi="Arial" w:cs="Arial"/>
          <w:b/>
          <w:bCs/>
          <w:color w:val="FF0000"/>
          <w:vertAlign w:val="superscript"/>
        </w:rPr>
        <w:t>th</w:t>
      </w:r>
      <w:r w:rsidR="006A2FF8">
        <w:rPr>
          <w:rFonts w:ascii="Arial" w:hAnsi="Arial" w:cs="Arial"/>
          <w:b/>
          <w:bCs/>
          <w:color w:val="FF0000"/>
        </w:rPr>
        <w:t xml:space="preserve"> November to Monday 29</w:t>
      </w:r>
      <w:r w:rsidR="006A2FF8">
        <w:rPr>
          <w:rFonts w:ascii="Arial" w:hAnsi="Arial" w:cs="Arial"/>
          <w:b/>
          <w:bCs/>
          <w:color w:val="FF0000"/>
          <w:vertAlign w:val="superscript"/>
        </w:rPr>
        <w:t>th</w:t>
      </w:r>
      <w:r w:rsidR="006A2FF8">
        <w:rPr>
          <w:rFonts w:ascii="Arial" w:hAnsi="Arial" w:cs="Arial"/>
          <w:b/>
          <w:bCs/>
          <w:color w:val="FF0000"/>
        </w:rPr>
        <w:t xml:space="preserve"> November at 5pm</w:t>
      </w:r>
    </w:p>
    <w:p w:rsidR="00A02E5B" w:rsidRPr="00A02E5B" w:rsidRDefault="00E14439" w:rsidP="00960134">
      <w:pPr>
        <w:pStyle w:val="Default"/>
        <w:numPr>
          <w:ilvl w:val="0"/>
          <w:numId w:val="2"/>
        </w:numPr>
        <w:tabs>
          <w:tab w:val="left" w:pos="993"/>
        </w:tabs>
        <w:spacing w:after="66"/>
        <w:ind w:left="993" w:hanging="709"/>
        <w:rPr>
          <w:rStyle w:val="Hyperlink"/>
          <w:rFonts w:ascii="Arial" w:hAnsi="Arial" w:cs="Arial"/>
          <w:color w:val="000000"/>
          <w:u w:val="none"/>
        </w:rPr>
      </w:pPr>
      <w:r w:rsidRPr="00A02E5B">
        <w:rPr>
          <w:rFonts w:ascii="Arial" w:hAnsi="Arial" w:cs="Arial"/>
          <w:color w:val="auto"/>
        </w:rPr>
        <w:t xml:space="preserve">Completed application forms </w:t>
      </w:r>
      <w:r w:rsidRPr="00A02E5B">
        <w:rPr>
          <w:rFonts w:ascii="Arial" w:hAnsi="Arial" w:cs="Arial"/>
          <w:b/>
          <w:color w:val="FF0000"/>
          <w:u w:val="single"/>
        </w:rPr>
        <w:t>must</w:t>
      </w:r>
      <w:r w:rsidRPr="00A02E5B">
        <w:rPr>
          <w:rFonts w:ascii="Arial" w:hAnsi="Arial" w:cs="Arial"/>
          <w:b/>
          <w:color w:val="auto"/>
        </w:rPr>
        <w:t xml:space="preserve"> </w:t>
      </w:r>
      <w:r w:rsidRPr="00A02E5B">
        <w:rPr>
          <w:rFonts w:ascii="Arial" w:hAnsi="Arial" w:cs="Arial"/>
          <w:color w:val="auto"/>
        </w:rPr>
        <w:t xml:space="preserve">be returned to the Ballymun Area Office, Housing Allocations, Civic Centre, Main Street, Ballymun, Dublin 9 or completed </w:t>
      </w:r>
      <w:r w:rsidRPr="00A02E5B">
        <w:rPr>
          <w:rFonts w:ascii="Arial" w:hAnsi="Arial" w:cs="Arial"/>
          <w:bCs/>
          <w:color w:val="auto"/>
        </w:rPr>
        <w:t>forms ca</w:t>
      </w:r>
      <w:r w:rsidRPr="00A02E5B">
        <w:rPr>
          <w:rFonts w:ascii="Arial" w:hAnsi="Arial" w:cs="Arial"/>
          <w:bCs/>
        </w:rPr>
        <w:t xml:space="preserve">n be emailed to </w:t>
      </w:r>
      <w:hyperlink r:id="rId6" w:history="1">
        <w:r w:rsidR="00A02E5B">
          <w:rPr>
            <w:rStyle w:val="Hyperlink"/>
            <w:rFonts w:ascii="Arial" w:hAnsi="Arial" w:cs="Arial"/>
            <w:b/>
            <w:bCs/>
          </w:rPr>
          <w:t>ballymuncbl@dublincity.ie</w:t>
        </w:r>
      </w:hyperlink>
    </w:p>
    <w:p w:rsidR="00E14439" w:rsidRPr="00A02E5B" w:rsidRDefault="00E14439" w:rsidP="00960134">
      <w:pPr>
        <w:pStyle w:val="Default"/>
        <w:numPr>
          <w:ilvl w:val="0"/>
          <w:numId w:val="2"/>
        </w:numPr>
        <w:tabs>
          <w:tab w:val="left" w:pos="993"/>
        </w:tabs>
        <w:spacing w:after="66"/>
        <w:ind w:left="993" w:hanging="709"/>
        <w:rPr>
          <w:rFonts w:ascii="Arial" w:hAnsi="Arial" w:cs="Arial"/>
        </w:rPr>
      </w:pPr>
      <w:r w:rsidRPr="00A02E5B">
        <w:rPr>
          <w:rFonts w:ascii="Arial" w:hAnsi="Arial" w:cs="Arial"/>
          <w:b/>
          <w:bCs/>
        </w:rPr>
        <w:t xml:space="preserve">Please Note Late Applications </w:t>
      </w:r>
      <w:r w:rsidRPr="00A02E5B">
        <w:rPr>
          <w:rFonts w:ascii="Arial" w:hAnsi="Arial" w:cs="Arial"/>
          <w:b/>
          <w:bCs/>
          <w:u w:val="single"/>
        </w:rPr>
        <w:t>Will Not Be Considered</w:t>
      </w:r>
      <w:r w:rsidRPr="00A02E5B">
        <w:rPr>
          <w:rFonts w:ascii="Arial" w:hAnsi="Arial" w:cs="Arial"/>
          <w:b/>
          <w:bCs/>
        </w:rPr>
        <w:t>.</w:t>
      </w:r>
    </w:p>
    <w:p w:rsidR="00E14439" w:rsidRPr="008C79CD" w:rsidRDefault="00E14439" w:rsidP="00E14439">
      <w:pPr>
        <w:pStyle w:val="Default"/>
        <w:numPr>
          <w:ilvl w:val="0"/>
          <w:numId w:val="2"/>
        </w:numPr>
        <w:tabs>
          <w:tab w:val="left" w:pos="993"/>
        </w:tabs>
        <w:spacing w:after="66"/>
        <w:ind w:left="993" w:hanging="709"/>
        <w:rPr>
          <w:rFonts w:ascii="Arial" w:hAnsi="Arial" w:cs="Arial"/>
        </w:rPr>
      </w:pPr>
      <w:r w:rsidRPr="008C79CD">
        <w:rPr>
          <w:rFonts w:ascii="Arial" w:hAnsi="Arial" w:cs="Arial"/>
        </w:rPr>
        <w:t>If a number of applicants express an interest in the same property, the final offer will be made to the applicant with the highest position on the list and most appropriate family size. This will be subject to an Estate Management clearance.</w:t>
      </w:r>
    </w:p>
    <w:p w:rsidR="00E14439" w:rsidRPr="008C79CD" w:rsidRDefault="00E14439" w:rsidP="00E14439">
      <w:pPr>
        <w:pStyle w:val="Default"/>
        <w:numPr>
          <w:ilvl w:val="0"/>
          <w:numId w:val="2"/>
        </w:numPr>
        <w:tabs>
          <w:tab w:val="left" w:pos="993"/>
        </w:tabs>
        <w:spacing w:after="66"/>
        <w:ind w:left="993" w:hanging="709"/>
        <w:rPr>
          <w:rFonts w:ascii="Arial" w:hAnsi="Arial" w:cs="Arial"/>
        </w:rPr>
      </w:pPr>
      <w:r w:rsidRPr="008C79CD">
        <w:rPr>
          <w:rFonts w:ascii="Arial" w:hAnsi="Arial" w:cs="Arial"/>
        </w:rPr>
        <w:t xml:space="preserve">Under the </w:t>
      </w:r>
      <w:r>
        <w:rPr>
          <w:rFonts w:ascii="Arial" w:hAnsi="Arial" w:cs="Arial"/>
        </w:rPr>
        <w:t>C</w:t>
      </w:r>
      <w:r w:rsidRPr="008C79CD">
        <w:rPr>
          <w:rFonts w:ascii="Arial" w:hAnsi="Arial" w:cs="Arial"/>
        </w:rPr>
        <w:t>hoic</w:t>
      </w:r>
      <w:r>
        <w:rPr>
          <w:rFonts w:ascii="Arial" w:hAnsi="Arial" w:cs="Arial"/>
        </w:rPr>
        <w:t>e B</w:t>
      </w:r>
      <w:r w:rsidRPr="008C79CD">
        <w:rPr>
          <w:rFonts w:ascii="Arial" w:hAnsi="Arial" w:cs="Arial"/>
        </w:rPr>
        <w:t xml:space="preserve">ased </w:t>
      </w:r>
      <w:r>
        <w:rPr>
          <w:rFonts w:ascii="Arial" w:hAnsi="Arial" w:cs="Arial"/>
        </w:rPr>
        <w:t>L</w:t>
      </w:r>
      <w:r w:rsidRPr="008C79CD">
        <w:rPr>
          <w:rFonts w:ascii="Arial" w:hAnsi="Arial" w:cs="Arial"/>
        </w:rPr>
        <w:t xml:space="preserve">etting </w:t>
      </w:r>
      <w:r>
        <w:rPr>
          <w:rFonts w:ascii="Arial" w:hAnsi="Arial" w:cs="Arial"/>
        </w:rPr>
        <w:t>S</w:t>
      </w:r>
      <w:r w:rsidRPr="008C79CD">
        <w:rPr>
          <w:rFonts w:ascii="Arial" w:hAnsi="Arial" w:cs="Arial"/>
        </w:rPr>
        <w:t>cheme only the successful candidates will be notified.</w:t>
      </w:r>
    </w:p>
    <w:p w:rsidR="00E14439" w:rsidRPr="00A809A2" w:rsidRDefault="00E14439" w:rsidP="00E14439">
      <w:pPr>
        <w:pStyle w:val="Default"/>
        <w:numPr>
          <w:ilvl w:val="0"/>
          <w:numId w:val="2"/>
        </w:numPr>
        <w:tabs>
          <w:tab w:val="left" w:pos="993"/>
        </w:tabs>
        <w:spacing w:after="66"/>
        <w:ind w:left="993" w:hanging="709"/>
        <w:rPr>
          <w:rFonts w:ascii="Arial" w:hAnsi="Arial" w:cs="Arial"/>
          <w:u w:val="single"/>
        </w:rPr>
      </w:pPr>
      <w:r w:rsidRPr="00A809A2">
        <w:rPr>
          <w:rFonts w:ascii="Arial" w:hAnsi="Arial" w:cs="Arial"/>
          <w:b/>
          <w:bCs/>
          <w:u w:val="single"/>
        </w:rPr>
        <w:t>A successful applicant who refuses a Choice Based Letting will not be eligible for consideration for another Choice Based Letting for a period of one year.</w:t>
      </w:r>
    </w:p>
    <w:p w:rsidR="00E14439" w:rsidRPr="008C79CD" w:rsidRDefault="00E14439" w:rsidP="00E14439">
      <w:pPr>
        <w:pStyle w:val="Default"/>
        <w:numPr>
          <w:ilvl w:val="0"/>
          <w:numId w:val="2"/>
        </w:numPr>
        <w:tabs>
          <w:tab w:val="left" w:pos="993"/>
        </w:tabs>
        <w:spacing w:after="66"/>
        <w:ind w:left="993" w:hanging="709"/>
        <w:rPr>
          <w:rFonts w:ascii="Arial" w:hAnsi="Arial" w:cs="Arial"/>
        </w:rPr>
      </w:pPr>
      <w:r w:rsidRPr="008C79CD">
        <w:rPr>
          <w:rFonts w:ascii="Arial" w:hAnsi="Arial" w:cs="Arial"/>
        </w:rPr>
        <w:t xml:space="preserve">If you need </w:t>
      </w:r>
      <w:r>
        <w:rPr>
          <w:rFonts w:ascii="Arial" w:hAnsi="Arial" w:cs="Arial"/>
        </w:rPr>
        <w:t>f</w:t>
      </w:r>
      <w:r w:rsidRPr="008C79CD">
        <w:rPr>
          <w:rFonts w:ascii="Arial" w:hAnsi="Arial" w:cs="Arial"/>
        </w:rPr>
        <w:t>urther informat</w:t>
      </w:r>
      <w:r>
        <w:rPr>
          <w:rFonts w:ascii="Arial" w:hAnsi="Arial" w:cs="Arial"/>
        </w:rPr>
        <w:t>ion regarding the Choice Based L</w:t>
      </w:r>
      <w:r w:rsidRPr="008C79CD">
        <w:rPr>
          <w:rFonts w:ascii="Arial" w:hAnsi="Arial" w:cs="Arial"/>
        </w:rPr>
        <w:t xml:space="preserve">etting </w:t>
      </w:r>
      <w:r>
        <w:rPr>
          <w:rFonts w:ascii="Arial" w:hAnsi="Arial" w:cs="Arial"/>
        </w:rPr>
        <w:t>S</w:t>
      </w:r>
      <w:r w:rsidRPr="008C79CD">
        <w:rPr>
          <w:rFonts w:ascii="Arial" w:hAnsi="Arial" w:cs="Arial"/>
        </w:rPr>
        <w:t>cheme, please contact the Ballymun Area Office on 01-222-5610.</w:t>
      </w:r>
    </w:p>
    <w:p w:rsidR="00087C79" w:rsidRPr="0000591C" w:rsidRDefault="00AE0A76" w:rsidP="0000591C">
      <w:pPr>
        <w:rPr>
          <w:rFonts w:ascii="Arial Black" w:hAnsi="Arial Black" w:cs="Arial"/>
          <w:b/>
          <w:color w:val="000000"/>
          <w:sz w:val="24"/>
          <w:szCs w:val="24"/>
        </w:rPr>
      </w:pPr>
      <w:r w:rsidRPr="00AE0A76">
        <w:rPr>
          <w:rFonts w:ascii="Arial Black" w:hAnsi="Arial Black" w:cs="Arial"/>
          <w:b/>
          <w:sz w:val="24"/>
          <w:szCs w:val="24"/>
        </w:rPr>
        <w:t>______________________________________</w:t>
      </w:r>
      <w:r>
        <w:rPr>
          <w:rFonts w:ascii="Arial Black" w:hAnsi="Arial Black" w:cs="Arial"/>
          <w:b/>
          <w:sz w:val="24"/>
          <w:szCs w:val="24"/>
        </w:rPr>
        <w:t>________</w:t>
      </w:r>
      <w:r w:rsidRPr="00AE0A76">
        <w:rPr>
          <w:rFonts w:ascii="Arial Black" w:hAnsi="Arial Black" w:cs="Arial"/>
          <w:b/>
          <w:sz w:val="24"/>
          <w:szCs w:val="24"/>
        </w:rPr>
        <w:t>____________________________________</w:t>
      </w:r>
    </w:p>
    <w:p w:rsidR="00F86E46" w:rsidRDefault="00A63ADA" w:rsidP="00413FD0">
      <w:pPr>
        <w:pStyle w:val="Default"/>
        <w:jc w:val="center"/>
        <w:rPr>
          <w:rFonts w:ascii="Arial" w:hAnsi="Arial" w:cs="Arial"/>
          <w:b/>
          <w:bCs/>
          <w:u w:val="single"/>
        </w:rPr>
      </w:pPr>
      <w:r w:rsidRPr="008C79CD">
        <w:rPr>
          <w:rFonts w:ascii="Arial" w:hAnsi="Arial" w:cs="Arial"/>
          <w:b/>
          <w:bCs/>
          <w:u w:val="single"/>
        </w:rPr>
        <w:t>Application Form</w:t>
      </w:r>
    </w:p>
    <w:p w:rsidR="00DF0C99" w:rsidRPr="00413FD0" w:rsidRDefault="00AD6B1A" w:rsidP="00413FD0">
      <w:pPr>
        <w:pStyle w:val="Default"/>
        <w:jc w:val="center"/>
        <w:rPr>
          <w:rFonts w:ascii="Arial" w:hAnsi="Arial" w:cs="Arial"/>
          <w:b/>
          <w:bCs/>
          <w:u w:val="single"/>
        </w:rPr>
      </w:pPr>
      <w:r>
        <w:rPr>
          <w:rFonts w:ascii="Arial" w:hAnsi="Arial" w:cs="Arial"/>
          <w:b/>
          <w:bCs/>
          <w:u w:val="single"/>
        </w:rPr>
        <w:t>15 Gateway Mews, Ballymun, Dublin 11</w:t>
      </w:r>
    </w:p>
    <w:p w:rsidR="00DF0C99" w:rsidRPr="008C79CD" w:rsidRDefault="00DF0C99" w:rsidP="00087C79">
      <w:pPr>
        <w:pStyle w:val="Default"/>
        <w:rPr>
          <w:rFonts w:ascii="Arial" w:hAnsi="Arial" w:cs="Arial"/>
          <w:b/>
          <w:bCs/>
        </w:rPr>
      </w:pPr>
    </w:p>
    <w:p w:rsidR="00A63ADA" w:rsidRPr="008C79CD" w:rsidRDefault="00A63ADA" w:rsidP="00087C79">
      <w:pPr>
        <w:pStyle w:val="Default"/>
        <w:rPr>
          <w:rFonts w:ascii="Arial" w:hAnsi="Arial" w:cs="Arial"/>
        </w:rPr>
      </w:pPr>
      <w:proofErr w:type="gramStart"/>
      <w:r w:rsidRPr="008C79CD">
        <w:rPr>
          <w:rFonts w:ascii="Arial" w:hAnsi="Arial" w:cs="Arial"/>
          <w:b/>
          <w:bCs/>
        </w:rPr>
        <w:t>Your</w:t>
      </w:r>
      <w:proofErr w:type="gramEnd"/>
      <w:r w:rsidRPr="008C79CD">
        <w:rPr>
          <w:rFonts w:ascii="Arial" w:hAnsi="Arial" w:cs="Arial"/>
          <w:b/>
          <w:bCs/>
        </w:rPr>
        <w:t xml:space="preserve"> Name</w:t>
      </w:r>
      <w:r w:rsidR="00DF0C99" w:rsidRPr="008C79CD">
        <w:rPr>
          <w:rFonts w:ascii="Arial" w:hAnsi="Arial" w:cs="Arial"/>
          <w:b/>
          <w:bCs/>
        </w:rPr>
        <w:t xml:space="preserve">: </w:t>
      </w:r>
      <w:r w:rsidRPr="008C79CD">
        <w:rPr>
          <w:rFonts w:ascii="Arial" w:hAnsi="Arial" w:cs="Arial"/>
          <w:b/>
          <w:bCs/>
        </w:rPr>
        <w:t xml:space="preserve">______________________________________________________ </w:t>
      </w:r>
    </w:p>
    <w:p w:rsidR="00DF0C99" w:rsidRPr="008C79CD" w:rsidRDefault="00DF0C99" w:rsidP="00087C79">
      <w:pPr>
        <w:pStyle w:val="Default"/>
        <w:rPr>
          <w:rFonts w:ascii="Arial" w:hAnsi="Arial" w:cs="Arial"/>
          <w:b/>
          <w:bCs/>
        </w:rPr>
      </w:pPr>
    </w:p>
    <w:p w:rsidR="00A63ADA" w:rsidRPr="008C79CD" w:rsidRDefault="00A63ADA" w:rsidP="00087C79">
      <w:pPr>
        <w:pStyle w:val="Default"/>
        <w:rPr>
          <w:rFonts w:ascii="Arial" w:hAnsi="Arial" w:cs="Arial"/>
        </w:rPr>
      </w:pPr>
      <w:proofErr w:type="gramStart"/>
      <w:r w:rsidRPr="008C79CD">
        <w:rPr>
          <w:rFonts w:ascii="Arial" w:hAnsi="Arial" w:cs="Arial"/>
          <w:b/>
          <w:bCs/>
        </w:rPr>
        <w:t>Your</w:t>
      </w:r>
      <w:proofErr w:type="gramEnd"/>
      <w:r w:rsidRPr="008C79CD">
        <w:rPr>
          <w:rFonts w:ascii="Arial" w:hAnsi="Arial" w:cs="Arial"/>
          <w:b/>
          <w:bCs/>
        </w:rPr>
        <w:t xml:space="preserve"> Address</w:t>
      </w:r>
      <w:r w:rsidR="00DF0C99" w:rsidRPr="008C79CD">
        <w:rPr>
          <w:rFonts w:ascii="Arial" w:hAnsi="Arial" w:cs="Arial"/>
          <w:b/>
          <w:bCs/>
        </w:rPr>
        <w:t xml:space="preserve">: </w:t>
      </w:r>
      <w:r w:rsidRPr="008C79CD">
        <w:rPr>
          <w:rFonts w:ascii="Arial" w:hAnsi="Arial" w:cs="Arial"/>
          <w:b/>
          <w:bCs/>
        </w:rPr>
        <w:t xml:space="preserve">____________________________________________________ </w:t>
      </w:r>
    </w:p>
    <w:p w:rsidR="00DF0C99" w:rsidRPr="008C79CD" w:rsidRDefault="00DF0C99" w:rsidP="00087C79">
      <w:pPr>
        <w:pStyle w:val="Default"/>
        <w:rPr>
          <w:rFonts w:ascii="Arial" w:hAnsi="Arial" w:cs="Arial"/>
          <w:b/>
          <w:bCs/>
        </w:rPr>
      </w:pPr>
    </w:p>
    <w:p w:rsidR="00DF0C99" w:rsidRPr="008C79CD" w:rsidRDefault="00DF0C99" w:rsidP="00087C79">
      <w:pPr>
        <w:pStyle w:val="Default"/>
        <w:rPr>
          <w:rFonts w:ascii="Arial" w:hAnsi="Arial" w:cs="Arial"/>
          <w:b/>
          <w:bCs/>
        </w:rPr>
      </w:pPr>
      <w:r w:rsidRPr="008C79CD">
        <w:rPr>
          <w:rFonts w:ascii="Arial" w:hAnsi="Arial" w:cs="Arial"/>
          <w:b/>
          <w:bCs/>
        </w:rPr>
        <w:t>________________________________________________________________</w:t>
      </w:r>
    </w:p>
    <w:p w:rsidR="00DF0C99" w:rsidRPr="008C79CD" w:rsidRDefault="00DF0C99" w:rsidP="00087C79">
      <w:pPr>
        <w:pStyle w:val="Default"/>
        <w:rPr>
          <w:rFonts w:ascii="Arial" w:hAnsi="Arial" w:cs="Arial"/>
          <w:b/>
          <w:bCs/>
        </w:rPr>
      </w:pPr>
    </w:p>
    <w:p w:rsidR="00DF0C99" w:rsidRPr="008C79CD" w:rsidRDefault="00A63ADA" w:rsidP="00087C79">
      <w:pPr>
        <w:pStyle w:val="Default"/>
        <w:rPr>
          <w:rFonts w:ascii="Arial" w:hAnsi="Arial" w:cs="Arial"/>
        </w:rPr>
      </w:pPr>
      <w:r w:rsidRPr="008C79CD">
        <w:rPr>
          <w:rFonts w:ascii="Arial" w:hAnsi="Arial" w:cs="Arial"/>
          <w:b/>
          <w:bCs/>
        </w:rPr>
        <w:t>Your Family Size</w:t>
      </w:r>
      <w:r w:rsidR="00DF0C99" w:rsidRPr="008C79CD">
        <w:rPr>
          <w:rFonts w:ascii="Arial" w:hAnsi="Arial" w:cs="Arial"/>
          <w:b/>
          <w:bCs/>
        </w:rPr>
        <w:t xml:space="preserve">: </w:t>
      </w:r>
      <w:r w:rsidRPr="008C79CD">
        <w:rPr>
          <w:rFonts w:ascii="Arial" w:hAnsi="Arial" w:cs="Arial"/>
          <w:b/>
          <w:bCs/>
        </w:rPr>
        <w:t>______________________________</w:t>
      </w:r>
      <w:r w:rsidR="00DF0C99" w:rsidRPr="008C79CD">
        <w:rPr>
          <w:rFonts w:ascii="Arial" w:hAnsi="Arial" w:cs="Arial"/>
          <w:b/>
          <w:bCs/>
        </w:rPr>
        <w:t>____________________</w:t>
      </w:r>
    </w:p>
    <w:p w:rsidR="00DF0C99" w:rsidRPr="008C79CD" w:rsidRDefault="00DF0C99" w:rsidP="00087C79">
      <w:pPr>
        <w:pStyle w:val="Default"/>
        <w:rPr>
          <w:rFonts w:ascii="Arial" w:hAnsi="Arial" w:cs="Arial"/>
          <w:b/>
          <w:bCs/>
        </w:rPr>
      </w:pPr>
    </w:p>
    <w:p w:rsidR="00A63ADA" w:rsidRPr="008C79CD" w:rsidRDefault="00A63ADA" w:rsidP="00087C79">
      <w:pPr>
        <w:pStyle w:val="Default"/>
        <w:rPr>
          <w:rFonts w:ascii="Arial" w:hAnsi="Arial" w:cs="Arial"/>
        </w:rPr>
      </w:pPr>
      <w:proofErr w:type="gramStart"/>
      <w:r w:rsidRPr="008C79CD">
        <w:rPr>
          <w:rFonts w:ascii="Arial" w:hAnsi="Arial" w:cs="Arial"/>
          <w:b/>
          <w:bCs/>
        </w:rPr>
        <w:t>Your</w:t>
      </w:r>
      <w:proofErr w:type="gramEnd"/>
      <w:r w:rsidRPr="008C79CD">
        <w:rPr>
          <w:rFonts w:ascii="Arial" w:hAnsi="Arial" w:cs="Arial"/>
          <w:b/>
          <w:bCs/>
        </w:rPr>
        <w:t xml:space="preserve"> Housing Reference Number</w:t>
      </w:r>
      <w:r w:rsidR="00DF0C99" w:rsidRPr="008C79CD">
        <w:rPr>
          <w:rFonts w:ascii="Arial" w:hAnsi="Arial" w:cs="Arial"/>
          <w:b/>
          <w:bCs/>
        </w:rPr>
        <w:t xml:space="preserve">: </w:t>
      </w:r>
      <w:r w:rsidRPr="008C79CD">
        <w:rPr>
          <w:rFonts w:ascii="Arial" w:hAnsi="Arial" w:cs="Arial"/>
          <w:b/>
          <w:bCs/>
        </w:rPr>
        <w:t>_</w:t>
      </w:r>
      <w:r w:rsidR="00DF0C99" w:rsidRPr="008C79CD">
        <w:rPr>
          <w:rFonts w:ascii="Arial" w:hAnsi="Arial" w:cs="Arial"/>
          <w:b/>
          <w:bCs/>
        </w:rPr>
        <w:t>____________________</w:t>
      </w:r>
      <w:r w:rsidRPr="008C79CD">
        <w:rPr>
          <w:rFonts w:ascii="Arial" w:hAnsi="Arial" w:cs="Arial"/>
          <w:b/>
          <w:bCs/>
        </w:rPr>
        <w:t xml:space="preserve">_______________ </w:t>
      </w:r>
    </w:p>
    <w:p w:rsidR="00DF0C99" w:rsidRPr="008C79CD" w:rsidRDefault="00DF0C99" w:rsidP="00087C79">
      <w:pPr>
        <w:pStyle w:val="Default"/>
        <w:rPr>
          <w:rFonts w:ascii="Arial" w:hAnsi="Arial" w:cs="Arial"/>
          <w:b/>
          <w:bCs/>
        </w:rPr>
      </w:pPr>
    </w:p>
    <w:p w:rsidR="00A63ADA" w:rsidRPr="008C79CD" w:rsidRDefault="00A63ADA" w:rsidP="00087C79">
      <w:pPr>
        <w:pStyle w:val="Default"/>
        <w:rPr>
          <w:rFonts w:ascii="Arial" w:hAnsi="Arial" w:cs="Arial"/>
        </w:rPr>
      </w:pPr>
      <w:r w:rsidRPr="008C79CD">
        <w:rPr>
          <w:rFonts w:ascii="Arial" w:hAnsi="Arial" w:cs="Arial"/>
          <w:b/>
          <w:bCs/>
        </w:rPr>
        <w:t>Your Telephone/ Mobile Number</w:t>
      </w:r>
      <w:r w:rsidR="00DF0C99" w:rsidRPr="008C79CD">
        <w:rPr>
          <w:rFonts w:ascii="Arial" w:hAnsi="Arial" w:cs="Arial"/>
          <w:b/>
          <w:bCs/>
        </w:rPr>
        <w:t xml:space="preserve">: </w:t>
      </w:r>
      <w:r w:rsidRPr="008C79CD">
        <w:rPr>
          <w:rFonts w:ascii="Arial" w:hAnsi="Arial" w:cs="Arial"/>
          <w:b/>
          <w:bCs/>
        </w:rPr>
        <w:t>________</w:t>
      </w:r>
      <w:r w:rsidR="00DF0C99" w:rsidRPr="008C79CD">
        <w:rPr>
          <w:rFonts w:ascii="Arial" w:hAnsi="Arial" w:cs="Arial"/>
          <w:b/>
          <w:bCs/>
        </w:rPr>
        <w:t>_______________</w:t>
      </w:r>
      <w:r w:rsidRPr="008C79CD">
        <w:rPr>
          <w:rFonts w:ascii="Arial" w:hAnsi="Arial" w:cs="Arial"/>
          <w:b/>
          <w:bCs/>
        </w:rPr>
        <w:t>____</w:t>
      </w:r>
      <w:r w:rsidR="00DF0C99" w:rsidRPr="008C79CD">
        <w:rPr>
          <w:rFonts w:ascii="Arial" w:hAnsi="Arial" w:cs="Arial"/>
          <w:b/>
          <w:bCs/>
        </w:rPr>
        <w:t>______</w:t>
      </w:r>
      <w:r w:rsidRPr="008C79CD">
        <w:rPr>
          <w:rFonts w:ascii="Arial" w:hAnsi="Arial" w:cs="Arial"/>
          <w:b/>
          <w:bCs/>
        </w:rPr>
        <w:t xml:space="preserve">___ </w:t>
      </w:r>
    </w:p>
    <w:p w:rsidR="00DF0C99" w:rsidRPr="008C79CD" w:rsidRDefault="00DF0C99" w:rsidP="00087C79">
      <w:pPr>
        <w:pStyle w:val="Default"/>
        <w:rPr>
          <w:rFonts w:ascii="Arial" w:hAnsi="Arial" w:cs="Arial"/>
          <w:b/>
          <w:bCs/>
        </w:rPr>
      </w:pPr>
    </w:p>
    <w:p w:rsidR="00A63ADA" w:rsidRPr="008C79CD" w:rsidRDefault="00A63ADA" w:rsidP="00087C79">
      <w:pPr>
        <w:pStyle w:val="Default"/>
        <w:rPr>
          <w:rFonts w:ascii="Arial" w:hAnsi="Arial" w:cs="Arial"/>
        </w:rPr>
      </w:pPr>
      <w:r w:rsidRPr="008C79CD">
        <w:rPr>
          <w:rFonts w:ascii="Arial" w:hAnsi="Arial" w:cs="Arial"/>
          <w:b/>
          <w:bCs/>
        </w:rPr>
        <w:t>Did you read and understand the procedures above</w:t>
      </w:r>
      <w:r w:rsidR="00DF0C99" w:rsidRPr="008C79CD">
        <w:rPr>
          <w:rFonts w:ascii="Arial" w:hAnsi="Arial" w:cs="Arial"/>
          <w:b/>
          <w:bCs/>
        </w:rPr>
        <w:t xml:space="preserve">: </w:t>
      </w:r>
      <w:r w:rsidRPr="008C79CD">
        <w:rPr>
          <w:rFonts w:ascii="Arial" w:hAnsi="Arial" w:cs="Arial"/>
          <w:b/>
          <w:bCs/>
        </w:rPr>
        <w:t xml:space="preserve">____________________ </w:t>
      </w:r>
    </w:p>
    <w:p w:rsidR="00DF0C99" w:rsidRPr="008C79CD" w:rsidRDefault="00DF0C99" w:rsidP="00087C79">
      <w:pPr>
        <w:spacing w:line="240" w:lineRule="auto"/>
        <w:rPr>
          <w:rFonts w:ascii="Arial" w:hAnsi="Arial" w:cs="Arial"/>
          <w:b/>
          <w:bCs/>
          <w:sz w:val="24"/>
          <w:szCs w:val="24"/>
        </w:rPr>
      </w:pPr>
    </w:p>
    <w:p w:rsidR="00607E4D" w:rsidRDefault="00A63ADA" w:rsidP="00087C79">
      <w:pPr>
        <w:spacing w:line="240" w:lineRule="auto"/>
        <w:rPr>
          <w:rFonts w:ascii="Arial" w:hAnsi="Arial" w:cs="Arial"/>
          <w:b/>
          <w:bCs/>
          <w:sz w:val="24"/>
          <w:szCs w:val="24"/>
        </w:rPr>
      </w:pPr>
      <w:r w:rsidRPr="008C79CD">
        <w:rPr>
          <w:rFonts w:ascii="Arial" w:hAnsi="Arial" w:cs="Arial"/>
          <w:b/>
          <w:bCs/>
          <w:sz w:val="24"/>
          <w:szCs w:val="24"/>
        </w:rPr>
        <w:t>Signature</w:t>
      </w:r>
      <w:r w:rsidR="00DF0C99" w:rsidRPr="008C79CD">
        <w:rPr>
          <w:rFonts w:ascii="Arial" w:hAnsi="Arial" w:cs="Arial"/>
          <w:b/>
          <w:bCs/>
          <w:sz w:val="24"/>
          <w:szCs w:val="24"/>
        </w:rPr>
        <w:t>: ____________________</w:t>
      </w:r>
      <w:r w:rsidRPr="008C79CD">
        <w:rPr>
          <w:rFonts w:ascii="Arial" w:hAnsi="Arial" w:cs="Arial"/>
          <w:b/>
          <w:bCs/>
          <w:sz w:val="24"/>
          <w:szCs w:val="24"/>
        </w:rPr>
        <w:t>_</w:t>
      </w:r>
      <w:r w:rsidR="00DF0C99" w:rsidRPr="008C79CD">
        <w:rPr>
          <w:rFonts w:ascii="Arial" w:hAnsi="Arial" w:cs="Arial"/>
          <w:b/>
          <w:bCs/>
          <w:sz w:val="24"/>
          <w:szCs w:val="24"/>
        </w:rPr>
        <w:t>_____</w:t>
      </w:r>
      <w:r w:rsidRPr="008C79CD">
        <w:rPr>
          <w:rFonts w:ascii="Arial" w:hAnsi="Arial" w:cs="Arial"/>
          <w:b/>
          <w:bCs/>
          <w:sz w:val="24"/>
          <w:szCs w:val="24"/>
        </w:rPr>
        <w:t>____ Date</w:t>
      </w:r>
      <w:r w:rsidR="00DF0C99" w:rsidRPr="008C79CD">
        <w:rPr>
          <w:rFonts w:ascii="Arial" w:hAnsi="Arial" w:cs="Arial"/>
          <w:b/>
          <w:bCs/>
          <w:sz w:val="24"/>
          <w:szCs w:val="24"/>
        </w:rPr>
        <w:t>: __________________</w:t>
      </w:r>
      <w:r w:rsidRPr="008C79CD">
        <w:rPr>
          <w:rFonts w:ascii="Arial" w:hAnsi="Arial" w:cs="Arial"/>
          <w:b/>
          <w:bCs/>
          <w:sz w:val="24"/>
          <w:szCs w:val="24"/>
        </w:rPr>
        <w:t>__</w:t>
      </w:r>
    </w:p>
    <w:p w:rsidR="00607E4D" w:rsidRDefault="00607E4D" w:rsidP="00607E4D">
      <w:pPr>
        <w:rPr>
          <w:b/>
          <w:bCs/>
          <w:i/>
          <w:iCs/>
        </w:rPr>
      </w:pPr>
      <w:r>
        <w:rPr>
          <w:b/>
          <w:bCs/>
          <w:i/>
          <w:iCs/>
          <w:highlight w:val="yellow"/>
        </w:rPr>
        <w:t>As per your Social Housing Application form, Dublin City Council will process your application in line with GDPR Guidelines. Please see Dublin City Council Privacy Statement on Dublin City Council website.</w:t>
      </w:r>
    </w:p>
    <w:p w:rsidR="00607E4D" w:rsidRPr="008C79CD" w:rsidRDefault="00607E4D" w:rsidP="00087C79">
      <w:pPr>
        <w:spacing w:line="240" w:lineRule="auto"/>
        <w:rPr>
          <w:rFonts w:ascii="Arial" w:hAnsi="Arial" w:cs="Arial"/>
          <w:b/>
          <w:bCs/>
          <w:sz w:val="24"/>
          <w:szCs w:val="24"/>
        </w:rPr>
      </w:pPr>
    </w:p>
    <w:sectPr w:rsidR="00607E4D" w:rsidRPr="008C79CD" w:rsidSect="008C79C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0571B"/>
    <w:multiLevelType w:val="hybridMultilevel"/>
    <w:tmpl w:val="FFF865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588559A"/>
    <w:multiLevelType w:val="hybridMultilevel"/>
    <w:tmpl w:val="1F14955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DA"/>
    <w:rsid w:val="0000591C"/>
    <w:rsid w:val="00035C30"/>
    <w:rsid w:val="00087C79"/>
    <w:rsid w:val="000A1390"/>
    <w:rsid w:val="00143753"/>
    <w:rsid w:val="00163CC7"/>
    <w:rsid w:val="001B625B"/>
    <w:rsid w:val="00266718"/>
    <w:rsid w:val="002A5301"/>
    <w:rsid w:val="002D3D5A"/>
    <w:rsid w:val="00305A56"/>
    <w:rsid w:val="00355FB5"/>
    <w:rsid w:val="00375EDE"/>
    <w:rsid w:val="003C3A1D"/>
    <w:rsid w:val="00413FD0"/>
    <w:rsid w:val="00481185"/>
    <w:rsid w:val="00482046"/>
    <w:rsid w:val="004B794E"/>
    <w:rsid w:val="004F721B"/>
    <w:rsid w:val="005069DC"/>
    <w:rsid w:val="00554EFE"/>
    <w:rsid w:val="005A5D92"/>
    <w:rsid w:val="005F71F1"/>
    <w:rsid w:val="00607E4D"/>
    <w:rsid w:val="006173CA"/>
    <w:rsid w:val="00621461"/>
    <w:rsid w:val="00657A10"/>
    <w:rsid w:val="006A2FF8"/>
    <w:rsid w:val="006A5366"/>
    <w:rsid w:val="00720B2F"/>
    <w:rsid w:val="00790333"/>
    <w:rsid w:val="007D1B08"/>
    <w:rsid w:val="00804612"/>
    <w:rsid w:val="0081639C"/>
    <w:rsid w:val="008272F0"/>
    <w:rsid w:val="008C79CD"/>
    <w:rsid w:val="008F0A74"/>
    <w:rsid w:val="009F1B70"/>
    <w:rsid w:val="00A02E5B"/>
    <w:rsid w:val="00A55E19"/>
    <w:rsid w:val="00A63ADA"/>
    <w:rsid w:val="00A809A2"/>
    <w:rsid w:val="00AD6B1A"/>
    <w:rsid w:val="00AE0A76"/>
    <w:rsid w:val="00B45EED"/>
    <w:rsid w:val="00B540A5"/>
    <w:rsid w:val="00B54C07"/>
    <w:rsid w:val="00BA07F7"/>
    <w:rsid w:val="00C06B55"/>
    <w:rsid w:val="00C2695C"/>
    <w:rsid w:val="00C93387"/>
    <w:rsid w:val="00D7648B"/>
    <w:rsid w:val="00DF0377"/>
    <w:rsid w:val="00DF0C99"/>
    <w:rsid w:val="00E14439"/>
    <w:rsid w:val="00E1561F"/>
    <w:rsid w:val="00E315A5"/>
    <w:rsid w:val="00E460AC"/>
    <w:rsid w:val="00EA276C"/>
    <w:rsid w:val="00EA3415"/>
    <w:rsid w:val="00EE4460"/>
    <w:rsid w:val="00F221C7"/>
    <w:rsid w:val="00F51961"/>
    <w:rsid w:val="00F86E46"/>
    <w:rsid w:val="00FA0858"/>
    <w:rsid w:val="00FB5445"/>
    <w:rsid w:val="00FC5BB8"/>
    <w:rsid w:val="00FD0AEE"/>
    <w:rsid w:val="00FD4E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004A"/>
  <w15:chartTrackingRefBased/>
  <w15:docId w15:val="{54E7C591-8BCA-4480-90B2-9EEF388E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AD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87C79"/>
    <w:rPr>
      <w:color w:val="0563C1" w:themeColor="hyperlink"/>
      <w:u w:val="single"/>
    </w:rPr>
  </w:style>
  <w:style w:type="paragraph" w:styleId="ListParagraph">
    <w:name w:val="List Paragraph"/>
    <w:basedOn w:val="Normal"/>
    <w:uiPriority w:val="34"/>
    <w:qFormat/>
    <w:rsid w:val="00087C79"/>
    <w:pPr>
      <w:ind w:left="720"/>
      <w:contextualSpacing/>
    </w:pPr>
  </w:style>
  <w:style w:type="paragraph" w:styleId="BalloonText">
    <w:name w:val="Balloon Text"/>
    <w:basedOn w:val="Normal"/>
    <w:link w:val="BalloonTextChar"/>
    <w:uiPriority w:val="99"/>
    <w:semiHidden/>
    <w:unhideWhenUsed/>
    <w:rsid w:val="00375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2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lymun.areaoffice@dublincity.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McGrane</dc:creator>
  <cp:keywords/>
  <dc:description/>
  <cp:lastModifiedBy>Catherine Maher</cp:lastModifiedBy>
  <cp:revision>9</cp:revision>
  <cp:lastPrinted>2021-09-23T13:59:00Z</cp:lastPrinted>
  <dcterms:created xsi:type="dcterms:W3CDTF">2021-11-02T11:06:00Z</dcterms:created>
  <dcterms:modified xsi:type="dcterms:W3CDTF">2021-11-03T12:05:00Z</dcterms:modified>
</cp:coreProperties>
</file>