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9E4" w:rsidRPr="00B65F93" w:rsidRDefault="00A119E4" w:rsidP="007B0240">
      <w:pPr>
        <w:tabs>
          <w:tab w:val="left" w:pos="5387"/>
        </w:tabs>
        <w:ind w:left="5387" w:hanging="5387"/>
        <w:rPr>
          <w:lang w:val="en-GB"/>
        </w:rPr>
      </w:pPr>
      <w:bookmarkStart w:id="0" w:name="_GoBack"/>
      <w:bookmarkEnd w:id="0"/>
      <w:r w:rsidRPr="00B65F93">
        <w:rPr>
          <w:lang w:val="en-GB"/>
        </w:rPr>
        <w:t xml:space="preserve">To the Lord Mayor and </w:t>
      </w:r>
      <w:r w:rsidR="00E22636" w:rsidRPr="00B65F93">
        <w:rPr>
          <w:lang w:val="en-GB"/>
        </w:rPr>
        <w:tab/>
      </w:r>
      <w:r w:rsidR="0021672B" w:rsidRPr="00B65F93">
        <w:rPr>
          <w:lang w:val="en-GB"/>
        </w:rPr>
        <w:t xml:space="preserve">Report No.    </w:t>
      </w:r>
      <w:r w:rsidR="00B65F93" w:rsidRPr="00B65F93">
        <w:rPr>
          <w:lang w:val="en-GB"/>
        </w:rPr>
        <w:t>301</w:t>
      </w:r>
      <w:r w:rsidRPr="00B65F93">
        <w:rPr>
          <w:lang w:val="en-GB"/>
        </w:rPr>
        <w:t>/2021</w:t>
      </w:r>
    </w:p>
    <w:p w:rsidR="00A119E4" w:rsidRPr="00B65F93" w:rsidRDefault="00A119E4" w:rsidP="007B0240">
      <w:pPr>
        <w:tabs>
          <w:tab w:val="left" w:pos="5387"/>
        </w:tabs>
        <w:ind w:left="5387" w:hanging="5387"/>
        <w:rPr>
          <w:lang w:val="en-GB"/>
        </w:rPr>
      </w:pPr>
      <w:r w:rsidRPr="00B65F93">
        <w:rPr>
          <w:lang w:val="en-GB"/>
        </w:rPr>
        <w:t xml:space="preserve">Members of Dublin City Council </w:t>
      </w:r>
      <w:r w:rsidRPr="00B65F93">
        <w:rPr>
          <w:lang w:val="en-GB"/>
        </w:rPr>
        <w:tab/>
        <w:t>Report of the Assistant Chief</w:t>
      </w:r>
      <w:r w:rsidR="0059761B" w:rsidRPr="00B65F93">
        <w:rPr>
          <w:lang w:val="en-GB"/>
        </w:rPr>
        <w:t xml:space="preserve"> </w:t>
      </w:r>
      <w:r w:rsidR="007B0240" w:rsidRPr="00B65F93">
        <w:rPr>
          <w:lang w:val="en-GB"/>
        </w:rPr>
        <w:t xml:space="preserve">Executive </w:t>
      </w:r>
      <w:r w:rsidRPr="00B65F93">
        <w:rPr>
          <w:lang w:val="en-GB"/>
        </w:rPr>
        <w:t>and City Engineer</w:t>
      </w:r>
    </w:p>
    <w:p w:rsidR="00A119E4" w:rsidRPr="00987E7D" w:rsidRDefault="00A119E4" w:rsidP="00A119E4">
      <w:pPr>
        <w:rPr>
          <w:lang w:val="en-GB"/>
        </w:rPr>
      </w:pPr>
    </w:p>
    <w:p w:rsidR="008B3BFA" w:rsidRPr="00987E7D" w:rsidRDefault="00A119E4" w:rsidP="00A119E4">
      <w:pPr>
        <w:pStyle w:val="BodyText"/>
        <w:jc w:val="both"/>
        <w:rPr>
          <w:sz w:val="22"/>
          <w:szCs w:val="22"/>
          <w:highlight w:val="yellow"/>
        </w:rPr>
      </w:pPr>
      <w:r w:rsidRPr="00987E7D">
        <w:rPr>
          <w:noProof/>
          <w:sz w:val="22"/>
          <w:szCs w:val="22"/>
          <w:highlight w:val="yellow"/>
          <w:lang w:val="en-IE" w:eastAsia="en-IE"/>
        </w:rPr>
        <w:drawing>
          <wp:inline distT="0" distB="0" distL="0" distR="0" wp14:anchorId="44A8DA2B" wp14:editId="1CC67E4A">
            <wp:extent cx="1977501" cy="550735"/>
            <wp:effectExtent l="0" t="0" r="3810" b="1905"/>
            <wp:docPr id="1" name="image1.jpeg"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7501" cy="550735"/>
                    </a:xfrm>
                    <a:prstGeom prst="rect">
                      <a:avLst/>
                    </a:prstGeom>
                  </pic:spPr>
                </pic:pic>
              </a:graphicData>
            </a:graphic>
          </wp:inline>
        </w:drawing>
      </w:r>
    </w:p>
    <w:p w:rsidR="00452BB2" w:rsidRPr="00987E7D" w:rsidRDefault="00452BB2" w:rsidP="00A119E4">
      <w:pPr>
        <w:pStyle w:val="BodyText"/>
        <w:jc w:val="both"/>
        <w:rPr>
          <w:sz w:val="22"/>
          <w:szCs w:val="22"/>
          <w:highlight w:val="yellow"/>
        </w:rPr>
      </w:pPr>
    </w:p>
    <w:p w:rsidR="00452BB2" w:rsidRPr="00987E7D" w:rsidRDefault="00E22636" w:rsidP="00E22636">
      <w:pPr>
        <w:jc w:val="center"/>
        <w:rPr>
          <w:b/>
        </w:rPr>
      </w:pPr>
      <w:r w:rsidRPr="00987E7D">
        <w:rPr>
          <w:b/>
        </w:rPr>
        <w:t>___________________________________________________________________________</w:t>
      </w:r>
    </w:p>
    <w:p w:rsidR="00E22636" w:rsidRPr="00987E7D" w:rsidRDefault="00E22636" w:rsidP="00E22636">
      <w:pPr>
        <w:jc w:val="center"/>
        <w:rPr>
          <w:b/>
          <w:bCs/>
          <w:snapToGrid w:val="0"/>
          <w:lang w:val="en-GB"/>
        </w:rPr>
      </w:pPr>
      <w:bookmarkStart w:id="1" w:name="_Toc68090184"/>
      <w:bookmarkStart w:id="2" w:name="_Toc75762179"/>
      <w:bookmarkStart w:id="3" w:name="_Toc80713131"/>
      <w:bookmarkStart w:id="4" w:name="_Toc80721489"/>
      <w:bookmarkStart w:id="5" w:name="_Toc80721802"/>
      <w:bookmarkStart w:id="6" w:name="_Toc80775179"/>
      <w:bookmarkStart w:id="7" w:name="_Toc75420555"/>
      <w:bookmarkStart w:id="8" w:name="_Toc75428781"/>
    </w:p>
    <w:p w:rsidR="006B368E" w:rsidRPr="00987E7D" w:rsidRDefault="00C4154E" w:rsidP="00E22636">
      <w:pPr>
        <w:jc w:val="center"/>
        <w:rPr>
          <w:b/>
          <w:bCs/>
          <w:snapToGrid w:val="0"/>
          <w:lang w:val="en-GB"/>
        </w:rPr>
      </w:pPr>
      <w:r w:rsidRPr="00987E7D">
        <w:rPr>
          <w:b/>
          <w:bCs/>
          <w:snapToGrid w:val="0"/>
          <w:lang w:val="en-GB"/>
        </w:rPr>
        <w:t>Covid Mobility Measures and Major Walking and Cycling Projects</w:t>
      </w:r>
      <w:bookmarkEnd w:id="1"/>
      <w:bookmarkEnd w:id="2"/>
      <w:bookmarkEnd w:id="3"/>
      <w:bookmarkEnd w:id="4"/>
      <w:bookmarkEnd w:id="5"/>
      <w:bookmarkEnd w:id="6"/>
      <w:r w:rsidR="00E22636" w:rsidRPr="00987E7D">
        <w:rPr>
          <w:b/>
          <w:bCs/>
          <w:snapToGrid w:val="0"/>
          <w:lang w:val="en-GB"/>
        </w:rPr>
        <w:t xml:space="preserve"> – </w:t>
      </w:r>
      <w:r w:rsidR="0021672B">
        <w:rPr>
          <w:b/>
          <w:bCs/>
          <w:snapToGrid w:val="0"/>
          <w:lang w:val="en-GB"/>
        </w:rPr>
        <w:t xml:space="preserve">November </w:t>
      </w:r>
      <w:r w:rsidR="00E22636" w:rsidRPr="00987E7D">
        <w:rPr>
          <w:b/>
          <w:bCs/>
          <w:snapToGrid w:val="0"/>
          <w:lang w:val="en-GB"/>
        </w:rPr>
        <w:t>2021</w:t>
      </w:r>
    </w:p>
    <w:p w:rsidR="00E22636" w:rsidRPr="00987E7D" w:rsidRDefault="00E22636" w:rsidP="00E22636">
      <w:pPr>
        <w:jc w:val="center"/>
        <w:rPr>
          <w:b/>
          <w:bCs/>
          <w:snapToGrid w:val="0"/>
          <w:lang w:val="en-GB"/>
        </w:rPr>
      </w:pPr>
      <w:r w:rsidRPr="00987E7D">
        <w:rPr>
          <w:b/>
          <w:bCs/>
          <w:snapToGrid w:val="0"/>
          <w:lang w:val="en-GB"/>
        </w:rPr>
        <w:t>___________________________________________________________________________</w:t>
      </w:r>
    </w:p>
    <w:bookmarkEnd w:id="7"/>
    <w:bookmarkEnd w:id="8"/>
    <w:p w:rsidR="008B3BFA" w:rsidRPr="00987E7D" w:rsidRDefault="008B3BFA" w:rsidP="00E22636">
      <w:pPr>
        <w:jc w:val="center"/>
      </w:pPr>
    </w:p>
    <w:p w:rsidR="00DD6D4A" w:rsidRPr="00987E7D" w:rsidRDefault="00DD6D4A" w:rsidP="00E22636">
      <w:pPr>
        <w:jc w:val="center"/>
      </w:pPr>
    </w:p>
    <w:p w:rsidR="00DD6D4A" w:rsidRPr="00987E7D" w:rsidRDefault="00DD6D4A"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59761B" w:rsidRDefault="0059761B" w:rsidP="00DD6D4A">
      <w:pPr>
        <w:pStyle w:val="BodyText"/>
        <w:rPr>
          <w:sz w:val="22"/>
          <w:szCs w:val="22"/>
        </w:rPr>
      </w:pPr>
    </w:p>
    <w:p w:rsidR="00987E7D" w:rsidRDefault="00987E7D" w:rsidP="00DD6D4A">
      <w:pPr>
        <w:pStyle w:val="BodyText"/>
        <w:rPr>
          <w:sz w:val="22"/>
          <w:szCs w:val="22"/>
        </w:rPr>
      </w:pPr>
    </w:p>
    <w:p w:rsidR="00987E7D" w:rsidRPr="00987E7D" w:rsidRDefault="00987E7D" w:rsidP="00DD6D4A">
      <w:pPr>
        <w:pStyle w:val="BodyText"/>
        <w:rPr>
          <w:sz w:val="22"/>
          <w:szCs w:val="22"/>
        </w:rPr>
      </w:pPr>
    </w:p>
    <w:p w:rsidR="0059761B" w:rsidRPr="00987E7D" w:rsidRDefault="0059761B" w:rsidP="00DD6D4A">
      <w:pPr>
        <w:pStyle w:val="BodyText"/>
        <w:rPr>
          <w:sz w:val="22"/>
          <w:szCs w:val="22"/>
        </w:rPr>
      </w:pPr>
    </w:p>
    <w:p w:rsidR="0059761B" w:rsidRPr="00987E7D" w:rsidRDefault="0059761B" w:rsidP="00DD6D4A">
      <w:pPr>
        <w:pStyle w:val="BodyText"/>
        <w:rPr>
          <w:sz w:val="22"/>
          <w:szCs w:val="22"/>
        </w:rPr>
      </w:pPr>
    </w:p>
    <w:p w:rsidR="00E22636" w:rsidRPr="00987E7D" w:rsidRDefault="00E22636" w:rsidP="00DD6D4A">
      <w:pPr>
        <w:pStyle w:val="BodyText"/>
        <w:rPr>
          <w:sz w:val="22"/>
          <w:szCs w:val="22"/>
        </w:rPr>
      </w:pPr>
    </w:p>
    <w:p w:rsidR="00E22636" w:rsidRPr="00987E7D" w:rsidRDefault="00E22636" w:rsidP="00DD6D4A">
      <w:pPr>
        <w:pStyle w:val="BodyText"/>
        <w:rPr>
          <w:sz w:val="22"/>
          <w:szCs w:val="22"/>
        </w:rPr>
      </w:pPr>
    </w:p>
    <w:p w:rsidR="00E22636" w:rsidRPr="00987E7D" w:rsidRDefault="00E22636" w:rsidP="00DD6D4A">
      <w:pPr>
        <w:pStyle w:val="BodyText"/>
        <w:rPr>
          <w:sz w:val="22"/>
          <w:szCs w:val="22"/>
        </w:rPr>
      </w:pPr>
    </w:p>
    <w:p w:rsidR="0059761B" w:rsidRPr="00987E7D" w:rsidRDefault="0059761B" w:rsidP="00DD6D4A">
      <w:pPr>
        <w:pStyle w:val="BodyText"/>
        <w:rPr>
          <w:sz w:val="22"/>
          <w:szCs w:val="22"/>
        </w:rPr>
      </w:pPr>
    </w:p>
    <w:bookmarkStart w:id="9" w:name="_bookmark0" w:displacedByCustomXml="next"/>
    <w:bookmarkEnd w:id="9" w:displacedByCustomXml="next"/>
    <w:sdt>
      <w:sdtPr>
        <w:rPr>
          <w:rFonts w:ascii="Arial" w:eastAsia="Arial" w:hAnsi="Arial" w:cs="Arial"/>
          <w:color w:val="auto"/>
          <w:sz w:val="22"/>
          <w:szCs w:val="22"/>
        </w:rPr>
        <w:id w:val="2001691813"/>
        <w:docPartObj>
          <w:docPartGallery w:val="Table of Contents"/>
          <w:docPartUnique/>
        </w:docPartObj>
      </w:sdtPr>
      <w:sdtEndPr>
        <w:rPr>
          <w:b/>
          <w:bCs/>
          <w:noProof/>
          <w:color w:val="000000" w:themeColor="text1"/>
          <w:sz w:val="24"/>
          <w:szCs w:val="24"/>
        </w:rPr>
      </w:sdtEndPr>
      <w:sdtContent>
        <w:p w:rsidR="008D7323" w:rsidRPr="00987E7D" w:rsidRDefault="008D7323" w:rsidP="00A119E4">
          <w:pPr>
            <w:pStyle w:val="TOCHeading"/>
            <w:jc w:val="both"/>
            <w:rPr>
              <w:rFonts w:ascii="Arial" w:hAnsi="Arial" w:cs="Arial"/>
              <w:sz w:val="22"/>
              <w:szCs w:val="22"/>
            </w:rPr>
          </w:pPr>
          <w:r w:rsidRPr="00987E7D">
            <w:rPr>
              <w:rFonts w:ascii="Arial" w:hAnsi="Arial" w:cs="Arial"/>
              <w:sz w:val="22"/>
              <w:szCs w:val="22"/>
            </w:rPr>
            <w:t>Contents</w:t>
          </w:r>
        </w:p>
        <w:p w:rsidR="00367ECD" w:rsidRDefault="008D7323">
          <w:pPr>
            <w:pStyle w:val="TOC1"/>
            <w:tabs>
              <w:tab w:val="left" w:pos="1920"/>
              <w:tab w:val="right" w:leader="dot" w:pos="9632"/>
            </w:tabs>
            <w:rPr>
              <w:rFonts w:asciiTheme="minorHAnsi" w:eastAsiaTheme="minorEastAsia" w:hAnsiTheme="minorHAnsi" w:cstheme="minorBidi"/>
              <w:b w:val="0"/>
              <w:bCs w:val="0"/>
              <w:noProof/>
              <w:lang w:val="en-IE" w:eastAsia="en-IE"/>
            </w:rPr>
          </w:pPr>
          <w:r w:rsidRPr="009161A2">
            <w:rPr>
              <w:color w:val="000000" w:themeColor="text1"/>
              <w:sz w:val="24"/>
              <w:szCs w:val="24"/>
            </w:rPr>
            <w:fldChar w:fldCharType="begin"/>
          </w:r>
          <w:r w:rsidRPr="009161A2">
            <w:rPr>
              <w:color w:val="000000" w:themeColor="text1"/>
              <w:sz w:val="24"/>
              <w:szCs w:val="24"/>
            </w:rPr>
            <w:instrText xml:space="preserve"> TOC \o "1-3" \h \z \u </w:instrText>
          </w:r>
          <w:r w:rsidRPr="009161A2">
            <w:rPr>
              <w:color w:val="000000" w:themeColor="text1"/>
              <w:sz w:val="24"/>
              <w:szCs w:val="24"/>
            </w:rPr>
            <w:fldChar w:fldCharType="separate"/>
          </w:r>
          <w:hyperlink w:anchor="_Toc86146723" w:history="1">
            <w:r w:rsidR="00367ECD" w:rsidRPr="00BE345B">
              <w:rPr>
                <w:rStyle w:val="Hyperlink"/>
                <w:noProof/>
              </w:rPr>
              <w:t>Part A:</w:t>
            </w:r>
            <w:r w:rsidR="00367ECD">
              <w:rPr>
                <w:rFonts w:asciiTheme="minorHAnsi" w:eastAsiaTheme="minorEastAsia" w:hAnsiTheme="minorHAnsi" w:cstheme="minorBidi"/>
                <w:b w:val="0"/>
                <w:bCs w:val="0"/>
                <w:noProof/>
                <w:lang w:val="en-IE" w:eastAsia="en-IE"/>
              </w:rPr>
              <w:tab/>
            </w:r>
            <w:r w:rsidR="00367ECD" w:rsidRPr="00BE345B">
              <w:rPr>
                <w:rStyle w:val="Hyperlink"/>
                <w:noProof/>
              </w:rPr>
              <w:t xml:space="preserve"> COVID Mobility Measures Update</w:t>
            </w:r>
            <w:r w:rsidR="00367ECD">
              <w:rPr>
                <w:noProof/>
                <w:webHidden/>
              </w:rPr>
              <w:tab/>
            </w:r>
            <w:r w:rsidR="00367ECD">
              <w:rPr>
                <w:noProof/>
                <w:webHidden/>
              </w:rPr>
              <w:fldChar w:fldCharType="begin"/>
            </w:r>
            <w:r w:rsidR="00367ECD">
              <w:rPr>
                <w:noProof/>
                <w:webHidden/>
              </w:rPr>
              <w:instrText xml:space="preserve"> PAGEREF _Toc86146723 \h </w:instrText>
            </w:r>
            <w:r w:rsidR="00367ECD">
              <w:rPr>
                <w:noProof/>
                <w:webHidden/>
              </w:rPr>
            </w:r>
            <w:r w:rsidR="00367ECD">
              <w:rPr>
                <w:noProof/>
                <w:webHidden/>
              </w:rPr>
              <w:fldChar w:fldCharType="separate"/>
            </w:r>
            <w:r w:rsidR="00F43AE9">
              <w:rPr>
                <w:noProof/>
                <w:webHidden/>
              </w:rPr>
              <w:t>3</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24" w:history="1">
            <w:r w:rsidR="00367ECD" w:rsidRPr="00BE345B">
              <w:rPr>
                <w:rStyle w:val="Hyperlink"/>
                <w:noProof/>
              </w:rPr>
              <w:t>1.</w:t>
            </w:r>
            <w:r w:rsidR="00367ECD">
              <w:rPr>
                <w:rFonts w:asciiTheme="minorHAnsi" w:eastAsiaTheme="minorEastAsia" w:hAnsiTheme="minorHAnsi" w:cstheme="minorBidi"/>
                <w:b w:val="0"/>
                <w:bCs w:val="0"/>
                <w:noProof/>
                <w:lang w:val="en-IE" w:eastAsia="en-IE"/>
              </w:rPr>
              <w:tab/>
            </w:r>
            <w:r w:rsidR="00367ECD" w:rsidRPr="00BE345B">
              <w:rPr>
                <w:rStyle w:val="Hyperlink"/>
                <w:noProof/>
              </w:rPr>
              <w:t>Introduction</w:t>
            </w:r>
            <w:r w:rsidR="00367ECD">
              <w:rPr>
                <w:noProof/>
                <w:webHidden/>
              </w:rPr>
              <w:tab/>
            </w:r>
            <w:r w:rsidR="00367ECD">
              <w:rPr>
                <w:noProof/>
                <w:webHidden/>
              </w:rPr>
              <w:fldChar w:fldCharType="begin"/>
            </w:r>
            <w:r w:rsidR="00367ECD">
              <w:rPr>
                <w:noProof/>
                <w:webHidden/>
              </w:rPr>
              <w:instrText xml:space="preserve"> PAGEREF _Toc86146724 \h </w:instrText>
            </w:r>
            <w:r w:rsidR="00367ECD">
              <w:rPr>
                <w:noProof/>
                <w:webHidden/>
              </w:rPr>
            </w:r>
            <w:r w:rsidR="00367ECD">
              <w:rPr>
                <w:noProof/>
                <w:webHidden/>
              </w:rPr>
              <w:fldChar w:fldCharType="separate"/>
            </w:r>
            <w:r>
              <w:rPr>
                <w:noProof/>
                <w:webHidden/>
              </w:rPr>
              <w:t>3</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25" w:history="1">
            <w:r w:rsidR="00367ECD" w:rsidRPr="00BE345B">
              <w:rPr>
                <w:rStyle w:val="Hyperlink"/>
                <w:noProof/>
              </w:rPr>
              <w:t>1.1</w:t>
            </w:r>
            <w:r w:rsidR="00367ECD">
              <w:rPr>
                <w:rFonts w:asciiTheme="minorHAnsi" w:eastAsiaTheme="minorEastAsia" w:hAnsiTheme="minorHAnsi" w:cstheme="minorBidi"/>
                <w:noProof/>
                <w:lang w:val="en-IE" w:eastAsia="en-IE"/>
              </w:rPr>
              <w:tab/>
            </w:r>
            <w:r w:rsidR="00367ECD" w:rsidRPr="00BE345B">
              <w:rPr>
                <w:rStyle w:val="Hyperlink"/>
                <w:noProof/>
              </w:rPr>
              <w:t>Pedestrian Volumes</w:t>
            </w:r>
            <w:r w:rsidR="00367ECD">
              <w:rPr>
                <w:noProof/>
                <w:webHidden/>
              </w:rPr>
              <w:tab/>
            </w:r>
            <w:r w:rsidR="00367ECD">
              <w:rPr>
                <w:noProof/>
                <w:webHidden/>
              </w:rPr>
              <w:fldChar w:fldCharType="begin"/>
            </w:r>
            <w:r w:rsidR="00367ECD">
              <w:rPr>
                <w:noProof/>
                <w:webHidden/>
              </w:rPr>
              <w:instrText xml:space="preserve"> PAGEREF _Toc86146725 \h </w:instrText>
            </w:r>
            <w:r w:rsidR="00367ECD">
              <w:rPr>
                <w:noProof/>
                <w:webHidden/>
              </w:rPr>
            </w:r>
            <w:r w:rsidR="00367ECD">
              <w:rPr>
                <w:noProof/>
                <w:webHidden/>
              </w:rPr>
              <w:fldChar w:fldCharType="separate"/>
            </w:r>
            <w:r>
              <w:rPr>
                <w:noProof/>
                <w:webHidden/>
              </w:rPr>
              <w:t>4</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26" w:history="1">
            <w:r w:rsidR="00367ECD" w:rsidRPr="00BE345B">
              <w:rPr>
                <w:rStyle w:val="Hyperlink"/>
                <w:noProof/>
              </w:rPr>
              <w:t>1.2</w:t>
            </w:r>
            <w:r w:rsidR="00367ECD">
              <w:rPr>
                <w:rFonts w:asciiTheme="minorHAnsi" w:eastAsiaTheme="minorEastAsia" w:hAnsiTheme="minorHAnsi" w:cstheme="minorBidi"/>
                <w:noProof/>
                <w:lang w:val="en-IE" w:eastAsia="en-IE"/>
              </w:rPr>
              <w:tab/>
            </w:r>
            <w:r w:rsidR="00367ECD" w:rsidRPr="00BE345B">
              <w:rPr>
                <w:rStyle w:val="Hyperlink"/>
                <w:noProof/>
              </w:rPr>
              <w:t>Cycling</w:t>
            </w:r>
            <w:r w:rsidR="00367ECD" w:rsidRPr="00BE345B">
              <w:rPr>
                <w:rStyle w:val="Hyperlink"/>
                <w:noProof/>
                <w:spacing w:val="-1"/>
              </w:rPr>
              <w:t xml:space="preserve"> </w:t>
            </w:r>
            <w:r w:rsidR="00367ECD" w:rsidRPr="00BE345B">
              <w:rPr>
                <w:rStyle w:val="Hyperlink"/>
                <w:noProof/>
              </w:rPr>
              <w:t>Volumes</w:t>
            </w:r>
            <w:r w:rsidR="00367ECD">
              <w:rPr>
                <w:noProof/>
                <w:webHidden/>
              </w:rPr>
              <w:tab/>
            </w:r>
            <w:r w:rsidR="00367ECD">
              <w:rPr>
                <w:noProof/>
                <w:webHidden/>
              </w:rPr>
              <w:fldChar w:fldCharType="begin"/>
            </w:r>
            <w:r w:rsidR="00367ECD">
              <w:rPr>
                <w:noProof/>
                <w:webHidden/>
              </w:rPr>
              <w:instrText xml:space="preserve"> PAGEREF _Toc86146726 \h </w:instrText>
            </w:r>
            <w:r w:rsidR="00367ECD">
              <w:rPr>
                <w:noProof/>
                <w:webHidden/>
              </w:rPr>
            </w:r>
            <w:r w:rsidR="00367ECD">
              <w:rPr>
                <w:noProof/>
                <w:webHidden/>
              </w:rPr>
              <w:fldChar w:fldCharType="separate"/>
            </w:r>
            <w:r>
              <w:rPr>
                <w:noProof/>
                <w:webHidden/>
              </w:rPr>
              <w:t>6</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27" w:history="1">
            <w:r w:rsidR="00367ECD" w:rsidRPr="00BE345B">
              <w:rPr>
                <w:rStyle w:val="Hyperlink"/>
                <w:noProof/>
              </w:rPr>
              <w:t>1.3</w:t>
            </w:r>
            <w:r w:rsidR="00367ECD">
              <w:rPr>
                <w:rFonts w:asciiTheme="minorHAnsi" w:eastAsiaTheme="minorEastAsia" w:hAnsiTheme="minorHAnsi" w:cstheme="minorBidi"/>
                <w:noProof/>
                <w:lang w:val="en-IE" w:eastAsia="en-IE"/>
              </w:rPr>
              <w:tab/>
            </w:r>
            <w:r w:rsidR="00367ECD" w:rsidRPr="00BE345B">
              <w:rPr>
                <w:rStyle w:val="Hyperlink"/>
                <w:noProof/>
              </w:rPr>
              <w:t>Bus Passenger</w:t>
            </w:r>
            <w:r w:rsidR="00367ECD" w:rsidRPr="00BE345B">
              <w:rPr>
                <w:rStyle w:val="Hyperlink"/>
                <w:noProof/>
                <w:spacing w:val="-2"/>
              </w:rPr>
              <w:t xml:space="preserve"> </w:t>
            </w:r>
            <w:r w:rsidR="00367ECD" w:rsidRPr="00BE345B">
              <w:rPr>
                <w:rStyle w:val="Hyperlink"/>
                <w:noProof/>
              </w:rPr>
              <w:t>Numbers</w:t>
            </w:r>
            <w:r w:rsidR="00367ECD">
              <w:rPr>
                <w:noProof/>
                <w:webHidden/>
              </w:rPr>
              <w:tab/>
            </w:r>
            <w:r w:rsidR="00367ECD">
              <w:rPr>
                <w:noProof/>
                <w:webHidden/>
              </w:rPr>
              <w:fldChar w:fldCharType="begin"/>
            </w:r>
            <w:r w:rsidR="00367ECD">
              <w:rPr>
                <w:noProof/>
                <w:webHidden/>
              </w:rPr>
              <w:instrText xml:space="preserve"> PAGEREF _Toc86146727 \h </w:instrText>
            </w:r>
            <w:r w:rsidR="00367ECD">
              <w:rPr>
                <w:noProof/>
                <w:webHidden/>
              </w:rPr>
            </w:r>
            <w:r w:rsidR="00367ECD">
              <w:rPr>
                <w:noProof/>
                <w:webHidden/>
              </w:rPr>
              <w:fldChar w:fldCharType="separate"/>
            </w:r>
            <w:r>
              <w:rPr>
                <w:noProof/>
                <w:webHidden/>
              </w:rPr>
              <w:t>7</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28" w:history="1">
            <w:r w:rsidR="00367ECD" w:rsidRPr="00BE345B">
              <w:rPr>
                <w:rStyle w:val="Hyperlink"/>
                <w:noProof/>
              </w:rPr>
              <w:t>1.4</w:t>
            </w:r>
            <w:r w:rsidR="00367ECD">
              <w:rPr>
                <w:rFonts w:asciiTheme="minorHAnsi" w:eastAsiaTheme="minorEastAsia" w:hAnsiTheme="minorHAnsi" w:cstheme="minorBidi"/>
                <w:noProof/>
                <w:lang w:val="en-IE" w:eastAsia="en-IE"/>
              </w:rPr>
              <w:tab/>
            </w:r>
            <w:r w:rsidR="00367ECD" w:rsidRPr="00BE345B">
              <w:rPr>
                <w:rStyle w:val="Hyperlink"/>
                <w:noProof/>
              </w:rPr>
              <w:t>General Traffic</w:t>
            </w:r>
            <w:r w:rsidR="00367ECD" w:rsidRPr="00BE345B">
              <w:rPr>
                <w:rStyle w:val="Hyperlink"/>
                <w:noProof/>
                <w:spacing w:val="-1"/>
              </w:rPr>
              <w:t xml:space="preserve"> </w:t>
            </w:r>
            <w:r w:rsidR="00367ECD" w:rsidRPr="00BE345B">
              <w:rPr>
                <w:rStyle w:val="Hyperlink"/>
                <w:noProof/>
              </w:rPr>
              <w:t>Volumes</w:t>
            </w:r>
            <w:r w:rsidR="00367ECD">
              <w:rPr>
                <w:noProof/>
                <w:webHidden/>
              </w:rPr>
              <w:tab/>
            </w:r>
            <w:r w:rsidR="00367ECD">
              <w:rPr>
                <w:noProof/>
                <w:webHidden/>
              </w:rPr>
              <w:fldChar w:fldCharType="begin"/>
            </w:r>
            <w:r w:rsidR="00367ECD">
              <w:rPr>
                <w:noProof/>
                <w:webHidden/>
              </w:rPr>
              <w:instrText xml:space="preserve"> PAGEREF _Toc86146728 \h </w:instrText>
            </w:r>
            <w:r w:rsidR="00367ECD">
              <w:rPr>
                <w:noProof/>
                <w:webHidden/>
              </w:rPr>
            </w:r>
            <w:r w:rsidR="00367ECD">
              <w:rPr>
                <w:noProof/>
                <w:webHidden/>
              </w:rPr>
              <w:fldChar w:fldCharType="separate"/>
            </w:r>
            <w:r>
              <w:rPr>
                <w:noProof/>
                <w:webHidden/>
              </w:rPr>
              <w:t>7</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29" w:history="1">
            <w:r w:rsidR="00367ECD" w:rsidRPr="00BE345B">
              <w:rPr>
                <w:rStyle w:val="Hyperlink"/>
                <w:noProof/>
              </w:rPr>
              <w:t>2.</w:t>
            </w:r>
            <w:r w:rsidR="00367ECD">
              <w:rPr>
                <w:rFonts w:asciiTheme="minorHAnsi" w:eastAsiaTheme="minorEastAsia" w:hAnsiTheme="minorHAnsi" w:cstheme="minorBidi"/>
                <w:b w:val="0"/>
                <w:bCs w:val="0"/>
                <w:noProof/>
                <w:lang w:val="en-IE" w:eastAsia="en-IE"/>
              </w:rPr>
              <w:tab/>
            </w:r>
            <w:r w:rsidR="00367ECD" w:rsidRPr="00BE345B">
              <w:rPr>
                <w:rStyle w:val="Hyperlink"/>
                <w:noProof/>
              </w:rPr>
              <w:t>Pedestrian Crossings</w:t>
            </w:r>
            <w:r w:rsidR="00367ECD">
              <w:rPr>
                <w:noProof/>
                <w:webHidden/>
              </w:rPr>
              <w:tab/>
            </w:r>
            <w:r w:rsidR="00367ECD">
              <w:rPr>
                <w:noProof/>
                <w:webHidden/>
              </w:rPr>
              <w:fldChar w:fldCharType="begin"/>
            </w:r>
            <w:r w:rsidR="00367ECD">
              <w:rPr>
                <w:noProof/>
                <w:webHidden/>
              </w:rPr>
              <w:instrText xml:space="preserve"> PAGEREF _Toc86146729 \h </w:instrText>
            </w:r>
            <w:r w:rsidR="00367ECD">
              <w:rPr>
                <w:noProof/>
                <w:webHidden/>
              </w:rPr>
            </w:r>
            <w:r w:rsidR="00367ECD">
              <w:rPr>
                <w:noProof/>
                <w:webHidden/>
              </w:rPr>
              <w:fldChar w:fldCharType="separate"/>
            </w:r>
            <w:r>
              <w:rPr>
                <w:noProof/>
                <w:webHidden/>
              </w:rPr>
              <w:t>8</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0" w:history="1">
            <w:r w:rsidR="00367ECD" w:rsidRPr="00BE345B">
              <w:rPr>
                <w:rStyle w:val="Hyperlink"/>
                <w:noProof/>
              </w:rPr>
              <w:t>2.1</w:t>
            </w:r>
            <w:r w:rsidR="00367ECD">
              <w:rPr>
                <w:rFonts w:asciiTheme="minorHAnsi" w:eastAsiaTheme="minorEastAsia" w:hAnsiTheme="minorHAnsi" w:cstheme="minorBidi"/>
                <w:noProof/>
                <w:lang w:val="en-IE" w:eastAsia="en-IE"/>
              </w:rPr>
              <w:tab/>
            </w:r>
            <w:r w:rsidR="00367ECD" w:rsidRPr="00BE345B">
              <w:rPr>
                <w:rStyle w:val="Hyperlink"/>
                <w:noProof/>
              </w:rPr>
              <w:t>Pedestrian Crossings</w:t>
            </w:r>
            <w:r w:rsidR="00367ECD">
              <w:rPr>
                <w:noProof/>
                <w:webHidden/>
              </w:rPr>
              <w:tab/>
            </w:r>
            <w:r w:rsidR="00367ECD">
              <w:rPr>
                <w:noProof/>
                <w:webHidden/>
              </w:rPr>
              <w:fldChar w:fldCharType="begin"/>
            </w:r>
            <w:r w:rsidR="00367ECD">
              <w:rPr>
                <w:noProof/>
                <w:webHidden/>
              </w:rPr>
              <w:instrText xml:space="preserve"> PAGEREF _Toc86146730 \h </w:instrText>
            </w:r>
            <w:r w:rsidR="00367ECD">
              <w:rPr>
                <w:noProof/>
                <w:webHidden/>
              </w:rPr>
            </w:r>
            <w:r w:rsidR="00367ECD">
              <w:rPr>
                <w:noProof/>
                <w:webHidden/>
              </w:rPr>
              <w:fldChar w:fldCharType="separate"/>
            </w:r>
            <w:r>
              <w:rPr>
                <w:noProof/>
                <w:webHidden/>
              </w:rPr>
              <w:t>8</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31" w:history="1">
            <w:r w:rsidR="00367ECD" w:rsidRPr="00BE345B">
              <w:rPr>
                <w:rStyle w:val="Hyperlink"/>
                <w:noProof/>
              </w:rPr>
              <w:t>3.</w:t>
            </w:r>
            <w:r w:rsidR="00367ECD">
              <w:rPr>
                <w:rFonts w:asciiTheme="minorHAnsi" w:eastAsiaTheme="minorEastAsia" w:hAnsiTheme="minorHAnsi" w:cstheme="minorBidi"/>
                <w:b w:val="0"/>
                <w:bCs w:val="0"/>
                <w:noProof/>
                <w:lang w:val="en-IE" w:eastAsia="en-IE"/>
              </w:rPr>
              <w:tab/>
            </w:r>
            <w:r w:rsidR="00367ECD" w:rsidRPr="00BE345B">
              <w:rPr>
                <w:rStyle w:val="Hyperlink"/>
                <w:noProof/>
              </w:rPr>
              <w:t>Walking &amp; Cycling Network Improvement Schemes</w:t>
            </w:r>
            <w:r w:rsidR="00367ECD">
              <w:rPr>
                <w:noProof/>
                <w:webHidden/>
              </w:rPr>
              <w:tab/>
            </w:r>
            <w:r w:rsidR="00367ECD">
              <w:rPr>
                <w:noProof/>
                <w:webHidden/>
              </w:rPr>
              <w:fldChar w:fldCharType="begin"/>
            </w:r>
            <w:r w:rsidR="00367ECD">
              <w:rPr>
                <w:noProof/>
                <w:webHidden/>
              </w:rPr>
              <w:instrText xml:space="preserve"> PAGEREF _Toc86146731 \h </w:instrText>
            </w:r>
            <w:r w:rsidR="00367ECD">
              <w:rPr>
                <w:noProof/>
                <w:webHidden/>
              </w:rPr>
            </w:r>
            <w:r w:rsidR="00367ECD">
              <w:rPr>
                <w:noProof/>
                <w:webHidden/>
              </w:rPr>
              <w:fldChar w:fldCharType="separate"/>
            </w:r>
            <w:r>
              <w:rPr>
                <w:noProof/>
                <w:webHidden/>
              </w:rPr>
              <w:t>8</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2" w:history="1">
            <w:r w:rsidR="00367ECD" w:rsidRPr="00BE345B">
              <w:rPr>
                <w:rStyle w:val="Hyperlink"/>
                <w:noProof/>
              </w:rPr>
              <w:t>3.1</w:t>
            </w:r>
            <w:r w:rsidR="00367ECD">
              <w:rPr>
                <w:rFonts w:asciiTheme="minorHAnsi" w:eastAsiaTheme="minorEastAsia" w:hAnsiTheme="minorHAnsi" w:cstheme="minorBidi"/>
                <w:noProof/>
                <w:lang w:val="en-IE" w:eastAsia="en-IE"/>
              </w:rPr>
              <w:tab/>
            </w:r>
            <w:r w:rsidR="00367ECD" w:rsidRPr="00BE345B">
              <w:rPr>
                <w:rStyle w:val="Hyperlink"/>
                <w:rFonts w:eastAsia="Times New Roman"/>
                <w:noProof/>
              </w:rPr>
              <w:t>East Wall Road Cycle Route</w:t>
            </w:r>
            <w:r w:rsidR="00367ECD">
              <w:rPr>
                <w:noProof/>
                <w:webHidden/>
              </w:rPr>
              <w:tab/>
            </w:r>
            <w:r w:rsidR="00367ECD">
              <w:rPr>
                <w:noProof/>
                <w:webHidden/>
              </w:rPr>
              <w:fldChar w:fldCharType="begin"/>
            </w:r>
            <w:r w:rsidR="00367ECD">
              <w:rPr>
                <w:noProof/>
                <w:webHidden/>
              </w:rPr>
              <w:instrText xml:space="preserve"> PAGEREF _Toc86146732 \h </w:instrText>
            </w:r>
            <w:r w:rsidR="00367ECD">
              <w:rPr>
                <w:noProof/>
                <w:webHidden/>
              </w:rPr>
            </w:r>
            <w:r w:rsidR="00367ECD">
              <w:rPr>
                <w:noProof/>
                <w:webHidden/>
              </w:rPr>
              <w:fldChar w:fldCharType="separate"/>
            </w:r>
            <w:r>
              <w:rPr>
                <w:noProof/>
                <w:webHidden/>
              </w:rPr>
              <w:t>8</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3" w:history="1">
            <w:r w:rsidR="00367ECD" w:rsidRPr="00BE345B">
              <w:rPr>
                <w:rStyle w:val="Hyperlink"/>
                <w:noProof/>
              </w:rPr>
              <w:t>3.2</w:t>
            </w:r>
            <w:r w:rsidR="00367ECD">
              <w:rPr>
                <w:rFonts w:asciiTheme="minorHAnsi" w:eastAsiaTheme="minorEastAsia" w:hAnsiTheme="minorHAnsi" w:cstheme="minorBidi"/>
                <w:noProof/>
                <w:lang w:val="en-IE" w:eastAsia="en-IE"/>
              </w:rPr>
              <w:tab/>
            </w:r>
            <w:r w:rsidR="00367ECD" w:rsidRPr="00BE345B">
              <w:rPr>
                <w:rStyle w:val="Hyperlink"/>
                <w:noProof/>
              </w:rPr>
              <w:t>Griffith Avenue Cycle Route</w:t>
            </w:r>
            <w:r w:rsidR="00367ECD">
              <w:rPr>
                <w:noProof/>
                <w:webHidden/>
              </w:rPr>
              <w:tab/>
            </w:r>
            <w:r w:rsidR="00367ECD">
              <w:rPr>
                <w:noProof/>
                <w:webHidden/>
              </w:rPr>
              <w:fldChar w:fldCharType="begin"/>
            </w:r>
            <w:r w:rsidR="00367ECD">
              <w:rPr>
                <w:noProof/>
                <w:webHidden/>
              </w:rPr>
              <w:instrText xml:space="preserve"> PAGEREF _Toc86146733 \h </w:instrText>
            </w:r>
            <w:r w:rsidR="00367ECD">
              <w:rPr>
                <w:noProof/>
                <w:webHidden/>
              </w:rPr>
            </w:r>
            <w:r w:rsidR="00367ECD">
              <w:rPr>
                <w:noProof/>
                <w:webHidden/>
              </w:rPr>
              <w:fldChar w:fldCharType="separate"/>
            </w:r>
            <w:r>
              <w:rPr>
                <w:noProof/>
                <w:webHidden/>
              </w:rPr>
              <w:t>8</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4" w:history="1">
            <w:r w:rsidR="00367ECD" w:rsidRPr="00BE345B">
              <w:rPr>
                <w:rStyle w:val="Hyperlink"/>
                <w:noProof/>
              </w:rPr>
              <w:t>3.3</w:t>
            </w:r>
            <w:r w:rsidR="00367ECD">
              <w:rPr>
                <w:rFonts w:asciiTheme="minorHAnsi" w:eastAsiaTheme="minorEastAsia" w:hAnsiTheme="minorHAnsi" w:cstheme="minorBidi"/>
                <w:noProof/>
                <w:lang w:val="en-IE" w:eastAsia="en-IE"/>
              </w:rPr>
              <w:tab/>
            </w:r>
            <w:r w:rsidR="00367ECD" w:rsidRPr="00BE345B">
              <w:rPr>
                <w:rStyle w:val="Hyperlink"/>
                <w:noProof/>
              </w:rPr>
              <w:t>Collins Avenue Cycle Route</w:t>
            </w:r>
            <w:r w:rsidR="00367ECD">
              <w:rPr>
                <w:noProof/>
                <w:webHidden/>
              </w:rPr>
              <w:tab/>
            </w:r>
            <w:r w:rsidR="00367ECD">
              <w:rPr>
                <w:noProof/>
                <w:webHidden/>
              </w:rPr>
              <w:fldChar w:fldCharType="begin"/>
            </w:r>
            <w:r w:rsidR="00367ECD">
              <w:rPr>
                <w:noProof/>
                <w:webHidden/>
              </w:rPr>
              <w:instrText xml:space="preserve"> PAGEREF _Toc86146734 \h </w:instrText>
            </w:r>
            <w:r w:rsidR="00367ECD">
              <w:rPr>
                <w:noProof/>
                <w:webHidden/>
              </w:rPr>
            </w:r>
            <w:r w:rsidR="00367ECD">
              <w:rPr>
                <w:noProof/>
                <w:webHidden/>
              </w:rPr>
              <w:fldChar w:fldCharType="separate"/>
            </w:r>
            <w:r>
              <w:rPr>
                <w:noProof/>
                <w:webHidden/>
              </w:rPr>
              <w:t>8</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5" w:history="1">
            <w:r w:rsidR="00367ECD" w:rsidRPr="00BE345B">
              <w:rPr>
                <w:rStyle w:val="Hyperlink"/>
                <w:noProof/>
              </w:rPr>
              <w:t xml:space="preserve">3.4 </w:t>
            </w:r>
            <w:r w:rsidR="00367ECD">
              <w:rPr>
                <w:rFonts w:asciiTheme="minorHAnsi" w:eastAsiaTheme="minorEastAsia" w:hAnsiTheme="minorHAnsi" w:cstheme="minorBidi"/>
                <w:noProof/>
                <w:lang w:val="en-IE" w:eastAsia="en-IE"/>
              </w:rPr>
              <w:tab/>
            </w:r>
            <w:r w:rsidR="00367ECD" w:rsidRPr="00BE345B">
              <w:rPr>
                <w:rStyle w:val="Hyperlink"/>
                <w:noProof/>
              </w:rPr>
              <w:t>South Circular Cycle Route</w:t>
            </w:r>
            <w:r w:rsidR="00367ECD">
              <w:rPr>
                <w:noProof/>
                <w:webHidden/>
              </w:rPr>
              <w:tab/>
            </w:r>
            <w:r w:rsidR="00367ECD">
              <w:rPr>
                <w:noProof/>
                <w:webHidden/>
              </w:rPr>
              <w:fldChar w:fldCharType="begin"/>
            </w:r>
            <w:r w:rsidR="00367ECD">
              <w:rPr>
                <w:noProof/>
                <w:webHidden/>
              </w:rPr>
              <w:instrText xml:space="preserve"> PAGEREF _Toc86146735 \h </w:instrText>
            </w:r>
            <w:r w:rsidR="00367ECD">
              <w:rPr>
                <w:noProof/>
                <w:webHidden/>
              </w:rPr>
            </w:r>
            <w:r w:rsidR="00367ECD">
              <w:rPr>
                <w:noProof/>
                <w:webHidden/>
              </w:rPr>
              <w:fldChar w:fldCharType="separate"/>
            </w:r>
            <w:r>
              <w:rPr>
                <w:noProof/>
                <w:webHidden/>
              </w:rPr>
              <w:t>9</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6" w:history="1">
            <w:r w:rsidR="00367ECD" w:rsidRPr="00BE345B">
              <w:rPr>
                <w:rStyle w:val="Hyperlink"/>
                <w:noProof/>
              </w:rPr>
              <w:t xml:space="preserve">3.5 </w:t>
            </w:r>
            <w:r w:rsidR="00367ECD">
              <w:rPr>
                <w:rFonts w:asciiTheme="minorHAnsi" w:eastAsiaTheme="minorEastAsia" w:hAnsiTheme="minorHAnsi" w:cstheme="minorBidi"/>
                <w:noProof/>
                <w:lang w:val="en-IE" w:eastAsia="en-IE"/>
              </w:rPr>
              <w:tab/>
            </w:r>
            <w:r w:rsidR="00367ECD" w:rsidRPr="00BE345B">
              <w:rPr>
                <w:rStyle w:val="Hyperlink"/>
                <w:noProof/>
              </w:rPr>
              <w:t>Sean Moore Road Cycle Route</w:t>
            </w:r>
            <w:r w:rsidR="00367ECD">
              <w:rPr>
                <w:noProof/>
                <w:webHidden/>
              </w:rPr>
              <w:tab/>
            </w:r>
            <w:r w:rsidR="00367ECD">
              <w:rPr>
                <w:noProof/>
                <w:webHidden/>
              </w:rPr>
              <w:fldChar w:fldCharType="begin"/>
            </w:r>
            <w:r w:rsidR="00367ECD">
              <w:rPr>
                <w:noProof/>
                <w:webHidden/>
              </w:rPr>
              <w:instrText xml:space="preserve"> PAGEREF _Toc86146736 \h </w:instrText>
            </w:r>
            <w:r w:rsidR="00367ECD">
              <w:rPr>
                <w:noProof/>
                <w:webHidden/>
              </w:rPr>
            </w:r>
            <w:r w:rsidR="00367ECD">
              <w:rPr>
                <w:noProof/>
                <w:webHidden/>
              </w:rPr>
              <w:fldChar w:fldCharType="separate"/>
            </w:r>
            <w:r>
              <w:rPr>
                <w:noProof/>
                <w:webHidden/>
              </w:rPr>
              <w:t>9</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7" w:history="1">
            <w:r w:rsidR="00367ECD" w:rsidRPr="00BE345B">
              <w:rPr>
                <w:rStyle w:val="Hyperlink"/>
                <w:noProof/>
              </w:rPr>
              <w:t>3.6</w:t>
            </w:r>
            <w:r w:rsidR="00367ECD">
              <w:rPr>
                <w:rFonts w:asciiTheme="minorHAnsi" w:eastAsiaTheme="minorEastAsia" w:hAnsiTheme="minorHAnsi" w:cstheme="minorBidi"/>
                <w:noProof/>
                <w:lang w:val="en-IE" w:eastAsia="en-IE"/>
              </w:rPr>
              <w:tab/>
            </w:r>
            <w:r w:rsidR="00367ECD" w:rsidRPr="00BE345B">
              <w:rPr>
                <w:rStyle w:val="Hyperlink"/>
                <w:noProof/>
              </w:rPr>
              <w:t>Werburgh Street Cycle Route Phase 2</w:t>
            </w:r>
            <w:r w:rsidR="00367ECD">
              <w:rPr>
                <w:noProof/>
                <w:webHidden/>
              </w:rPr>
              <w:tab/>
            </w:r>
            <w:r w:rsidR="00367ECD">
              <w:rPr>
                <w:noProof/>
                <w:webHidden/>
              </w:rPr>
              <w:fldChar w:fldCharType="begin"/>
            </w:r>
            <w:r w:rsidR="00367ECD">
              <w:rPr>
                <w:noProof/>
                <w:webHidden/>
              </w:rPr>
              <w:instrText xml:space="preserve"> PAGEREF _Toc86146737 \h </w:instrText>
            </w:r>
            <w:r w:rsidR="00367ECD">
              <w:rPr>
                <w:noProof/>
                <w:webHidden/>
              </w:rPr>
            </w:r>
            <w:r w:rsidR="00367ECD">
              <w:rPr>
                <w:noProof/>
                <w:webHidden/>
              </w:rPr>
              <w:fldChar w:fldCharType="separate"/>
            </w:r>
            <w:r>
              <w:rPr>
                <w:noProof/>
                <w:webHidden/>
              </w:rPr>
              <w:t>9</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38" w:history="1">
            <w:r w:rsidR="00367ECD" w:rsidRPr="00BE345B">
              <w:rPr>
                <w:rStyle w:val="Hyperlink"/>
                <w:noProof/>
              </w:rPr>
              <w:t>3.7</w:t>
            </w:r>
            <w:r w:rsidR="00367ECD">
              <w:rPr>
                <w:rFonts w:asciiTheme="minorHAnsi" w:eastAsiaTheme="minorEastAsia" w:hAnsiTheme="minorHAnsi" w:cstheme="minorBidi"/>
                <w:noProof/>
                <w:lang w:val="en-IE" w:eastAsia="en-IE"/>
              </w:rPr>
              <w:tab/>
            </w:r>
            <w:r w:rsidR="00367ECD" w:rsidRPr="00BE345B">
              <w:rPr>
                <w:rStyle w:val="Hyperlink"/>
                <w:noProof/>
              </w:rPr>
              <w:t>Lower Bridge Street</w:t>
            </w:r>
            <w:r w:rsidR="00367ECD">
              <w:rPr>
                <w:noProof/>
                <w:webHidden/>
              </w:rPr>
              <w:tab/>
            </w:r>
            <w:r w:rsidR="00367ECD">
              <w:rPr>
                <w:noProof/>
                <w:webHidden/>
              </w:rPr>
              <w:fldChar w:fldCharType="begin"/>
            </w:r>
            <w:r w:rsidR="00367ECD">
              <w:rPr>
                <w:noProof/>
                <w:webHidden/>
              </w:rPr>
              <w:instrText xml:space="preserve"> PAGEREF _Toc86146738 \h </w:instrText>
            </w:r>
            <w:r w:rsidR="00367ECD">
              <w:rPr>
                <w:noProof/>
                <w:webHidden/>
              </w:rPr>
            </w:r>
            <w:r w:rsidR="00367ECD">
              <w:rPr>
                <w:noProof/>
                <w:webHidden/>
              </w:rPr>
              <w:fldChar w:fldCharType="separate"/>
            </w:r>
            <w:r>
              <w:rPr>
                <w:noProof/>
                <w:webHidden/>
              </w:rPr>
              <w:t>10</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39" w:history="1">
            <w:r w:rsidR="00367ECD" w:rsidRPr="00BE345B">
              <w:rPr>
                <w:rStyle w:val="Hyperlink"/>
                <w:noProof/>
              </w:rPr>
              <w:t>4.</w:t>
            </w:r>
            <w:r w:rsidR="00367ECD">
              <w:rPr>
                <w:rFonts w:asciiTheme="minorHAnsi" w:eastAsiaTheme="minorEastAsia" w:hAnsiTheme="minorHAnsi" w:cstheme="minorBidi"/>
                <w:b w:val="0"/>
                <w:bCs w:val="0"/>
                <w:noProof/>
                <w:lang w:val="en-IE" w:eastAsia="en-IE"/>
              </w:rPr>
              <w:tab/>
            </w:r>
            <w:r w:rsidR="00367ECD" w:rsidRPr="00BE345B">
              <w:rPr>
                <w:rStyle w:val="Hyperlink"/>
                <w:noProof/>
              </w:rPr>
              <w:t>Cycle Parking</w:t>
            </w:r>
            <w:r w:rsidR="00367ECD">
              <w:rPr>
                <w:noProof/>
                <w:webHidden/>
              </w:rPr>
              <w:tab/>
            </w:r>
            <w:r w:rsidR="00367ECD">
              <w:rPr>
                <w:noProof/>
                <w:webHidden/>
              </w:rPr>
              <w:fldChar w:fldCharType="begin"/>
            </w:r>
            <w:r w:rsidR="00367ECD">
              <w:rPr>
                <w:noProof/>
                <w:webHidden/>
              </w:rPr>
              <w:instrText xml:space="preserve"> PAGEREF _Toc86146739 \h </w:instrText>
            </w:r>
            <w:r w:rsidR="00367ECD">
              <w:rPr>
                <w:noProof/>
                <w:webHidden/>
              </w:rPr>
            </w:r>
            <w:r w:rsidR="00367ECD">
              <w:rPr>
                <w:noProof/>
                <w:webHidden/>
              </w:rPr>
              <w:fldChar w:fldCharType="separate"/>
            </w:r>
            <w:r>
              <w:rPr>
                <w:noProof/>
                <w:webHidden/>
              </w:rPr>
              <w:t>10</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40" w:history="1">
            <w:r w:rsidR="00367ECD" w:rsidRPr="00BE345B">
              <w:rPr>
                <w:rStyle w:val="Hyperlink"/>
                <w:noProof/>
              </w:rPr>
              <w:t>4.1</w:t>
            </w:r>
            <w:r w:rsidR="00367ECD">
              <w:rPr>
                <w:rFonts w:asciiTheme="minorHAnsi" w:eastAsiaTheme="minorEastAsia" w:hAnsiTheme="minorHAnsi" w:cstheme="minorBidi"/>
                <w:noProof/>
                <w:lang w:val="en-IE" w:eastAsia="en-IE"/>
              </w:rPr>
              <w:tab/>
            </w:r>
            <w:r w:rsidR="00367ECD" w:rsidRPr="00BE345B">
              <w:rPr>
                <w:rStyle w:val="Hyperlink"/>
                <w:noProof/>
              </w:rPr>
              <w:t>On-street cycle parking</w:t>
            </w:r>
            <w:r w:rsidR="00367ECD">
              <w:rPr>
                <w:noProof/>
                <w:webHidden/>
              </w:rPr>
              <w:tab/>
            </w:r>
            <w:r w:rsidR="00367ECD">
              <w:rPr>
                <w:noProof/>
                <w:webHidden/>
              </w:rPr>
              <w:fldChar w:fldCharType="begin"/>
            </w:r>
            <w:r w:rsidR="00367ECD">
              <w:rPr>
                <w:noProof/>
                <w:webHidden/>
              </w:rPr>
              <w:instrText xml:space="preserve"> PAGEREF _Toc86146740 \h </w:instrText>
            </w:r>
            <w:r w:rsidR="00367ECD">
              <w:rPr>
                <w:noProof/>
                <w:webHidden/>
              </w:rPr>
            </w:r>
            <w:r w:rsidR="00367ECD">
              <w:rPr>
                <w:noProof/>
                <w:webHidden/>
              </w:rPr>
              <w:fldChar w:fldCharType="separate"/>
            </w:r>
            <w:r>
              <w:rPr>
                <w:noProof/>
                <w:webHidden/>
              </w:rPr>
              <w:t>10</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41" w:history="1">
            <w:r w:rsidR="00367ECD" w:rsidRPr="00BE345B">
              <w:rPr>
                <w:rStyle w:val="Hyperlink"/>
                <w:noProof/>
              </w:rPr>
              <w:t>4.2</w:t>
            </w:r>
            <w:r w:rsidR="00367ECD">
              <w:rPr>
                <w:rFonts w:asciiTheme="minorHAnsi" w:eastAsiaTheme="minorEastAsia" w:hAnsiTheme="minorHAnsi" w:cstheme="minorBidi"/>
                <w:noProof/>
                <w:lang w:val="en-IE" w:eastAsia="en-IE"/>
              </w:rPr>
              <w:tab/>
            </w:r>
            <w:r w:rsidR="00367ECD" w:rsidRPr="00BE345B">
              <w:rPr>
                <w:rStyle w:val="Hyperlink"/>
                <w:noProof/>
              </w:rPr>
              <w:t>Indoor</w:t>
            </w:r>
            <w:r w:rsidR="00367ECD" w:rsidRPr="00BE345B">
              <w:rPr>
                <w:rStyle w:val="Hyperlink"/>
                <w:rFonts w:eastAsia="Times New Roman"/>
                <w:noProof/>
              </w:rPr>
              <w:t xml:space="preserve"> </w:t>
            </w:r>
            <w:r w:rsidR="00367ECD" w:rsidRPr="00BE345B">
              <w:rPr>
                <w:rStyle w:val="Hyperlink"/>
                <w:noProof/>
              </w:rPr>
              <w:t>cycle parking</w:t>
            </w:r>
            <w:r w:rsidR="00367ECD">
              <w:rPr>
                <w:noProof/>
                <w:webHidden/>
              </w:rPr>
              <w:tab/>
            </w:r>
            <w:r w:rsidR="00367ECD">
              <w:rPr>
                <w:noProof/>
                <w:webHidden/>
              </w:rPr>
              <w:fldChar w:fldCharType="begin"/>
            </w:r>
            <w:r w:rsidR="00367ECD">
              <w:rPr>
                <w:noProof/>
                <w:webHidden/>
              </w:rPr>
              <w:instrText xml:space="preserve"> PAGEREF _Toc86146741 \h </w:instrText>
            </w:r>
            <w:r w:rsidR="00367ECD">
              <w:rPr>
                <w:noProof/>
                <w:webHidden/>
              </w:rPr>
            </w:r>
            <w:r w:rsidR="00367ECD">
              <w:rPr>
                <w:noProof/>
                <w:webHidden/>
              </w:rPr>
              <w:fldChar w:fldCharType="separate"/>
            </w:r>
            <w:r>
              <w:rPr>
                <w:noProof/>
                <w:webHidden/>
              </w:rPr>
              <w:t>10</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42" w:history="1">
            <w:r w:rsidR="00367ECD" w:rsidRPr="00BE345B">
              <w:rPr>
                <w:rStyle w:val="Hyperlink"/>
                <w:noProof/>
              </w:rPr>
              <w:t>5.</w:t>
            </w:r>
            <w:r w:rsidR="00367ECD">
              <w:rPr>
                <w:rFonts w:asciiTheme="minorHAnsi" w:eastAsiaTheme="minorEastAsia" w:hAnsiTheme="minorHAnsi" w:cstheme="minorBidi"/>
                <w:b w:val="0"/>
                <w:bCs w:val="0"/>
                <w:noProof/>
                <w:lang w:val="en-IE" w:eastAsia="en-IE"/>
              </w:rPr>
              <w:tab/>
            </w:r>
            <w:r w:rsidR="00367ECD" w:rsidRPr="00BE345B">
              <w:rPr>
                <w:rStyle w:val="Hyperlink"/>
                <w:noProof/>
              </w:rPr>
              <w:t>Traffic Calming Schemes</w:t>
            </w:r>
            <w:r w:rsidR="00367ECD">
              <w:rPr>
                <w:noProof/>
                <w:webHidden/>
              </w:rPr>
              <w:tab/>
            </w:r>
            <w:r w:rsidR="00367ECD">
              <w:rPr>
                <w:noProof/>
                <w:webHidden/>
              </w:rPr>
              <w:fldChar w:fldCharType="begin"/>
            </w:r>
            <w:r w:rsidR="00367ECD">
              <w:rPr>
                <w:noProof/>
                <w:webHidden/>
              </w:rPr>
              <w:instrText xml:space="preserve"> PAGEREF _Toc86146742 \h </w:instrText>
            </w:r>
            <w:r w:rsidR="00367ECD">
              <w:rPr>
                <w:noProof/>
                <w:webHidden/>
              </w:rPr>
            </w:r>
            <w:r w:rsidR="00367ECD">
              <w:rPr>
                <w:noProof/>
                <w:webHidden/>
              </w:rPr>
              <w:fldChar w:fldCharType="separate"/>
            </w:r>
            <w:r>
              <w:rPr>
                <w:noProof/>
                <w:webHidden/>
              </w:rPr>
              <w:t>11</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43" w:history="1">
            <w:r w:rsidR="00367ECD" w:rsidRPr="00BE345B">
              <w:rPr>
                <w:rStyle w:val="Hyperlink"/>
                <w:noProof/>
              </w:rPr>
              <w:t>5.1</w:t>
            </w:r>
            <w:r w:rsidR="00367ECD">
              <w:rPr>
                <w:rFonts w:asciiTheme="minorHAnsi" w:eastAsiaTheme="minorEastAsia" w:hAnsiTheme="minorHAnsi" w:cstheme="minorBidi"/>
                <w:noProof/>
                <w:lang w:val="en-IE" w:eastAsia="en-IE"/>
              </w:rPr>
              <w:tab/>
            </w:r>
            <w:r w:rsidR="00367ECD" w:rsidRPr="00BE345B">
              <w:rPr>
                <w:rStyle w:val="Hyperlink"/>
                <w:noProof/>
              </w:rPr>
              <w:t>Grangegorman Filtered Permeability Scheme</w:t>
            </w:r>
            <w:r w:rsidR="00367ECD">
              <w:rPr>
                <w:noProof/>
                <w:webHidden/>
              </w:rPr>
              <w:tab/>
            </w:r>
            <w:r w:rsidR="00367ECD">
              <w:rPr>
                <w:noProof/>
                <w:webHidden/>
              </w:rPr>
              <w:fldChar w:fldCharType="begin"/>
            </w:r>
            <w:r w:rsidR="00367ECD">
              <w:rPr>
                <w:noProof/>
                <w:webHidden/>
              </w:rPr>
              <w:instrText xml:space="preserve"> PAGEREF _Toc86146743 \h </w:instrText>
            </w:r>
            <w:r w:rsidR="00367ECD">
              <w:rPr>
                <w:noProof/>
                <w:webHidden/>
              </w:rPr>
            </w:r>
            <w:r w:rsidR="00367ECD">
              <w:rPr>
                <w:noProof/>
                <w:webHidden/>
              </w:rPr>
              <w:fldChar w:fldCharType="separate"/>
            </w:r>
            <w:r>
              <w:rPr>
                <w:noProof/>
                <w:webHidden/>
              </w:rPr>
              <w:t>11</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44" w:history="1">
            <w:r w:rsidR="00367ECD" w:rsidRPr="00BE345B">
              <w:rPr>
                <w:rStyle w:val="Hyperlink"/>
                <w:noProof/>
              </w:rPr>
              <w:t xml:space="preserve">5.2 </w:t>
            </w:r>
            <w:r w:rsidR="00367ECD">
              <w:rPr>
                <w:rFonts w:asciiTheme="minorHAnsi" w:eastAsiaTheme="minorEastAsia" w:hAnsiTheme="minorHAnsi" w:cstheme="minorBidi"/>
                <w:noProof/>
                <w:lang w:val="en-IE" w:eastAsia="en-IE"/>
              </w:rPr>
              <w:tab/>
            </w:r>
            <w:r w:rsidR="00367ECD" w:rsidRPr="00BE345B">
              <w:rPr>
                <w:rStyle w:val="Hyperlink"/>
                <w:noProof/>
              </w:rPr>
              <w:t>Pigeon House Road Filtered Permeability Trial</w:t>
            </w:r>
            <w:r w:rsidR="00367ECD">
              <w:rPr>
                <w:noProof/>
                <w:webHidden/>
              </w:rPr>
              <w:tab/>
            </w:r>
            <w:r w:rsidR="00367ECD">
              <w:rPr>
                <w:noProof/>
                <w:webHidden/>
              </w:rPr>
              <w:fldChar w:fldCharType="begin"/>
            </w:r>
            <w:r w:rsidR="00367ECD">
              <w:rPr>
                <w:noProof/>
                <w:webHidden/>
              </w:rPr>
              <w:instrText xml:space="preserve"> PAGEREF _Toc86146744 \h </w:instrText>
            </w:r>
            <w:r w:rsidR="00367ECD">
              <w:rPr>
                <w:noProof/>
                <w:webHidden/>
              </w:rPr>
            </w:r>
            <w:r w:rsidR="00367ECD">
              <w:rPr>
                <w:noProof/>
                <w:webHidden/>
              </w:rPr>
              <w:fldChar w:fldCharType="separate"/>
            </w:r>
            <w:r>
              <w:rPr>
                <w:noProof/>
                <w:webHidden/>
              </w:rPr>
              <w:t>13</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45" w:history="1">
            <w:r w:rsidR="00367ECD" w:rsidRPr="00BE345B">
              <w:rPr>
                <w:rStyle w:val="Hyperlink"/>
                <w:noProof/>
              </w:rPr>
              <w:t>5.3</w:t>
            </w:r>
            <w:r w:rsidR="00367ECD">
              <w:rPr>
                <w:rFonts w:asciiTheme="minorHAnsi" w:eastAsiaTheme="minorEastAsia" w:hAnsiTheme="minorHAnsi" w:cstheme="minorBidi"/>
                <w:noProof/>
                <w:lang w:val="en-IE" w:eastAsia="en-IE"/>
              </w:rPr>
              <w:tab/>
            </w:r>
            <w:r w:rsidR="00367ECD" w:rsidRPr="00BE345B">
              <w:rPr>
                <w:rStyle w:val="Hyperlink"/>
                <w:noProof/>
              </w:rPr>
              <w:t>Belmont Avenue</w:t>
            </w:r>
            <w:r w:rsidR="00367ECD">
              <w:rPr>
                <w:noProof/>
                <w:webHidden/>
              </w:rPr>
              <w:tab/>
            </w:r>
            <w:r w:rsidR="00367ECD">
              <w:rPr>
                <w:noProof/>
                <w:webHidden/>
              </w:rPr>
              <w:fldChar w:fldCharType="begin"/>
            </w:r>
            <w:r w:rsidR="00367ECD">
              <w:rPr>
                <w:noProof/>
                <w:webHidden/>
              </w:rPr>
              <w:instrText xml:space="preserve"> PAGEREF _Toc86146745 \h </w:instrText>
            </w:r>
            <w:r w:rsidR="00367ECD">
              <w:rPr>
                <w:noProof/>
                <w:webHidden/>
              </w:rPr>
            </w:r>
            <w:r w:rsidR="00367ECD">
              <w:rPr>
                <w:noProof/>
                <w:webHidden/>
              </w:rPr>
              <w:fldChar w:fldCharType="separate"/>
            </w:r>
            <w:r>
              <w:rPr>
                <w:noProof/>
                <w:webHidden/>
              </w:rPr>
              <w:t>14</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46" w:history="1">
            <w:r w:rsidR="00367ECD" w:rsidRPr="00BE345B">
              <w:rPr>
                <w:rStyle w:val="Hyperlink"/>
                <w:noProof/>
              </w:rPr>
              <w:t>6.</w:t>
            </w:r>
            <w:r w:rsidR="00367ECD">
              <w:rPr>
                <w:rFonts w:asciiTheme="minorHAnsi" w:eastAsiaTheme="minorEastAsia" w:hAnsiTheme="minorHAnsi" w:cstheme="minorBidi"/>
                <w:b w:val="0"/>
                <w:bCs w:val="0"/>
                <w:noProof/>
                <w:lang w:val="en-IE" w:eastAsia="en-IE"/>
              </w:rPr>
              <w:tab/>
            </w:r>
            <w:r w:rsidR="00367ECD" w:rsidRPr="00BE345B">
              <w:rPr>
                <w:rStyle w:val="Hyperlink"/>
                <w:noProof/>
              </w:rPr>
              <w:t>City Recovery - Business</w:t>
            </w:r>
            <w:r w:rsidR="00367ECD" w:rsidRPr="00BE345B">
              <w:rPr>
                <w:rStyle w:val="Hyperlink"/>
                <w:noProof/>
                <w:spacing w:val="-4"/>
              </w:rPr>
              <w:t xml:space="preserve"> </w:t>
            </w:r>
            <w:r w:rsidR="00367ECD" w:rsidRPr="00BE345B">
              <w:rPr>
                <w:rStyle w:val="Hyperlink"/>
                <w:noProof/>
              </w:rPr>
              <w:t>Support</w:t>
            </w:r>
            <w:r w:rsidR="00367ECD">
              <w:rPr>
                <w:noProof/>
                <w:webHidden/>
              </w:rPr>
              <w:tab/>
            </w:r>
            <w:r w:rsidR="00367ECD">
              <w:rPr>
                <w:noProof/>
                <w:webHidden/>
              </w:rPr>
              <w:fldChar w:fldCharType="begin"/>
            </w:r>
            <w:r w:rsidR="00367ECD">
              <w:rPr>
                <w:noProof/>
                <w:webHidden/>
              </w:rPr>
              <w:instrText xml:space="preserve"> PAGEREF _Toc86146746 \h </w:instrText>
            </w:r>
            <w:r w:rsidR="00367ECD">
              <w:rPr>
                <w:noProof/>
                <w:webHidden/>
              </w:rPr>
            </w:r>
            <w:r w:rsidR="00367ECD">
              <w:rPr>
                <w:noProof/>
                <w:webHidden/>
              </w:rPr>
              <w:fldChar w:fldCharType="separate"/>
            </w:r>
            <w:r>
              <w:rPr>
                <w:noProof/>
                <w:webHidden/>
              </w:rPr>
              <w:t>14</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47" w:history="1">
            <w:r w:rsidR="00367ECD" w:rsidRPr="00BE345B">
              <w:rPr>
                <w:rStyle w:val="Hyperlink"/>
                <w:noProof/>
              </w:rPr>
              <w:t>7.</w:t>
            </w:r>
            <w:r w:rsidR="00367ECD">
              <w:rPr>
                <w:rFonts w:asciiTheme="minorHAnsi" w:eastAsiaTheme="minorEastAsia" w:hAnsiTheme="minorHAnsi" w:cstheme="minorBidi"/>
                <w:b w:val="0"/>
                <w:bCs w:val="0"/>
                <w:noProof/>
                <w:lang w:val="en-IE" w:eastAsia="en-IE"/>
              </w:rPr>
              <w:tab/>
            </w:r>
            <w:r w:rsidR="00367ECD" w:rsidRPr="00BE345B">
              <w:rPr>
                <w:rStyle w:val="Hyperlink"/>
                <w:noProof/>
              </w:rPr>
              <w:t>Traffic Free Areas</w:t>
            </w:r>
            <w:r w:rsidR="00367ECD">
              <w:rPr>
                <w:noProof/>
                <w:webHidden/>
              </w:rPr>
              <w:tab/>
            </w:r>
            <w:r w:rsidR="00367ECD">
              <w:rPr>
                <w:noProof/>
                <w:webHidden/>
              </w:rPr>
              <w:fldChar w:fldCharType="begin"/>
            </w:r>
            <w:r w:rsidR="00367ECD">
              <w:rPr>
                <w:noProof/>
                <w:webHidden/>
              </w:rPr>
              <w:instrText xml:space="preserve"> PAGEREF _Toc86146747 \h </w:instrText>
            </w:r>
            <w:r w:rsidR="00367ECD">
              <w:rPr>
                <w:noProof/>
                <w:webHidden/>
              </w:rPr>
            </w:r>
            <w:r w:rsidR="00367ECD">
              <w:rPr>
                <w:noProof/>
                <w:webHidden/>
              </w:rPr>
              <w:fldChar w:fldCharType="separate"/>
            </w:r>
            <w:r>
              <w:rPr>
                <w:noProof/>
                <w:webHidden/>
              </w:rPr>
              <w:t>14</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48" w:history="1">
            <w:r w:rsidR="00367ECD" w:rsidRPr="00BE345B">
              <w:rPr>
                <w:rStyle w:val="Hyperlink"/>
                <w:noProof/>
              </w:rPr>
              <w:t>7.1</w:t>
            </w:r>
            <w:r w:rsidR="00367ECD">
              <w:rPr>
                <w:rFonts w:asciiTheme="minorHAnsi" w:eastAsiaTheme="minorEastAsia" w:hAnsiTheme="minorHAnsi" w:cstheme="minorBidi"/>
                <w:noProof/>
                <w:lang w:val="en-IE" w:eastAsia="en-IE"/>
              </w:rPr>
              <w:tab/>
            </w:r>
            <w:r w:rsidR="00367ECD" w:rsidRPr="00BE345B">
              <w:rPr>
                <w:rStyle w:val="Hyperlink"/>
                <w:noProof/>
              </w:rPr>
              <w:t>Capel Street &amp; Parliament Street</w:t>
            </w:r>
            <w:r w:rsidR="00367ECD">
              <w:rPr>
                <w:noProof/>
                <w:webHidden/>
              </w:rPr>
              <w:tab/>
            </w:r>
            <w:r w:rsidR="00367ECD">
              <w:rPr>
                <w:noProof/>
                <w:webHidden/>
              </w:rPr>
              <w:fldChar w:fldCharType="begin"/>
            </w:r>
            <w:r w:rsidR="00367ECD">
              <w:rPr>
                <w:noProof/>
                <w:webHidden/>
              </w:rPr>
              <w:instrText xml:space="preserve"> PAGEREF _Toc86146748 \h </w:instrText>
            </w:r>
            <w:r w:rsidR="00367ECD">
              <w:rPr>
                <w:noProof/>
                <w:webHidden/>
              </w:rPr>
            </w:r>
            <w:r w:rsidR="00367ECD">
              <w:rPr>
                <w:noProof/>
                <w:webHidden/>
              </w:rPr>
              <w:fldChar w:fldCharType="separate"/>
            </w:r>
            <w:r>
              <w:rPr>
                <w:noProof/>
                <w:webHidden/>
              </w:rPr>
              <w:t>14</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49" w:history="1">
            <w:r w:rsidR="00367ECD" w:rsidRPr="00BE345B">
              <w:rPr>
                <w:rStyle w:val="Hyperlink"/>
                <w:noProof/>
              </w:rPr>
              <w:t>8.</w:t>
            </w:r>
            <w:r w:rsidR="00367ECD">
              <w:rPr>
                <w:rFonts w:asciiTheme="minorHAnsi" w:eastAsiaTheme="minorEastAsia" w:hAnsiTheme="minorHAnsi" w:cstheme="minorBidi"/>
                <w:b w:val="0"/>
                <w:bCs w:val="0"/>
                <w:noProof/>
                <w:lang w:val="en-IE" w:eastAsia="en-IE"/>
              </w:rPr>
              <w:tab/>
            </w:r>
            <w:r w:rsidR="00367ECD" w:rsidRPr="00BE345B">
              <w:rPr>
                <w:rStyle w:val="Hyperlink"/>
                <w:noProof/>
              </w:rPr>
              <w:t>School Mobility Programme</w:t>
            </w:r>
            <w:r w:rsidR="00367ECD">
              <w:rPr>
                <w:noProof/>
                <w:webHidden/>
              </w:rPr>
              <w:tab/>
            </w:r>
            <w:r w:rsidR="00367ECD">
              <w:rPr>
                <w:noProof/>
                <w:webHidden/>
              </w:rPr>
              <w:fldChar w:fldCharType="begin"/>
            </w:r>
            <w:r w:rsidR="00367ECD">
              <w:rPr>
                <w:noProof/>
                <w:webHidden/>
              </w:rPr>
              <w:instrText xml:space="preserve"> PAGEREF _Toc86146749 \h </w:instrText>
            </w:r>
            <w:r w:rsidR="00367ECD">
              <w:rPr>
                <w:noProof/>
                <w:webHidden/>
              </w:rPr>
            </w:r>
            <w:r w:rsidR="00367ECD">
              <w:rPr>
                <w:noProof/>
                <w:webHidden/>
              </w:rPr>
              <w:fldChar w:fldCharType="separate"/>
            </w:r>
            <w:r>
              <w:rPr>
                <w:noProof/>
                <w:webHidden/>
              </w:rPr>
              <w:t>14</w:t>
            </w:r>
            <w:r w:rsidR="00367ECD">
              <w:rPr>
                <w:noProof/>
                <w:webHidden/>
              </w:rPr>
              <w:fldChar w:fldCharType="end"/>
            </w:r>
          </w:hyperlink>
        </w:p>
        <w:p w:rsidR="00367ECD" w:rsidRDefault="00F43AE9">
          <w:pPr>
            <w:pStyle w:val="TOC2"/>
            <w:tabs>
              <w:tab w:val="right" w:leader="dot" w:pos="9632"/>
            </w:tabs>
            <w:rPr>
              <w:rFonts w:asciiTheme="minorHAnsi" w:eastAsiaTheme="minorEastAsia" w:hAnsiTheme="minorHAnsi" w:cstheme="minorBidi"/>
              <w:b w:val="0"/>
              <w:bCs w:val="0"/>
              <w:noProof/>
              <w:lang w:val="en-IE" w:eastAsia="en-IE"/>
            </w:rPr>
          </w:pPr>
          <w:hyperlink w:anchor="_Toc86146750" w:history="1">
            <w:r w:rsidR="00367ECD" w:rsidRPr="00BE345B">
              <w:rPr>
                <w:rStyle w:val="Hyperlink"/>
                <w:noProof/>
              </w:rPr>
              <w:t>9.</w:t>
            </w:r>
            <w:r w:rsidR="00367ECD">
              <w:rPr>
                <w:rFonts w:asciiTheme="minorHAnsi" w:eastAsiaTheme="minorEastAsia" w:hAnsiTheme="minorHAnsi" w:cstheme="minorBidi"/>
                <w:b w:val="0"/>
                <w:bCs w:val="0"/>
                <w:noProof/>
                <w:lang w:val="en-IE" w:eastAsia="en-IE"/>
              </w:rPr>
              <w:tab/>
            </w:r>
            <w:r w:rsidR="00367ECD" w:rsidRPr="00BE345B">
              <w:rPr>
                <w:rStyle w:val="Hyperlink"/>
                <w:noProof/>
              </w:rPr>
              <w:t>Communications</w:t>
            </w:r>
            <w:r w:rsidR="00367ECD">
              <w:rPr>
                <w:noProof/>
                <w:webHidden/>
              </w:rPr>
              <w:tab/>
            </w:r>
            <w:r w:rsidR="00367ECD">
              <w:rPr>
                <w:noProof/>
                <w:webHidden/>
              </w:rPr>
              <w:fldChar w:fldCharType="begin"/>
            </w:r>
            <w:r w:rsidR="00367ECD">
              <w:rPr>
                <w:noProof/>
                <w:webHidden/>
              </w:rPr>
              <w:instrText xml:space="preserve"> PAGEREF _Toc86146750 \h </w:instrText>
            </w:r>
            <w:r w:rsidR="00367ECD">
              <w:rPr>
                <w:noProof/>
                <w:webHidden/>
              </w:rPr>
            </w:r>
            <w:r w:rsidR="00367ECD">
              <w:rPr>
                <w:noProof/>
                <w:webHidden/>
              </w:rPr>
              <w:fldChar w:fldCharType="separate"/>
            </w:r>
            <w:r>
              <w:rPr>
                <w:noProof/>
                <w:webHidden/>
              </w:rPr>
              <w:t>15</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51" w:history="1">
            <w:r w:rsidR="00367ECD" w:rsidRPr="00BE345B">
              <w:rPr>
                <w:rStyle w:val="Hyperlink"/>
                <w:noProof/>
              </w:rPr>
              <w:t>9.1</w:t>
            </w:r>
            <w:r w:rsidR="00367ECD">
              <w:rPr>
                <w:rFonts w:asciiTheme="minorHAnsi" w:eastAsiaTheme="minorEastAsia" w:hAnsiTheme="minorHAnsi" w:cstheme="minorBidi"/>
                <w:noProof/>
                <w:lang w:val="en-IE" w:eastAsia="en-IE"/>
              </w:rPr>
              <w:tab/>
            </w:r>
            <w:r w:rsidR="00367ECD" w:rsidRPr="00BE345B">
              <w:rPr>
                <w:rStyle w:val="Hyperlink"/>
                <w:noProof/>
              </w:rPr>
              <w:t>Website</w:t>
            </w:r>
            <w:r w:rsidR="00367ECD">
              <w:rPr>
                <w:noProof/>
                <w:webHidden/>
              </w:rPr>
              <w:tab/>
            </w:r>
            <w:r w:rsidR="00367ECD">
              <w:rPr>
                <w:noProof/>
                <w:webHidden/>
              </w:rPr>
              <w:fldChar w:fldCharType="begin"/>
            </w:r>
            <w:r w:rsidR="00367ECD">
              <w:rPr>
                <w:noProof/>
                <w:webHidden/>
              </w:rPr>
              <w:instrText xml:space="preserve"> PAGEREF _Toc86146751 \h </w:instrText>
            </w:r>
            <w:r w:rsidR="00367ECD">
              <w:rPr>
                <w:noProof/>
                <w:webHidden/>
              </w:rPr>
            </w:r>
            <w:r w:rsidR="00367ECD">
              <w:rPr>
                <w:noProof/>
                <w:webHidden/>
              </w:rPr>
              <w:fldChar w:fldCharType="separate"/>
            </w:r>
            <w:r>
              <w:rPr>
                <w:noProof/>
                <w:webHidden/>
              </w:rPr>
              <w:t>15</w:t>
            </w:r>
            <w:r w:rsidR="00367ECD">
              <w:rPr>
                <w:noProof/>
                <w:webHidden/>
              </w:rPr>
              <w:fldChar w:fldCharType="end"/>
            </w:r>
          </w:hyperlink>
        </w:p>
        <w:p w:rsidR="00367ECD" w:rsidRDefault="00F43AE9">
          <w:pPr>
            <w:pStyle w:val="TOC3"/>
            <w:tabs>
              <w:tab w:val="left" w:pos="1920"/>
              <w:tab w:val="right" w:leader="dot" w:pos="9632"/>
            </w:tabs>
            <w:rPr>
              <w:rFonts w:asciiTheme="minorHAnsi" w:eastAsiaTheme="minorEastAsia" w:hAnsiTheme="minorHAnsi" w:cstheme="minorBidi"/>
              <w:noProof/>
              <w:lang w:val="en-IE" w:eastAsia="en-IE"/>
            </w:rPr>
          </w:pPr>
          <w:hyperlink w:anchor="_Toc86146752" w:history="1">
            <w:r w:rsidR="00367ECD" w:rsidRPr="00BE345B">
              <w:rPr>
                <w:rStyle w:val="Hyperlink"/>
                <w:noProof/>
              </w:rPr>
              <w:t>9.2</w:t>
            </w:r>
            <w:r w:rsidR="00367ECD">
              <w:rPr>
                <w:rFonts w:asciiTheme="minorHAnsi" w:eastAsiaTheme="minorEastAsia" w:hAnsiTheme="minorHAnsi" w:cstheme="minorBidi"/>
                <w:noProof/>
                <w:lang w:val="en-IE" w:eastAsia="en-IE"/>
              </w:rPr>
              <w:tab/>
            </w:r>
            <w:r w:rsidR="00367ECD" w:rsidRPr="00BE345B">
              <w:rPr>
                <w:rStyle w:val="Hyperlink"/>
                <w:noProof/>
              </w:rPr>
              <w:t>DCC Consultation Hub/Citizen Space</w:t>
            </w:r>
            <w:r w:rsidR="00367ECD">
              <w:rPr>
                <w:noProof/>
                <w:webHidden/>
              </w:rPr>
              <w:tab/>
            </w:r>
            <w:r w:rsidR="00367ECD">
              <w:rPr>
                <w:noProof/>
                <w:webHidden/>
              </w:rPr>
              <w:fldChar w:fldCharType="begin"/>
            </w:r>
            <w:r w:rsidR="00367ECD">
              <w:rPr>
                <w:noProof/>
                <w:webHidden/>
              </w:rPr>
              <w:instrText xml:space="preserve"> PAGEREF _Toc86146752 \h </w:instrText>
            </w:r>
            <w:r w:rsidR="00367ECD">
              <w:rPr>
                <w:noProof/>
                <w:webHidden/>
              </w:rPr>
            </w:r>
            <w:r w:rsidR="00367ECD">
              <w:rPr>
                <w:noProof/>
                <w:webHidden/>
              </w:rPr>
              <w:fldChar w:fldCharType="separate"/>
            </w:r>
            <w:r>
              <w:rPr>
                <w:noProof/>
                <w:webHidden/>
              </w:rPr>
              <w:t>15</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3" w:history="1">
            <w:r w:rsidR="00367ECD" w:rsidRPr="00BE345B">
              <w:rPr>
                <w:rStyle w:val="Hyperlink"/>
                <w:noProof/>
              </w:rPr>
              <w:t>Part</w:t>
            </w:r>
            <w:r w:rsidR="00367ECD" w:rsidRPr="00BE345B">
              <w:rPr>
                <w:rStyle w:val="Hyperlink"/>
                <w:noProof/>
                <w:spacing w:val="-1"/>
              </w:rPr>
              <w:t xml:space="preserve"> </w:t>
            </w:r>
            <w:r w:rsidR="00367ECD" w:rsidRPr="00BE345B">
              <w:rPr>
                <w:rStyle w:val="Hyperlink"/>
                <w:noProof/>
              </w:rPr>
              <w:t>B</w:t>
            </w:r>
            <w:r w:rsidR="00367ECD">
              <w:rPr>
                <w:rFonts w:asciiTheme="minorHAnsi" w:eastAsiaTheme="minorEastAsia" w:hAnsiTheme="minorHAnsi" w:cstheme="minorBidi"/>
                <w:b w:val="0"/>
                <w:bCs w:val="0"/>
                <w:noProof/>
                <w:lang w:val="en-IE" w:eastAsia="en-IE"/>
              </w:rPr>
              <w:tab/>
            </w:r>
            <w:r w:rsidR="00367ECD" w:rsidRPr="00BE345B">
              <w:rPr>
                <w:rStyle w:val="Hyperlink"/>
                <w:noProof/>
              </w:rPr>
              <w:t>Walking &amp; Cycling Major Infrastructure Projects</w:t>
            </w:r>
            <w:r w:rsidR="00367ECD">
              <w:rPr>
                <w:noProof/>
                <w:webHidden/>
              </w:rPr>
              <w:tab/>
            </w:r>
            <w:r w:rsidR="00367ECD">
              <w:rPr>
                <w:noProof/>
                <w:webHidden/>
              </w:rPr>
              <w:fldChar w:fldCharType="begin"/>
            </w:r>
            <w:r w:rsidR="00367ECD">
              <w:rPr>
                <w:noProof/>
                <w:webHidden/>
              </w:rPr>
              <w:instrText xml:space="preserve"> PAGEREF _Toc86146753 \h </w:instrText>
            </w:r>
            <w:r w:rsidR="00367ECD">
              <w:rPr>
                <w:noProof/>
                <w:webHidden/>
              </w:rPr>
            </w:r>
            <w:r w:rsidR="00367ECD">
              <w:rPr>
                <w:noProof/>
                <w:webHidden/>
              </w:rPr>
              <w:fldChar w:fldCharType="separate"/>
            </w:r>
            <w:r>
              <w:rPr>
                <w:noProof/>
                <w:webHidden/>
              </w:rPr>
              <w:t>16</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4" w:history="1">
            <w:r w:rsidR="00367ECD" w:rsidRPr="00BE345B">
              <w:rPr>
                <w:rStyle w:val="Hyperlink"/>
                <w:noProof/>
                <w:w w:val="99"/>
              </w:rPr>
              <w:t>1.</w:t>
            </w:r>
            <w:r w:rsidR="00367ECD">
              <w:rPr>
                <w:rFonts w:asciiTheme="minorHAnsi" w:eastAsiaTheme="minorEastAsia" w:hAnsiTheme="minorHAnsi" w:cstheme="minorBidi"/>
                <w:b w:val="0"/>
                <w:bCs w:val="0"/>
                <w:noProof/>
                <w:lang w:val="en-IE" w:eastAsia="en-IE"/>
              </w:rPr>
              <w:tab/>
            </w:r>
            <w:r w:rsidR="00367ECD" w:rsidRPr="00BE345B">
              <w:rPr>
                <w:rStyle w:val="Hyperlink"/>
                <w:noProof/>
              </w:rPr>
              <w:t>Staffing</w:t>
            </w:r>
            <w:r w:rsidR="00367ECD">
              <w:rPr>
                <w:noProof/>
                <w:webHidden/>
              </w:rPr>
              <w:tab/>
            </w:r>
            <w:r w:rsidR="00367ECD">
              <w:rPr>
                <w:noProof/>
                <w:webHidden/>
              </w:rPr>
              <w:fldChar w:fldCharType="begin"/>
            </w:r>
            <w:r w:rsidR="00367ECD">
              <w:rPr>
                <w:noProof/>
                <w:webHidden/>
              </w:rPr>
              <w:instrText xml:space="preserve"> PAGEREF _Toc86146754 \h </w:instrText>
            </w:r>
            <w:r w:rsidR="00367ECD">
              <w:rPr>
                <w:noProof/>
                <w:webHidden/>
              </w:rPr>
            </w:r>
            <w:r w:rsidR="00367ECD">
              <w:rPr>
                <w:noProof/>
                <w:webHidden/>
              </w:rPr>
              <w:fldChar w:fldCharType="separate"/>
            </w:r>
            <w:r>
              <w:rPr>
                <w:noProof/>
                <w:webHidden/>
              </w:rPr>
              <w:t>16</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5" w:history="1">
            <w:r w:rsidR="00367ECD" w:rsidRPr="00BE345B">
              <w:rPr>
                <w:rStyle w:val="Hyperlink"/>
                <w:noProof/>
                <w:w w:val="99"/>
              </w:rPr>
              <w:t>2.</w:t>
            </w:r>
            <w:r w:rsidR="00367ECD">
              <w:rPr>
                <w:rFonts w:asciiTheme="minorHAnsi" w:eastAsiaTheme="minorEastAsia" w:hAnsiTheme="minorHAnsi" w:cstheme="minorBidi"/>
                <w:b w:val="0"/>
                <w:bCs w:val="0"/>
                <w:noProof/>
                <w:lang w:val="en-IE" w:eastAsia="en-IE"/>
              </w:rPr>
              <w:tab/>
            </w:r>
            <w:r w:rsidR="00367ECD" w:rsidRPr="00BE345B">
              <w:rPr>
                <w:rStyle w:val="Hyperlink"/>
                <w:noProof/>
              </w:rPr>
              <w:t>5-Year Walking and Cycling Infrastructure</w:t>
            </w:r>
            <w:r w:rsidR="00367ECD" w:rsidRPr="00BE345B">
              <w:rPr>
                <w:rStyle w:val="Hyperlink"/>
                <w:noProof/>
                <w:spacing w:val="-2"/>
              </w:rPr>
              <w:t xml:space="preserve"> </w:t>
            </w:r>
            <w:r w:rsidR="00367ECD" w:rsidRPr="00BE345B">
              <w:rPr>
                <w:rStyle w:val="Hyperlink"/>
                <w:noProof/>
              </w:rPr>
              <w:t>Delivery</w:t>
            </w:r>
            <w:r w:rsidR="00367ECD">
              <w:rPr>
                <w:noProof/>
                <w:webHidden/>
              </w:rPr>
              <w:tab/>
            </w:r>
            <w:r w:rsidR="00367ECD">
              <w:rPr>
                <w:noProof/>
                <w:webHidden/>
              </w:rPr>
              <w:fldChar w:fldCharType="begin"/>
            </w:r>
            <w:r w:rsidR="00367ECD">
              <w:rPr>
                <w:noProof/>
                <w:webHidden/>
              </w:rPr>
              <w:instrText xml:space="preserve"> PAGEREF _Toc86146755 \h </w:instrText>
            </w:r>
            <w:r w:rsidR="00367ECD">
              <w:rPr>
                <w:noProof/>
                <w:webHidden/>
              </w:rPr>
            </w:r>
            <w:r w:rsidR="00367ECD">
              <w:rPr>
                <w:noProof/>
                <w:webHidden/>
              </w:rPr>
              <w:fldChar w:fldCharType="separate"/>
            </w:r>
            <w:r>
              <w:rPr>
                <w:noProof/>
                <w:webHidden/>
              </w:rPr>
              <w:t>16</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6" w:history="1">
            <w:r w:rsidR="00367ECD" w:rsidRPr="00BE345B">
              <w:rPr>
                <w:rStyle w:val="Hyperlink"/>
                <w:noProof/>
                <w:w w:val="99"/>
              </w:rPr>
              <w:t>3.</w:t>
            </w:r>
            <w:r w:rsidR="00367ECD">
              <w:rPr>
                <w:rFonts w:asciiTheme="minorHAnsi" w:eastAsiaTheme="minorEastAsia" w:hAnsiTheme="minorHAnsi" w:cstheme="minorBidi"/>
                <w:b w:val="0"/>
                <w:bCs w:val="0"/>
                <w:noProof/>
                <w:lang w:val="en-IE" w:eastAsia="en-IE"/>
              </w:rPr>
              <w:tab/>
            </w:r>
            <w:r w:rsidR="00367ECD" w:rsidRPr="00BE345B">
              <w:rPr>
                <w:rStyle w:val="Hyperlink"/>
                <w:noProof/>
              </w:rPr>
              <w:t>Schemes with Statutory Planning</w:t>
            </w:r>
            <w:r w:rsidR="00367ECD" w:rsidRPr="00BE345B">
              <w:rPr>
                <w:rStyle w:val="Hyperlink"/>
                <w:noProof/>
                <w:spacing w:val="-1"/>
              </w:rPr>
              <w:t xml:space="preserve"> </w:t>
            </w:r>
            <w:r w:rsidR="00367ECD" w:rsidRPr="00BE345B">
              <w:rPr>
                <w:rStyle w:val="Hyperlink"/>
                <w:noProof/>
              </w:rPr>
              <w:t>Approval</w:t>
            </w:r>
            <w:r w:rsidR="00367ECD">
              <w:rPr>
                <w:noProof/>
                <w:webHidden/>
              </w:rPr>
              <w:tab/>
            </w:r>
            <w:r w:rsidR="00367ECD">
              <w:rPr>
                <w:noProof/>
                <w:webHidden/>
              </w:rPr>
              <w:fldChar w:fldCharType="begin"/>
            </w:r>
            <w:r w:rsidR="00367ECD">
              <w:rPr>
                <w:noProof/>
                <w:webHidden/>
              </w:rPr>
              <w:instrText xml:space="preserve"> PAGEREF _Toc86146756 \h </w:instrText>
            </w:r>
            <w:r w:rsidR="00367ECD">
              <w:rPr>
                <w:noProof/>
                <w:webHidden/>
              </w:rPr>
            </w:r>
            <w:r w:rsidR="00367ECD">
              <w:rPr>
                <w:noProof/>
                <w:webHidden/>
              </w:rPr>
              <w:fldChar w:fldCharType="separate"/>
            </w:r>
            <w:r>
              <w:rPr>
                <w:noProof/>
                <w:webHidden/>
              </w:rPr>
              <w:t>17</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7" w:history="1">
            <w:r w:rsidR="00367ECD" w:rsidRPr="00BE345B">
              <w:rPr>
                <w:rStyle w:val="Hyperlink"/>
                <w:noProof/>
              </w:rPr>
              <w:t xml:space="preserve">3.1 </w:t>
            </w:r>
            <w:r w:rsidR="00367ECD">
              <w:rPr>
                <w:rFonts w:asciiTheme="minorHAnsi" w:eastAsiaTheme="minorEastAsia" w:hAnsiTheme="minorHAnsi" w:cstheme="minorBidi"/>
                <w:b w:val="0"/>
                <w:bCs w:val="0"/>
                <w:noProof/>
                <w:lang w:val="en-IE" w:eastAsia="en-IE"/>
              </w:rPr>
              <w:tab/>
            </w:r>
            <w:r w:rsidR="00367ECD" w:rsidRPr="00BE345B">
              <w:rPr>
                <w:rStyle w:val="Hyperlink"/>
                <w:noProof/>
              </w:rPr>
              <w:t>Royal Canal Greenway</w:t>
            </w:r>
            <w:r w:rsidR="00367ECD">
              <w:rPr>
                <w:noProof/>
                <w:webHidden/>
              </w:rPr>
              <w:tab/>
            </w:r>
            <w:r w:rsidR="00367ECD">
              <w:rPr>
                <w:noProof/>
                <w:webHidden/>
              </w:rPr>
              <w:fldChar w:fldCharType="begin"/>
            </w:r>
            <w:r w:rsidR="00367ECD">
              <w:rPr>
                <w:noProof/>
                <w:webHidden/>
              </w:rPr>
              <w:instrText xml:space="preserve"> PAGEREF _Toc86146757 \h </w:instrText>
            </w:r>
            <w:r w:rsidR="00367ECD">
              <w:rPr>
                <w:noProof/>
                <w:webHidden/>
              </w:rPr>
            </w:r>
            <w:r w:rsidR="00367ECD">
              <w:rPr>
                <w:noProof/>
                <w:webHidden/>
              </w:rPr>
              <w:fldChar w:fldCharType="separate"/>
            </w:r>
            <w:r>
              <w:rPr>
                <w:noProof/>
                <w:webHidden/>
              </w:rPr>
              <w:t>17</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8" w:history="1">
            <w:r w:rsidR="00367ECD" w:rsidRPr="00BE345B">
              <w:rPr>
                <w:rStyle w:val="Hyperlink"/>
                <w:noProof/>
              </w:rPr>
              <w:t xml:space="preserve">3.2 </w:t>
            </w:r>
            <w:r w:rsidR="00367ECD">
              <w:rPr>
                <w:rFonts w:asciiTheme="minorHAnsi" w:eastAsiaTheme="minorEastAsia" w:hAnsiTheme="minorHAnsi" w:cstheme="minorBidi"/>
                <w:b w:val="0"/>
                <w:bCs w:val="0"/>
                <w:noProof/>
                <w:lang w:val="en-IE" w:eastAsia="en-IE"/>
              </w:rPr>
              <w:tab/>
            </w:r>
            <w:r w:rsidR="00367ECD" w:rsidRPr="00BE345B">
              <w:rPr>
                <w:rStyle w:val="Hyperlink"/>
                <w:noProof/>
              </w:rPr>
              <w:t>Dodder Greenway (Herbert Park to</w:t>
            </w:r>
            <w:r w:rsidR="00367ECD" w:rsidRPr="00BE345B">
              <w:rPr>
                <w:rStyle w:val="Hyperlink"/>
                <w:noProof/>
                <w:spacing w:val="-3"/>
              </w:rPr>
              <w:t xml:space="preserve"> </w:t>
            </w:r>
            <w:r w:rsidR="00367ECD" w:rsidRPr="00BE345B">
              <w:rPr>
                <w:rStyle w:val="Hyperlink"/>
                <w:noProof/>
              </w:rPr>
              <w:t>Donnybrook)</w:t>
            </w:r>
            <w:r w:rsidR="00367ECD">
              <w:rPr>
                <w:noProof/>
                <w:webHidden/>
              </w:rPr>
              <w:tab/>
            </w:r>
            <w:r w:rsidR="00367ECD">
              <w:rPr>
                <w:noProof/>
                <w:webHidden/>
              </w:rPr>
              <w:fldChar w:fldCharType="begin"/>
            </w:r>
            <w:r w:rsidR="00367ECD">
              <w:rPr>
                <w:noProof/>
                <w:webHidden/>
              </w:rPr>
              <w:instrText xml:space="preserve"> PAGEREF _Toc86146758 \h </w:instrText>
            </w:r>
            <w:r w:rsidR="00367ECD">
              <w:rPr>
                <w:noProof/>
                <w:webHidden/>
              </w:rPr>
            </w:r>
            <w:r w:rsidR="00367ECD">
              <w:rPr>
                <w:noProof/>
                <w:webHidden/>
              </w:rPr>
              <w:fldChar w:fldCharType="separate"/>
            </w:r>
            <w:r>
              <w:rPr>
                <w:noProof/>
                <w:webHidden/>
              </w:rPr>
              <w:t>17</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59" w:history="1">
            <w:r w:rsidR="00367ECD" w:rsidRPr="00BE345B">
              <w:rPr>
                <w:rStyle w:val="Hyperlink"/>
                <w:noProof/>
              </w:rPr>
              <w:t xml:space="preserve">3.3 </w:t>
            </w:r>
            <w:r w:rsidR="00367ECD">
              <w:rPr>
                <w:rFonts w:asciiTheme="minorHAnsi" w:eastAsiaTheme="minorEastAsia" w:hAnsiTheme="minorHAnsi" w:cstheme="minorBidi"/>
                <w:b w:val="0"/>
                <w:bCs w:val="0"/>
                <w:noProof/>
                <w:lang w:val="en-IE" w:eastAsia="en-IE"/>
              </w:rPr>
              <w:tab/>
            </w:r>
            <w:r w:rsidR="00367ECD" w:rsidRPr="00BE345B">
              <w:rPr>
                <w:rStyle w:val="Hyperlink"/>
                <w:noProof/>
              </w:rPr>
              <w:t>Clontarf to City</w:t>
            </w:r>
            <w:r w:rsidR="00367ECD" w:rsidRPr="00BE345B">
              <w:rPr>
                <w:rStyle w:val="Hyperlink"/>
                <w:noProof/>
                <w:spacing w:val="-1"/>
              </w:rPr>
              <w:t xml:space="preserve"> </w:t>
            </w:r>
            <w:r w:rsidR="00367ECD" w:rsidRPr="00BE345B">
              <w:rPr>
                <w:rStyle w:val="Hyperlink"/>
                <w:noProof/>
              </w:rPr>
              <w:t>Centre</w:t>
            </w:r>
            <w:r w:rsidR="00367ECD">
              <w:rPr>
                <w:noProof/>
                <w:webHidden/>
              </w:rPr>
              <w:tab/>
            </w:r>
            <w:r w:rsidR="00367ECD">
              <w:rPr>
                <w:noProof/>
                <w:webHidden/>
              </w:rPr>
              <w:fldChar w:fldCharType="begin"/>
            </w:r>
            <w:r w:rsidR="00367ECD">
              <w:rPr>
                <w:noProof/>
                <w:webHidden/>
              </w:rPr>
              <w:instrText xml:space="preserve"> PAGEREF _Toc86146759 \h </w:instrText>
            </w:r>
            <w:r w:rsidR="00367ECD">
              <w:rPr>
                <w:noProof/>
                <w:webHidden/>
              </w:rPr>
            </w:r>
            <w:r w:rsidR="00367ECD">
              <w:rPr>
                <w:noProof/>
                <w:webHidden/>
              </w:rPr>
              <w:fldChar w:fldCharType="separate"/>
            </w:r>
            <w:r>
              <w:rPr>
                <w:noProof/>
                <w:webHidden/>
              </w:rPr>
              <w:t>17</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60" w:history="1">
            <w:r w:rsidR="00367ECD" w:rsidRPr="00BE345B">
              <w:rPr>
                <w:rStyle w:val="Hyperlink"/>
                <w:noProof/>
              </w:rPr>
              <w:t xml:space="preserve">3.4 </w:t>
            </w:r>
            <w:r w:rsidR="00367ECD">
              <w:rPr>
                <w:rFonts w:asciiTheme="minorHAnsi" w:eastAsiaTheme="minorEastAsia" w:hAnsiTheme="minorHAnsi" w:cstheme="minorBidi"/>
                <w:b w:val="0"/>
                <w:bCs w:val="0"/>
                <w:noProof/>
                <w:lang w:val="en-IE" w:eastAsia="en-IE"/>
              </w:rPr>
              <w:tab/>
            </w:r>
            <w:r w:rsidR="00367ECD" w:rsidRPr="00BE345B">
              <w:rPr>
                <w:rStyle w:val="Hyperlink"/>
                <w:noProof/>
              </w:rPr>
              <w:t>The Point Junction Improvement</w:t>
            </w:r>
            <w:r w:rsidR="00367ECD" w:rsidRPr="00BE345B">
              <w:rPr>
                <w:rStyle w:val="Hyperlink"/>
                <w:noProof/>
                <w:spacing w:val="-1"/>
              </w:rPr>
              <w:t xml:space="preserve"> </w:t>
            </w:r>
            <w:r w:rsidR="00367ECD" w:rsidRPr="00BE345B">
              <w:rPr>
                <w:rStyle w:val="Hyperlink"/>
                <w:noProof/>
              </w:rPr>
              <w:t>Scheme</w:t>
            </w:r>
            <w:r w:rsidR="00367ECD">
              <w:rPr>
                <w:noProof/>
                <w:webHidden/>
              </w:rPr>
              <w:tab/>
            </w:r>
            <w:r w:rsidR="00367ECD">
              <w:rPr>
                <w:noProof/>
                <w:webHidden/>
              </w:rPr>
              <w:fldChar w:fldCharType="begin"/>
            </w:r>
            <w:r w:rsidR="00367ECD">
              <w:rPr>
                <w:noProof/>
                <w:webHidden/>
              </w:rPr>
              <w:instrText xml:space="preserve"> PAGEREF _Toc86146760 \h </w:instrText>
            </w:r>
            <w:r w:rsidR="00367ECD">
              <w:rPr>
                <w:noProof/>
                <w:webHidden/>
              </w:rPr>
            </w:r>
            <w:r w:rsidR="00367ECD">
              <w:rPr>
                <w:noProof/>
                <w:webHidden/>
              </w:rPr>
              <w:fldChar w:fldCharType="separate"/>
            </w:r>
            <w:r>
              <w:rPr>
                <w:noProof/>
                <w:webHidden/>
              </w:rPr>
              <w:t>18</w:t>
            </w:r>
            <w:r w:rsidR="00367ECD">
              <w:rPr>
                <w:noProof/>
                <w:webHidden/>
              </w:rPr>
              <w:fldChar w:fldCharType="end"/>
            </w:r>
          </w:hyperlink>
        </w:p>
        <w:p w:rsidR="00367ECD" w:rsidRDefault="00F43AE9">
          <w:pPr>
            <w:pStyle w:val="TOC1"/>
            <w:tabs>
              <w:tab w:val="right" w:leader="dot" w:pos="9632"/>
            </w:tabs>
            <w:rPr>
              <w:rFonts w:asciiTheme="minorHAnsi" w:eastAsiaTheme="minorEastAsia" w:hAnsiTheme="minorHAnsi" w:cstheme="minorBidi"/>
              <w:b w:val="0"/>
              <w:bCs w:val="0"/>
              <w:noProof/>
              <w:lang w:val="en-IE" w:eastAsia="en-IE"/>
            </w:rPr>
          </w:pPr>
          <w:hyperlink w:anchor="_Toc86146761" w:history="1">
            <w:r w:rsidR="00367ECD" w:rsidRPr="00BE345B">
              <w:rPr>
                <w:rStyle w:val="Hyperlink"/>
                <w:noProof/>
              </w:rPr>
              <w:t>Interim</w:t>
            </w:r>
            <w:r w:rsidR="00367ECD" w:rsidRPr="00BE345B">
              <w:rPr>
                <w:rStyle w:val="Hyperlink"/>
                <w:noProof/>
                <w:spacing w:val="-1"/>
              </w:rPr>
              <w:t xml:space="preserve"> </w:t>
            </w:r>
            <w:r w:rsidR="00367ECD" w:rsidRPr="00BE345B">
              <w:rPr>
                <w:rStyle w:val="Hyperlink"/>
                <w:noProof/>
              </w:rPr>
              <w:t>Schemes</w:t>
            </w:r>
            <w:r w:rsidR="00367ECD">
              <w:rPr>
                <w:noProof/>
                <w:webHidden/>
              </w:rPr>
              <w:tab/>
            </w:r>
            <w:r w:rsidR="00367ECD">
              <w:rPr>
                <w:noProof/>
                <w:webHidden/>
              </w:rPr>
              <w:fldChar w:fldCharType="begin"/>
            </w:r>
            <w:r w:rsidR="00367ECD">
              <w:rPr>
                <w:noProof/>
                <w:webHidden/>
              </w:rPr>
              <w:instrText xml:space="preserve"> PAGEREF _Toc86146761 \h </w:instrText>
            </w:r>
            <w:r w:rsidR="00367ECD">
              <w:rPr>
                <w:noProof/>
                <w:webHidden/>
              </w:rPr>
            </w:r>
            <w:r w:rsidR="00367ECD">
              <w:rPr>
                <w:noProof/>
                <w:webHidden/>
              </w:rPr>
              <w:fldChar w:fldCharType="separate"/>
            </w:r>
            <w:r>
              <w:rPr>
                <w:noProof/>
                <w:webHidden/>
              </w:rPr>
              <w:t>18</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62" w:history="1">
            <w:r w:rsidR="00367ECD" w:rsidRPr="00BE345B">
              <w:rPr>
                <w:rStyle w:val="Hyperlink"/>
                <w:noProof/>
              </w:rPr>
              <w:t>4.1</w:t>
            </w:r>
            <w:r w:rsidR="00367ECD">
              <w:rPr>
                <w:rFonts w:asciiTheme="minorHAnsi" w:eastAsiaTheme="minorEastAsia" w:hAnsiTheme="minorHAnsi" w:cstheme="minorBidi"/>
                <w:b w:val="0"/>
                <w:bCs w:val="0"/>
                <w:noProof/>
                <w:lang w:val="en-IE" w:eastAsia="en-IE"/>
              </w:rPr>
              <w:tab/>
            </w:r>
            <w:r w:rsidR="00367ECD" w:rsidRPr="00BE345B">
              <w:rPr>
                <w:rStyle w:val="Hyperlink"/>
                <w:noProof/>
              </w:rPr>
              <w:t>Liffey Cycle</w:t>
            </w:r>
            <w:r w:rsidR="00367ECD" w:rsidRPr="00BE345B">
              <w:rPr>
                <w:rStyle w:val="Hyperlink"/>
                <w:noProof/>
                <w:spacing w:val="-3"/>
              </w:rPr>
              <w:t xml:space="preserve"> </w:t>
            </w:r>
            <w:r w:rsidR="00367ECD" w:rsidRPr="00BE345B">
              <w:rPr>
                <w:rStyle w:val="Hyperlink"/>
                <w:noProof/>
              </w:rPr>
              <w:t>Route</w:t>
            </w:r>
            <w:r w:rsidR="00367ECD">
              <w:rPr>
                <w:noProof/>
                <w:webHidden/>
              </w:rPr>
              <w:tab/>
            </w:r>
            <w:r w:rsidR="00367ECD">
              <w:rPr>
                <w:noProof/>
                <w:webHidden/>
              </w:rPr>
              <w:fldChar w:fldCharType="begin"/>
            </w:r>
            <w:r w:rsidR="00367ECD">
              <w:rPr>
                <w:noProof/>
                <w:webHidden/>
              </w:rPr>
              <w:instrText xml:space="preserve"> PAGEREF _Toc86146762 \h </w:instrText>
            </w:r>
            <w:r w:rsidR="00367ECD">
              <w:rPr>
                <w:noProof/>
                <w:webHidden/>
              </w:rPr>
            </w:r>
            <w:r w:rsidR="00367ECD">
              <w:rPr>
                <w:noProof/>
                <w:webHidden/>
              </w:rPr>
              <w:fldChar w:fldCharType="separate"/>
            </w:r>
            <w:r>
              <w:rPr>
                <w:noProof/>
                <w:webHidden/>
              </w:rPr>
              <w:t>18</w:t>
            </w:r>
            <w:r w:rsidR="00367ECD">
              <w:rPr>
                <w:noProof/>
                <w:webHidden/>
              </w:rPr>
              <w:fldChar w:fldCharType="end"/>
            </w:r>
          </w:hyperlink>
        </w:p>
        <w:p w:rsidR="00367ECD" w:rsidRDefault="00F43AE9">
          <w:pPr>
            <w:pStyle w:val="TOC1"/>
            <w:tabs>
              <w:tab w:val="left" w:pos="1920"/>
              <w:tab w:val="right" w:leader="dot" w:pos="9632"/>
            </w:tabs>
            <w:rPr>
              <w:rFonts w:asciiTheme="minorHAnsi" w:eastAsiaTheme="minorEastAsia" w:hAnsiTheme="minorHAnsi" w:cstheme="minorBidi"/>
              <w:b w:val="0"/>
              <w:bCs w:val="0"/>
              <w:noProof/>
              <w:lang w:val="en-IE" w:eastAsia="en-IE"/>
            </w:rPr>
          </w:pPr>
          <w:hyperlink w:anchor="_Toc86146763" w:history="1">
            <w:r w:rsidR="00367ECD" w:rsidRPr="00BE345B">
              <w:rPr>
                <w:rStyle w:val="Hyperlink"/>
                <w:noProof/>
              </w:rPr>
              <w:t>4.2</w:t>
            </w:r>
            <w:r w:rsidR="00367ECD">
              <w:rPr>
                <w:rFonts w:asciiTheme="minorHAnsi" w:eastAsiaTheme="minorEastAsia" w:hAnsiTheme="minorHAnsi" w:cstheme="minorBidi"/>
                <w:b w:val="0"/>
                <w:bCs w:val="0"/>
                <w:noProof/>
                <w:lang w:val="en-IE" w:eastAsia="en-IE"/>
              </w:rPr>
              <w:tab/>
            </w:r>
            <w:r w:rsidR="00367ECD" w:rsidRPr="00BE345B">
              <w:rPr>
                <w:rStyle w:val="Hyperlink"/>
                <w:noProof/>
              </w:rPr>
              <w:t>Fitzwilliam Street Cycle</w:t>
            </w:r>
            <w:r w:rsidR="00367ECD" w:rsidRPr="00BE345B">
              <w:rPr>
                <w:rStyle w:val="Hyperlink"/>
                <w:noProof/>
                <w:spacing w:val="-2"/>
              </w:rPr>
              <w:t xml:space="preserve"> </w:t>
            </w:r>
            <w:r w:rsidR="00367ECD" w:rsidRPr="00BE345B">
              <w:rPr>
                <w:rStyle w:val="Hyperlink"/>
                <w:noProof/>
              </w:rPr>
              <w:t>Route</w:t>
            </w:r>
            <w:r w:rsidR="00367ECD">
              <w:rPr>
                <w:noProof/>
                <w:webHidden/>
              </w:rPr>
              <w:tab/>
            </w:r>
            <w:r w:rsidR="00367ECD">
              <w:rPr>
                <w:noProof/>
                <w:webHidden/>
              </w:rPr>
              <w:fldChar w:fldCharType="begin"/>
            </w:r>
            <w:r w:rsidR="00367ECD">
              <w:rPr>
                <w:noProof/>
                <w:webHidden/>
              </w:rPr>
              <w:instrText xml:space="preserve"> PAGEREF _Toc86146763 \h </w:instrText>
            </w:r>
            <w:r w:rsidR="00367ECD">
              <w:rPr>
                <w:noProof/>
                <w:webHidden/>
              </w:rPr>
            </w:r>
            <w:r w:rsidR="00367ECD">
              <w:rPr>
                <w:noProof/>
                <w:webHidden/>
              </w:rPr>
              <w:fldChar w:fldCharType="separate"/>
            </w:r>
            <w:r>
              <w:rPr>
                <w:noProof/>
                <w:webHidden/>
              </w:rPr>
              <w:t>18</w:t>
            </w:r>
            <w:r w:rsidR="00367ECD">
              <w:rPr>
                <w:noProof/>
                <w:webHidden/>
              </w:rPr>
              <w:fldChar w:fldCharType="end"/>
            </w:r>
          </w:hyperlink>
        </w:p>
        <w:p w:rsidR="008D7323" w:rsidRPr="009161A2" w:rsidRDefault="008D7323" w:rsidP="00A119E4">
          <w:pPr>
            <w:jc w:val="both"/>
            <w:rPr>
              <w:color w:val="000000" w:themeColor="text1"/>
              <w:sz w:val="24"/>
              <w:szCs w:val="24"/>
            </w:rPr>
          </w:pPr>
          <w:r w:rsidRPr="009161A2">
            <w:rPr>
              <w:b/>
              <w:bCs/>
              <w:noProof/>
              <w:color w:val="000000" w:themeColor="text1"/>
              <w:sz w:val="24"/>
              <w:szCs w:val="24"/>
            </w:rPr>
            <w:fldChar w:fldCharType="end"/>
          </w:r>
        </w:p>
      </w:sdtContent>
    </w:sdt>
    <w:p w:rsidR="003B0289" w:rsidRPr="009161A2" w:rsidRDefault="003B0289" w:rsidP="00180233">
      <w:pPr>
        <w:pStyle w:val="TOC1"/>
        <w:tabs>
          <w:tab w:val="left" w:pos="1920"/>
          <w:tab w:val="right" w:leader="dot" w:pos="9632"/>
        </w:tabs>
        <w:ind w:left="0"/>
        <w:rPr>
          <w:noProof/>
          <w:sz w:val="24"/>
          <w:szCs w:val="24"/>
        </w:rPr>
      </w:pPr>
    </w:p>
    <w:p w:rsidR="008B3BFA" w:rsidRPr="00987E7D" w:rsidRDefault="009F1DB4" w:rsidP="00B91DEC">
      <w:pPr>
        <w:pStyle w:val="Heading1"/>
        <w:tabs>
          <w:tab w:val="clear" w:pos="727"/>
          <w:tab w:val="clear" w:pos="728"/>
          <w:tab w:val="left" w:pos="1134"/>
        </w:tabs>
        <w:rPr>
          <w:sz w:val="22"/>
          <w:szCs w:val="22"/>
          <w:u w:val="single"/>
        </w:rPr>
      </w:pPr>
      <w:bookmarkStart w:id="10" w:name="_Toc86146723"/>
      <w:r w:rsidRPr="00987E7D">
        <w:rPr>
          <w:sz w:val="22"/>
          <w:szCs w:val="22"/>
          <w:u w:val="single"/>
        </w:rPr>
        <w:lastRenderedPageBreak/>
        <w:t>Part A</w:t>
      </w:r>
      <w:r w:rsidR="000C6809" w:rsidRPr="00987E7D">
        <w:rPr>
          <w:sz w:val="22"/>
          <w:szCs w:val="22"/>
          <w:u w:val="single"/>
        </w:rPr>
        <w:t>:</w:t>
      </w:r>
      <w:r w:rsidR="00B91DEC" w:rsidRPr="00987E7D">
        <w:rPr>
          <w:sz w:val="22"/>
          <w:szCs w:val="22"/>
          <w:u w:val="single"/>
        </w:rPr>
        <w:tab/>
      </w:r>
      <w:r w:rsidR="000C6809" w:rsidRPr="00987E7D">
        <w:rPr>
          <w:sz w:val="22"/>
          <w:szCs w:val="22"/>
          <w:u w:val="single"/>
        </w:rPr>
        <w:t xml:space="preserve"> </w:t>
      </w:r>
      <w:r w:rsidRPr="00987E7D">
        <w:rPr>
          <w:sz w:val="22"/>
          <w:szCs w:val="22"/>
          <w:u w:val="single"/>
        </w:rPr>
        <w:t>COVID Mobility Measures Update</w:t>
      </w:r>
      <w:bookmarkEnd w:id="10"/>
    </w:p>
    <w:p w:rsidR="008B3BFA" w:rsidRPr="00987E7D" w:rsidRDefault="008B3BFA" w:rsidP="00A119E4">
      <w:pPr>
        <w:pStyle w:val="BodyText"/>
        <w:jc w:val="both"/>
        <w:rPr>
          <w:sz w:val="22"/>
          <w:szCs w:val="22"/>
        </w:rPr>
      </w:pPr>
    </w:p>
    <w:p w:rsidR="008B3BFA" w:rsidRPr="009163E7" w:rsidRDefault="009F1DB4" w:rsidP="003735ED">
      <w:pPr>
        <w:pStyle w:val="Heading2"/>
        <w:rPr>
          <w:sz w:val="22"/>
          <w:szCs w:val="22"/>
        </w:rPr>
      </w:pPr>
      <w:bookmarkStart w:id="11" w:name="1._Introduction"/>
      <w:bookmarkStart w:id="12" w:name="_bookmark1"/>
      <w:bookmarkStart w:id="13" w:name="_Toc86146724"/>
      <w:bookmarkEnd w:id="11"/>
      <w:bookmarkEnd w:id="12"/>
      <w:r w:rsidRPr="009163E7">
        <w:rPr>
          <w:sz w:val="22"/>
          <w:szCs w:val="22"/>
        </w:rPr>
        <w:t>Introduction</w:t>
      </w:r>
      <w:bookmarkEnd w:id="13"/>
    </w:p>
    <w:p w:rsidR="008B3BFA" w:rsidRPr="009163E7" w:rsidRDefault="007B0240" w:rsidP="00671FF8">
      <w:pPr>
        <w:pStyle w:val="BodyText"/>
        <w:jc w:val="both"/>
        <w:rPr>
          <w:sz w:val="22"/>
          <w:szCs w:val="22"/>
        </w:rPr>
      </w:pPr>
      <w:r w:rsidRPr="009163E7">
        <w:rPr>
          <w:sz w:val="22"/>
          <w:szCs w:val="22"/>
        </w:rPr>
        <w:t>The majority of Covid-</w:t>
      </w:r>
      <w:r w:rsidR="009249CF" w:rsidRPr="009163E7">
        <w:rPr>
          <w:sz w:val="22"/>
          <w:szCs w:val="22"/>
        </w:rPr>
        <w:t xml:space="preserve">19 restrictions have now been eased or removed by the Government and therefore it is now considered the opportune </w:t>
      </w:r>
      <w:r w:rsidRPr="009163E7">
        <w:rPr>
          <w:sz w:val="22"/>
          <w:szCs w:val="22"/>
        </w:rPr>
        <w:t>time to propose the following:</w:t>
      </w:r>
    </w:p>
    <w:p w:rsidR="009249CF" w:rsidRPr="009163E7" w:rsidRDefault="009249CF" w:rsidP="00671FF8">
      <w:pPr>
        <w:pStyle w:val="BodyText"/>
        <w:jc w:val="both"/>
        <w:rPr>
          <w:sz w:val="22"/>
          <w:szCs w:val="22"/>
        </w:rPr>
      </w:pPr>
    </w:p>
    <w:p w:rsidR="009249CF" w:rsidRPr="009163E7" w:rsidRDefault="007B0240" w:rsidP="00671FF8">
      <w:pPr>
        <w:pStyle w:val="BodyText"/>
        <w:numPr>
          <w:ilvl w:val="0"/>
          <w:numId w:val="10"/>
        </w:numPr>
        <w:spacing w:line="276" w:lineRule="auto"/>
        <w:ind w:left="1134" w:hanging="567"/>
        <w:jc w:val="both"/>
        <w:rPr>
          <w:sz w:val="22"/>
          <w:szCs w:val="22"/>
        </w:rPr>
      </w:pPr>
      <w:r w:rsidRPr="009163E7">
        <w:rPr>
          <w:sz w:val="22"/>
          <w:szCs w:val="22"/>
        </w:rPr>
        <w:t>That the Covid Mobility T</w:t>
      </w:r>
      <w:r w:rsidR="009249CF" w:rsidRPr="009163E7">
        <w:rPr>
          <w:sz w:val="22"/>
          <w:szCs w:val="22"/>
        </w:rPr>
        <w:t xml:space="preserve">eam </w:t>
      </w:r>
      <w:r w:rsidR="009163E7" w:rsidRPr="009163E7">
        <w:rPr>
          <w:sz w:val="22"/>
          <w:szCs w:val="22"/>
        </w:rPr>
        <w:t xml:space="preserve">will </w:t>
      </w:r>
      <w:r w:rsidR="009249CF" w:rsidRPr="009163E7">
        <w:rPr>
          <w:sz w:val="22"/>
          <w:szCs w:val="22"/>
        </w:rPr>
        <w:t>be disbanded from the 1</w:t>
      </w:r>
      <w:r w:rsidR="009249CF" w:rsidRPr="009163E7">
        <w:rPr>
          <w:sz w:val="22"/>
          <w:szCs w:val="22"/>
          <w:vertAlign w:val="superscript"/>
        </w:rPr>
        <w:t>st</w:t>
      </w:r>
      <w:r w:rsidR="009249CF" w:rsidRPr="009163E7">
        <w:rPr>
          <w:sz w:val="22"/>
          <w:szCs w:val="22"/>
        </w:rPr>
        <w:t xml:space="preserve"> of January 2022. A final report on the activities undertaken </w:t>
      </w:r>
      <w:r w:rsidRPr="009163E7">
        <w:rPr>
          <w:sz w:val="22"/>
          <w:szCs w:val="22"/>
        </w:rPr>
        <w:t xml:space="preserve">by the Team will </w:t>
      </w:r>
      <w:r w:rsidR="009249CF" w:rsidRPr="009163E7">
        <w:rPr>
          <w:sz w:val="22"/>
          <w:szCs w:val="22"/>
        </w:rPr>
        <w:t xml:space="preserve">be presented to the December City Council meeting. </w:t>
      </w:r>
    </w:p>
    <w:p w:rsidR="007B0240" w:rsidRPr="009163E7" w:rsidRDefault="007B0240" w:rsidP="00671FF8">
      <w:pPr>
        <w:pStyle w:val="BodyText"/>
        <w:spacing w:line="276" w:lineRule="auto"/>
        <w:ind w:left="1134" w:hanging="567"/>
        <w:jc w:val="both"/>
        <w:rPr>
          <w:sz w:val="22"/>
          <w:szCs w:val="22"/>
        </w:rPr>
      </w:pPr>
    </w:p>
    <w:p w:rsidR="0021672B" w:rsidRPr="009163E7" w:rsidRDefault="007B0240" w:rsidP="00671FF8">
      <w:pPr>
        <w:pStyle w:val="BodyText"/>
        <w:numPr>
          <w:ilvl w:val="0"/>
          <w:numId w:val="10"/>
        </w:numPr>
        <w:spacing w:line="276" w:lineRule="auto"/>
        <w:ind w:left="1134" w:hanging="567"/>
        <w:jc w:val="both"/>
        <w:rPr>
          <w:sz w:val="22"/>
          <w:szCs w:val="22"/>
        </w:rPr>
      </w:pPr>
      <w:r w:rsidRPr="009163E7">
        <w:rPr>
          <w:sz w:val="22"/>
          <w:szCs w:val="22"/>
        </w:rPr>
        <w:t xml:space="preserve">A Workshop </w:t>
      </w:r>
      <w:r w:rsidR="009163E7" w:rsidRPr="009163E7">
        <w:rPr>
          <w:sz w:val="22"/>
          <w:szCs w:val="22"/>
        </w:rPr>
        <w:t xml:space="preserve">will </w:t>
      </w:r>
      <w:r w:rsidRPr="009163E7">
        <w:rPr>
          <w:sz w:val="22"/>
          <w:szCs w:val="22"/>
        </w:rPr>
        <w:t>be held with the Elected M</w:t>
      </w:r>
      <w:r w:rsidR="0021672B" w:rsidRPr="009163E7">
        <w:rPr>
          <w:sz w:val="22"/>
          <w:szCs w:val="22"/>
        </w:rPr>
        <w:t xml:space="preserve">embers regarding what has been achieved and lessons which </w:t>
      </w:r>
      <w:r w:rsidRPr="009163E7">
        <w:rPr>
          <w:sz w:val="22"/>
          <w:szCs w:val="22"/>
        </w:rPr>
        <w:t xml:space="preserve">can be </w:t>
      </w:r>
      <w:r w:rsidR="0021672B" w:rsidRPr="009163E7">
        <w:rPr>
          <w:sz w:val="22"/>
          <w:szCs w:val="22"/>
        </w:rPr>
        <w:t>learned</w:t>
      </w:r>
      <w:r w:rsidR="00671FF8">
        <w:rPr>
          <w:sz w:val="22"/>
          <w:szCs w:val="22"/>
        </w:rPr>
        <w:t xml:space="preserve"> from the Covid Mobility Initiative</w:t>
      </w:r>
      <w:r w:rsidR="0021672B" w:rsidRPr="009163E7">
        <w:rPr>
          <w:sz w:val="22"/>
          <w:szCs w:val="22"/>
        </w:rPr>
        <w:t xml:space="preserve">. </w:t>
      </w:r>
      <w:r w:rsidRPr="009163E7">
        <w:rPr>
          <w:sz w:val="22"/>
          <w:szCs w:val="22"/>
        </w:rPr>
        <w:t>The workshop will also cover the Office of City Recovery.</w:t>
      </w:r>
    </w:p>
    <w:p w:rsidR="007B0240" w:rsidRPr="009163E7" w:rsidRDefault="007B0240" w:rsidP="00671FF8">
      <w:pPr>
        <w:pStyle w:val="ListParagraph"/>
        <w:ind w:left="1134" w:hanging="567"/>
        <w:jc w:val="both"/>
      </w:pPr>
    </w:p>
    <w:p w:rsidR="009249CF" w:rsidRPr="009163E7" w:rsidRDefault="007B0240" w:rsidP="00671FF8">
      <w:pPr>
        <w:pStyle w:val="BodyText"/>
        <w:numPr>
          <w:ilvl w:val="0"/>
          <w:numId w:val="10"/>
        </w:numPr>
        <w:spacing w:line="276" w:lineRule="auto"/>
        <w:ind w:left="1134" w:hanging="567"/>
        <w:jc w:val="both"/>
        <w:rPr>
          <w:sz w:val="22"/>
          <w:szCs w:val="22"/>
        </w:rPr>
      </w:pPr>
      <w:r w:rsidRPr="009163E7">
        <w:rPr>
          <w:sz w:val="22"/>
          <w:szCs w:val="22"/>
        </w:rPr>
        <w:t>That</w:t>
      </w:r>
      <w:r w:rsidR="009249CF" w:rsidRPr="009163E7">
        <w:rPr>
          <w:sz w:val="22"/>
          <w:szCs w:val="22"/>
        </w:rPr>
        <w:t xml:space="preserve"> responsibility for the measures installed and projects such as Capel Street</w:t>
      </w:r>
      <w:r w:rsidRPr="009163E7">
        <w:rPr>
          <w:sz w:val="22"/>
          <w:szCs w:val="22"/>
        </w:rPr>
        <w:t xml:space="preserve">/Parliament Street </w:t>
      </w:r>
      <w:r w:rsidR="009163E7" w:rsidRPr="009163E7">
        <w:rPr>
          <w:sz w:val="22"/>
          <w:szCs w:val="22"/>
        </w:rPr>
        <w:t xml:space="preserve">will </w:t>
      </w:r>
      <w:r w:rsidRPr="009163E7">
        <w:rPr>
          <w:sz w:val="22"/>
          <w:szCs w:val="22"/>
        </w:rPr>
        <w:t>be transferred to the C</w:t>
      </w:r>
      <w:r w:rsidR="009249CF" w:rsidRPr="009163E7">
        <w:rPr>
          <w:sz w:val="22"/>
          <w:szCs w:val="22"/>
        </w:rPr>
        <w:t xml:space="preserve">ity </w:t>
      </w:r>
      <w:r w:rsidRPr="009163E7">
        <w:rPr>
          <w:sz w:val="22"/>
          <w:szCs w:val="22"/>
        </w:rPr>
        <w:t>Cent</w:t>
      </w:r>
      <w:r w:rsidR="006B1F3D" w:rsidRPr="009163E7">
        <w:rPr>
          <w:sz w:val="22"/>
          <w:szCs w:val="22"/>
        </w:rPr>
        <w:t>r</w:t>
      </w:r>
      <w:r w:rsidRPr="009163E7">
        <w:rPr>
          <w:sz w:val="22"/>
          <w:szCs w:val="22"/>
        </w:rPr>
        <w:t>e Transport Team. This T</w:t>
      </w:r>
      <w:r w:rsidR="009249CF" w:rsidRPr="009163E7">
        <w:rPr>
          <w:sz w:val="22"/>
          <w:szCs w:val="22"/>
        </w:rPr>
        <w:t xml:space="preserve">eam will also </w:t>
      </w:r>
      <w:r w:rsidR="00D35700" w:rsidRPr="009163E7">
        <w:rPr>
          <w:sz w:val="22"/>
          <w:szCs w:val="22"/>
        </w:rPr>
        <w:t xml:space="preserve">be responsible for assessing the interventions in Q2 of 2022 with a view to recommending any necessary changes, removal or making </w:t>
      </w:r>
      <w:r w:rsidRPr="009163E7">
        <w:rPr>
          <w:sz w:val="22"/>
          <w:szCs w:val="22"/>
        </w:rPr>
        <w:t>permanent as well as completing</w:t>
      </w:r>
      <w:r w:rsidR="009163E7" w:rsidRPr="009163E7">
        <w:rPr>
          <w:sz w:val="22"/>
          <w:szCs w:val="22"/>
        </w:rPr>
        <w:t xml:space="preserve"> any existing projects, </w:t>
      </w:r>
      <w:r w:rsidR="00D35700" w:rsidRPr="009163E7">
        <w:rPr>
          <w:sz w:val="22"/>
          <w:szCs w:val="22"/>
        </w:rPr>
        <w:t xml:space="preserve">such as Griffith Avenue. </w:t>
      </w:r>
    </w:p>
    <w:p w:rsidR="007B0240" w:rsidRPr="009163E7" w:rsidRDefault="007B0240" w:rsidP="00671FF8">
      <w:pPr>
        <w:pStyle w:val="ListParagraph"/>
        <w:ind w:left="1134" w:hanging="567"/>
        <w:jc w:val="both"/>
      </w:pPr>
    </w:p>
    <w:p w:rsidR="007D6939" w:rsidRPr="009163E7" w:rsidRDefault="007B0240" w:rsidP="00671FF8">
      <w:pPr>
        <w:pStyle w:val="BodyText"/>
        <w:numPr>
          <w:ilvl w:val="0"/>
          <w:numId w:val="10"/>
        </w:numPr>
        <w:spacing w:line="276" w:lineRule="auto"/>
        <w:ind w:left="1134" w:hanging="567"/>
        <w:jc w:val="both"/>
        <w:rPr>
          <w:sz w:val="22"/>
          <w:szCs w:val="22"/>
        </w:rPr>
      </w:pPr>
      <w:r w:rsidRPr="009163E7">
        <w:rPr>
          <w:sz w:val="22"/>
          <w:szCs w:val="22"/>
        </w:rPr>
        <w:t>That the TAG Area E</w:t>
      </w:r>
      <w:r w:rsidR="009249CF" w:rsidRPr="009163E7">
        <w:rPr>
          <w:sz w:val="22"/>
          <w:szCs w:val="22"/>
        </w:rPr>
        <w:t xml:space="preserve">ngineers </w:t>
      </w:r>
      <w:r w:rsidRPr="009163E7">
        <w:rPr>
          <w:sz w:val="22"/>
          <w:szCs w:val="22"/>
        </w:rPr>
        <w:t xml:space="preserve">will </w:t>
      </w:r>
      <w:r w:rsidR="009249CF" w:rsidRPr="009163E7">
        <w:rPr>
          <w:sz w:val="22"/>
          <w:szCs w:val="22"/>
        </w:rPr>
        <w:t>undertake to close out a number of projects already underway such as</w:t>
      </w:r>
      <w:r w:rsidRPr="009163E7">
        <w:rPr>
          <w:sz w:val="22"/>
          <w:szCs w:val="22"/>
        </w:rPr>
        <w:t xml:space="preserve"> Belmont Ave and Pidgeon House Road and that the </w:t>
      </w:r>
      <w:proofErr w:type="spellStart"/>
      <w:r w:rsidRPr="009163E7">
        <w:rPr>
          <w:sz w:val="22"/>
          <w:szCs w:val="22"/>
        </w:rPr>
        <w:t>Neighbourhood</w:t>
      </w:r>
      <w:proofErr w:type="spellEnd"/>
      <w:r w:rsidRPr="009163E7">
        <w:rPr>
          <w:sz w:val="22"/>
          <w:szCs w:val="22"/>
        </w:rPr>
        <w:t xml:space="preserve"> E</w:t>
      </w:r>
      <w:r w:rsidR="00D35700" w:rsidRPr="009163E7">
        <w:rPr>
          <w:sz w:val="22"/>
          <w:szCs w:val="22"/>
        </w:rPr>
        <w:t>ngineers will now t</w:t>
      </w:r>
      <w:r w:rsidRPr="009163E7">
        <w:rPr>
          <w:sz w:val="22"/>
          <w:szCs w:val="22"/>
        </w:rPr>
        <w:t>ake over schemes such as Grangeg</w:t>
      </w:r>
      <w:r w:rsidR="00D35700" w:rsidRPr="009163E7">
        <w:rPr>
          <w:sz w:val="22"/>
          <w:szCs w:val="22"/>
        </w:rPr>
        <w:t xml:space="preserve">orman. </w:t>
      </w:r>
      <w:r w:rsidR="007D6939" w:rsidRPr="009163E7">
        <w:rPr>
          <w:sz w:val="22"/>
          <w:szCs w:val="22"/>
        </w:rPr>
        <w:t>The pedestrian crossing p</w:t>
      </w:r>
      <w:r w:rsidRPr="009163E7">
        <w:rPr>
          <w:sz w:val="22"/>
          <w:szCs w:val="22"/>
        </w:rPr>
        <w:t>rojects will be handled by the Area E</w:t>
      </w:r>
      <w:r w:rsidR="007D6939" w:rsidRPr="009163E7">
        <w:rPr>
          <w:sz w:val="22"/>
          <w:szCs w:val="22"/>
        </w:rPr>
        <w:t>nginee</w:t>
      </w:r>
      <w:r w:rsidR="00337D8A" w:rsidRPr="009163E7">
        <w:rPr>
          <w:sz w:val="22"/>
          <w:szCs w:val="22"/>
        </w:rPr>
        <w:t>rs as</w:t>
      </w:r>
      <w:r w:rsidR="0021672B" w:rsidRPr="009163E7">
        <w:rPr>
          <w:sz w:val="22"/>
          <w:szCs w:val="22"/>
        </w:rPr>
        <w:t xml:space="preserve"> part of their normal work and additional resources allocated to assist in this important project. </w:t>
      </w:r>
    </w:p>
    <w:p w:rsidR="007B0240" w:rsidRPr="009163E7" w:rsidRDefault="007B0240" w:rsidP="00671FF8">
      <w:pPr>
        <w:pStyle w:val="ListParagraph"/>
        <w:ind w:left="1134" w:hanging="567"/>
        <w:jc w:val="both"/>
      </w:pPr>
    </w:p>
    <w:p w:rsidR="009249CF" w:rsidRPr="009163E7" w:rsidRDefault="007B0240" w:rsidP="00671FF8">
      <w:pPr>
        <w:pStyle w:val="BodyText"/>
        <w:numPr>
          <w:ilvl w:val="0"/>
          <w:numId w:val="10"/>
        </w:numPr>
        <w:spacing w:line="276" w:lineRule="auto"/>
        <w:ind w:left="1134" w:hanging="567"/>
        <w:jc w:val="both"/>
        <w:rPr>
          <w:sz w:val="22"/>
          <w:szCs w:val="22"/>
        </w:rPr>
      </w:pPr>
      <w:r w:rsidRPr="009163E7">
        <w:rPr>
          <w:sz w:val="22"/>
          <w:szCs w:val="22"/>
        </w:rPr>
        <w:t>That School Zones and the Safe Routes to School along with Schools O</w:t>
      </w:r>
      <w:r w:rsidR="00D35700" w:rsidRPr="009163E7">
        <w:rPr>
          <w:sz w:val="22"/>
          <w:szCs w:val="22"/>
        </w:rPr>
        <w:t>utreac</w:t>
      </w:r>
      <w:r w:rsidRPr="009163E7">
        <w:rPr>
          <w:sz w:val="22"/>
          <w:szCs w:val="22"/>
        </w:rPr>
        <w:t>h Officers and Green S</w:t>
      </w:r>
      <w:r w:rsidR="00D35700" w:rsidRPr="009163E7">
        <w:rPr>
          <w:sz w:val="22"/>
          <w:szCs w:val="22"/>
        </w:rPr>
        <w:t xml:space="preserve">chools </w:t>
      </w:r>
      <w:r w:rsidR="009163E7" w:rsidRPr="009163E7">
        <w:rPr>
          <w:sz w:val="22"/>
          <w:szCs w:val="22"/>
        </w:rPr>
        <w:t>L</w:t>
      </w:r>
      <w:r w:rsidR="006B1F3D" w:rsidRPr="009163E7">
        <w:rPr>
          <w:sz w:val="22"/>
          <w:szCs w:val="22"/>
        </w:rPr>
        <w:t>iaison</w:t>
      </w:r>
      <w:r w:rsidRPr="009163E7">
        <w:rPr>
          <w:sz w:val="22"/>
          <w:szCs w:val="22"/>
        </w:rPr>
        <w:t xml:space="preserve"> </w:t>
      </w:r>
      <w:r w:rsidR="009163E7" w:rsidRPr="009163E7">
        <w:rPr>
          <w:sz w:val="22"/>
          <w:szCs w:val="22"/>
        </w:rPr>
        <w:t xml:space="preserve">will </w:t>
      </w:r>
      <w:r w:rsidRPr="009163E7">
        <w:rPr>
          <w:sz w:val="22"/>
          <w:szCs w:val="22"/>
        </w:rPr>
        <w:t>continue to function as a Unit within T</w:t>
      </w:r>
      <w:r w:rsidR="00D35700" w:rsidRPr="009163E7">
        <w:rPr>
          <w:sz w:val="22"/>
          <w:szCs w:val="22"/>
        </w:rPr>
        <w:t>raffic and that additional engineering staff</w:t>
      </w:r>
      <w:r w:rsidR="009163E7" w:rsidRPr="009163E7">
        <w:rPr>
          <w:sz w:val="22"/>
          <w:szCs w:val="22"/>
        </w:rPr>
        <w:t xml:space="preserve"> will</w:t>
      </w:r>
      <w:r w:rsidR="00D35700" w:rsidRPr="009163E7">
        <w:rPr>
          <w:sz w:val="22"/>
          <w:szCs w:val="22"/>
        </w:rPr>
        <w:t xml:space="preserve"> be assigned to</w:t>
      </w:r>
      <w:r w:rsidRPr="009163E7">
        <w:rPr>
          <w:sz w:val="22"/>
          <w:szCs w:val="22"/>
        </w:rPr>
        <w:t xml:space="preserve"> allow the work to continue on School Z</w:t>
      </w:r>
      <w:r w:rsidR="00D35700" w:rsidRPr="009163E7">
        <w:rPr>
          <w:sz w:val="22"/>
          <w:szCs w:val="22"/>
        </w:rPr>
        <w:t xml:space="preserve">ones. </w:t>
      </w:r>
    </w:p>
    <w:p w:rsidR="007B0240" w:rsidRPr="009163E7" w:rsidRDefault="007B0240" w:rsidP="00671FF8">
      <w:pPr>
        <w:pStyle w:val="ListParagraph"/>
        <w:ind w:left="1134" w:hanging="567"/>
        <w:jc w:val="both"/>
      </w:pPr>
    </w:p>
    <w:p w:rsidR="00D35700" w:rsidRPr="009163E7" w:rsidRDefault="00D35700" w:rsidP="00671FF8">
      <w:pPr>
        <w:pStyle w:val="BodyText"/>
        <w:numPr>
          <w:ilvl w:val="0"/>
          <w:numId w:val="10"/>
        </w:numPr>
        <w:spacing w:line="276" w:lineRule="auto"/>
        <w:ind w:left="1134" w:hanging="567"/>
        <w:jc w:val="both"/>
        <w:rPr>
          <w:sz w:val="22"/>
          <w:szCs w:val="22"/>
        </w:rPr>
      </w:pPr>
      <w:r w:rsidRPr="009163E7">
        <w:rPr>
          <w:sz w:val="22"/>
          <w:szCs w:val="22"/>
        </w:rPr>
        <w:t xml:space="preserve">The requests </w:t>
      </w:r>
      <w:r w:rsidR="007B0240" w:rsidRPr="009163E7">
        <w:rPr>
          <w:sz w:val="22"/>
          <w:szCs w:val="22"/>
        </w:rPr>
        <w:t>received by the Covid Mobility T</w:t>
      </w:r>
      <w:r w:rsidRPr="009163E7">
        <w:rPr>
          <w:sz w:val="22"/>
          <w:szCs w:val="22"/>
        </w:rPr>
        <w:t>ea</w:t>
      </w:r>
      <w:r w:rsidR="007B0240" w:rsidRPr="009163E7">
        <w:rPr>
          <w:sz w:val="22"/>
          <w:szCs w:val="22"/>
        </w:rPr>
        <w:t xml:space="preserve">m will be used to form part of </w:t>
      </w:r>
      <w:r w:rsidR="009163E7" w:rsidRPr="009163E7">
        <w:rPr>
          <w:sz w:val="22"/>
          <w:szCs w:val="22"/>
        </w:rPr>
        <w:t xml:space="preserve">a </w:t>
      </w:r>
      <w:r w:rsidR="007B0240" w:rsidRPr="009163E7">
        <w:rPr>
          <w:sz w:val="22"/>
          <w:szCs w:val="22"/>
        </w:rPr>
        <w:t>Walking and Cycling Action Plan and the projects for Active T</w:t>
      </w:r>
      <w:r w:rsidRPr="009163E7">
        <w:rPr>
          <w:sz w:val="22"/>
          <w:szCs w:val="22"/>
        </w:rPr>
        <w:t xml:space="preserve">ravel over the next five years. </w:t>
      </w:r>
    </w:p>
    <w:p w:rsidR="007B0240" w:rsidRPr="009163E7" w:rsidRDefault="007B0240" w:rsidP="00671FF8">
      <w:pPr>
        <w:pStyle w:val="ListParagraph"/>
        <w:ind w:left="1134" w:hanging="567"/>
        <w:jc w:val="both"/>
      </w:pPr>
    </w:p>
    <w:p w:rsidR="00D35700" w:rsidRPr="009163E7" w:rsidRDefault="00D35700" w:rsidP="00671FF8">
      <w:pPr>
        <w:pStyle w:val="BodyText"/>
        <w:numPr>
          <w:ilvl w:val="0"/>
          <w:numId w:val="10"/>
        </w:numPr>
        <w:spacing w:line="276" w:lineRule="auto"/>
        <w:ind w:left="1134" w:hanging="567"/>
        <w:jc w:val="both"/>
        <w:rPr>
          <w:sz w:val="22"/>
          <w:szCs w:val="22"/>
        </w:rPr>
      </w:pPr>
      <w:r w:rsidRPr="009163E7">
        <w:rPr>
          <w:sz w:val="22"/>
          <w:szCs w:val="22"/>
        </w:rPr>
        <w:t>The Covid mobility e</w:t>
      </w:r>
      <w:r w:rsidR="007B0240" w:rsidRPr="009163E7">
        <w:rPr>
          <w:sz w:val="22"/>
          <w:szCs w:val="22"/>
        </w:rPr>
        <w:t>-</w:t>
      </w:r>
      <w:r w:rsidRPr="009163E7">
        <w:rPr>
          <w:sz w:val="22"/>
          <w:szCs w:val="22"/>
        </w:rPr>
        <w:t>mail will cease to function from the 1</w:t>
      </w:r>
      <w:r w:rsidRPr="009163E7">
        <w:rPr>
          <w:sz w:val="22"/>
          <w:szCs w:val="22"/>
          <w:vertAlign w:val="superscript"/>
        </w:rPr>
        <w:t>st</w:t>
      </w:r>
      <w:r w:rsidRPr="009163E7">
        <w:rPr>
          <w:sz w:val="22"/>
          <w:szCs w:val="22"/>
        </w:rPr>
        <w:t xml:space="preserve"> of January </w:t>
      </w:r>
      <w:r w:rsidR="007B0240" w:rsidRPr="009163E7">
        <w:rPr>
          <w:sz w:val="22"/>
          <w:szCs w:val="22"/>
        </w:rPr>
        <w:t xml:space="preserve">2022 </w:t>
      </w:r>
      <w:r w:rsidRPr="009163E7">
        <w:rPr>
          <w:sz w:val="22"/>
          <w:szCs w:val="22"/>
        </w:rPr>
        <w:t xml:space="preserve">and will redirect the requests via the normal traffic requests mechanism. </w:t>
      </w:r>
    </w:p>
    <w:p w:rsidR="007B0240" w:rsidRPr="009163E7" w:rsidRDefault="007B0240" w:rsidP="00671FF8">
      <w:pPr>
        <w:pStyle w:val="ListParagraph"/>
        <w:ind w:left="1134" w:hanging="567"/>
        <w:jc w:val="both"/>
      </w:pPr>
    </w:p>
    <w:p w:rsidR="006B1F3D" w:rsidRPr="009163E7" w:rsidRDefault="007B0240" w:rsidP="00671FF8">
      <w:pPr>
        <w:pStyle w:val="BodyText"/>
        <w:numPr>
          <w:ilvl w:val="0"/>
          <w:numId w:val="10"/>
        </w:numPr>
        <w:spacing w:line="276" w:lineRule="auto"/>
        <w:ind w:left="1134" w:hanging="567"/>
        <w:jc w:val="both"/>
        <w:rPr>
          <w:sz w:val="22"/>
          <w:szCs w:val="22"/>
        </w:rPr>
      </w:pPr>
      <w:r w:rsidRPr="009163E7">
        <w:rPr>
          <w:sz w:val="22"/>
          <w:szCs w:val="22"/>
        </w:rPr>
        <w:t>The monthly report to the City C</w:t>
      </w:r>
      <w:r w:rsidR="006B1F3D" w:rsidRPr="009163E7">
        <w:rPr>
          <w:sz w:val="22"/>
          <w:szCs w:val="22"/>
        </w:rPr>
        <w:t xml:space="preserve">ouncil meeting </w:t>
      </w:r>
      <w:r w:rsidR="00337D8A" w:rsidRPr="009163E7">
        <w:rPr>
          <w:sz w:val="22"/>
          <w:szCs w:val="22"/>
        </w:rPr>
        <w:t xml:space="preserve">in 2022 </w:t>
      </w:r>
      <w:r w:rsidR="006B1F3D" w:rsidRPr="009163E7">
        <w:rPr>
          <w:sz w:val="22"/>
          <w:szCs w:val="22"/>
        </w:rPr>
        <w:t>will comprise solely of cycle projects as originally requested</w:t>
      </w:r>
      <w:r w:rsidR="00337D8A" w:rsidRPr="009163E7">
        <w:rPr>
          <w:sz w:val="22"/>
          <w:szCs w:val="22"/>
        </w:rPr>
        <w:t>.</w:t>
      </w:r>
      <w:r w:rsidRPr="009163E7">
        <w:rPr>
          <w:sz w:val="22"/>
          <w:szCs w:val="22"/>
        </w:rPr>
        <w:t xml:space="preserve"> Reporting on most of the other projects will revert to the Area C</w:t>
      </w:r>
      <w:r w:rsidR="006B1F3D" w:rsidRPr="009163E7">
        <w:rPr>
          <w:sz w:val="22"/>
          <w:szCs w:val="22"/>
        </w:rPr>
        <w:t xml:space="preserve">ommittees. </w:t>
      </w:r>
    </w:p>
    <w:p w:rsidR="007D6939" w:rsidRDefault="007D6939" w:rsidP="00671FF8">
      <w:pPr>
        <w:pStyle w:val="BodyText"/>
        <w:ind w:left="1134" w:hanging="567"/>
        <w:jc w:val="both"/>
      </w:pPr>
    </w:p>
    <w:p w:rsidR="007D6939" w:rsidRDefault="007D6939" w:rsidP="00671FF8">
      <w:pPr>
        <w:pStyle w:val="BodyText"/>
        <w:jc w:val="both"/>
        <w:rPr>
          <w:sz w:val="22"/>
          <w:szCs w:val="22"/>
          <w:highlight w:val="yellow"/>
        </w:rPr>
      </w:pPr>
    </w:p>
    <w:p w:rsidR="007D6939" w:rsidRPr="00987E7D" w:rsidRDefault="007D6939" w:rsidP="00671FF8">
      <w:pPr>
        <w:pStyle w:val="BodyText"/>
        <w:jc w:val="both"/>
        <w:rPr>
          <w:sz w:val="22"/>
          <w:szCs w:val="22"/>
          <w:highlight w:val="yellow"/>
        </w:rPr>
      </w:pPr>
    </w:p>
    <w:p w:rsidR="007B0240" w:rsidRPr="00671FF8" w:rsidRDefault="007B0240">
      <w:r w:rsidRPr="00671FF8">
        <w:br w:type="page"/>
      </w:r>
    </w:p>
    <w:p w:rsidR="00452BB2" w:rsidRPr="00987E7D" w:rsidRDefault="00452BB2" w:rsidP="00A119E4">
      <w:pPr>
        <w:pStyle w:val="BodyText"/>
        <w:jc w:val="both"/>
        <w:rPr>
          <w:sz w:val="22"/>
          <w:szCs w:val="22"/>
          <w:highlight w:val="yellow"/>
        </w:rPr>
      </w:pPr>
    </w:p>
    <w:p w:rsidR="008B3BFA" w:rsidRPr="00987E7D" w:rsidRDefault="006C35A0" w:rsidP="003735ED">
      <w:pPr>
        <w:pStyle w:val="Heading3"/>
      </w:pPr>
      <w:bookmarkStart w:id="14" w:name="1.1_Pedestrian_Volumes"/>
      <w:bookmarkStart w:id="15" w:name="_bookmark2"/>
      <w:bookmarkStart w:id="16" w:name="_Toc86146725"/>
      <w:bookmarkEnd w:id="14"/>
      <w:bookmarkEnd w:id="15"/>
      <w:r w:rsidRPr="00987E7D">
        <w:t>1.1</w:t>
      </w:r>
      <w:r w:rsidRPr="00987E7D">
        <w:tab/>
      </w:r>
      <w:r w:rsidR="009F1DB4" w:rsidRPr="00987E7D">
        <w:t>Pedestrian Volumes</w:t>
      </w:r>
      <w:bookmarkEnd w:id="16"/>
    </w:p>
    <w:p w:rsidR="00547A34" w:rsidRPr="00987E7D" w:rsidRDefault="00F469A0" w:rsidP="00671FF8">
      <w:pPr>
        <w:pStyle w:val="BodyText"/>
        <w:jc w:val="both"/>
        <w:rPr>
          <w:sz w:val="22"/>
          <w:szCs w:val="22"/>
        </w:rPr>
      </w:pPr>
      <w:r w:rsidRPr="00987E7D">
        <w:rPr>
          <w:sz w:val="22"/>
          <w:szCs w:val="22"/>
        </w:rPr>
        <w:t>Dublin City Council (DCC) foot</w:t>
      </w:r>
      <w:r w:rsidR="0066779F">
        <w:rPr>
          <w:sz w:val="22"/>
          <w:szCs w:val="22"/>
        </w:rPr>
        <w:t xml:space="preserve">fall counters in the city </w:t>
      </w:r>
      <w:proofErr w:type="spellStart"/>
      <w:r w:rsidR="0066779F">
        <w:rPr>
          <w:sz w:val="22"/>
          <w:szCs w:val="22"/>
        </w:rPr>
        <w:t>centre</w:t>
      </w:r>
      <w:proofErr w:type="spellEnd"/>
      <w:r w:rsidRPr="00987E7D">
        <w:rPr>
          <w:sz w:val="22"/>
          <w:szCs w:val="22"/>
        </w:rPr>
        <w:t xml:space="preserve"> show footfall has been climbing steadily in 2021.</w:t>
      </w:r>
      <w:r w:rsidR="00547A34">
        <w:rPr>
          <w:sz w:val="22"/>
          <w:szCs w:val="22"/>
        </w:rPr>
        <w:t xml:space="preserve"> </w:t>
      </w:r>
      <w:r w:rsidR="00547A34" w:rsidRPr="00987E7D">
        <w:rPr>
          <w:sz w:val="22"/>
          <w:szCs w:val="22"/>
        </w:rPr>
        <w:t xml:space="preserve">The monthly footfall in the city </w:t>
      </w:r>
      <w:proofErr w:type="spellStart"/>
      <w:r w:rsidR="00547A34" w:rsidRPr="00987E7D">
        <w:rPr>
          <w:sz w:val="22"/>
          <w:szCs w:val="22"/>
        </w:rPr>
        <w:t>centre</w:t>
      </w:r>
      <w:proofErr w:type="spellEnd"/>
      <w:r w:rsidR="00547A34" w:rsidRPr="00987E7D">
        <w:rPr>
          <w:sz w:val="22"/>
          <w:szCs w:val="22"/>
        </w:rPr>
        <w:t xml:space="preserve">, as measured at 16 locations, since </w:t>
      </w:r>
      <w:r w:rsidR="00547A34">
        <w:rPr>
          <w:sz w:val="22"/>
          <w:szCs w:val="22"/>
        </w:rPr>
        <w:t>March</w:t>
      </w:r>
      <w:r w:rsidR="00547A34" w:rsidRPr="00987E7D">
        <w:rPr>
          <w:sz w:val="22"/>
          <w:szCs w:val="22"/>
        </w:rPr>
        <w:t xml:space="preserve"> 2020 (pre-Covid) is shown below. Footfall has been rising steadily </w:t>
      </w:r>
      <w:r w:rsidR="00547A34">
        <w:rPr>
          <w:sz w:val="22"/>
          <w:szCs w:val="22"/>
        </w:rPr>
        <w:t>since</w:t>
      </w:r>
      <w:r w:rsidR="00547A34" w:rsidRPr="00987E7D">
        <w:rPr>
          <w:sz w:val="22"/>
          <w:szCs w:val="22"/>
        </w:rPr>
        <w:t xml:space="preserve"> January 2021 and </w:t>
      </w:r>
      <w:r w:rsidR="00547A34">
        <w:rPr>
          <w:sz w:val="22"/>
          <w:szCs w:val="22"/>
        </w:rPr>
        <w:t>is now at the highest level since March 2020.</w:t>
      </w:r>
    </w:p>
    <w:p w:rsidR="00F469A0" w:rsidRPr="00987E7D" w:rsidRDefault="00F469A0" w:rsidP="00F469A0">
      <w:pPr>
        <w:pStyle w:val="BodyText"/>
        <w:rPr>
          <w:sz w:val="22"/>
          <w:szCs w:val="22"/>
        </w:rPr>
      </w:pPr>
    </w:p>
    <w:p w:rsidR="00703835" w:rsidRPr="00987E7D" w:rsidRDefault="00703835" w:rsidP="00A119E4">
      <w:pPr>
        <w:pStyle w:val="BodyText"/>
        <w:jc w:val="both"/>
        <w:rPr>
          <w:sz w:val="22"/>
          <w:szCs w:val="22"/>
        </w:rPr>
      </w:pPr>
    </w:p>
    <w:p w:rsidR="008B3BFA" w:rsidRPr="00987E7D" w:rsidRDefault="008B3BFA" w:rsidP="00A119E4">
      <w:pPr>
        <w:pStyle w:val="BodyText"/>
        <w:jc w:val="both"/>
        <w:rPr>
          <w:sz w:val="22"/>
          <w:szCs w:val="22"/>
          <w:highlight w:val="yellow"/>
        </w:rPr>
      </w:pPr>
    </w:p>
    <w:p w:rsidR="00AA5A94" w:rsidRPr="00987E7D" w:rsidRDefault="00547A34" w:rsidP="00A119E4">
      <w:pPr>
        <w:pStyle w:val="BodyText"/>
        <w:jc w:val="both"/>
        <w:rPr>
          <w:sz w:val="22"/>
          <w:szCs w:val="22"/>
          <w:highlight w:val="yellow"/>
        </w:rPr>
      </w:pPr>
      <w:r>
        <w:rPr>
          <w:noProof/>
          <w:lang w:val="en-IE" w:eastAsia="en-IE"/>
        </w:rPr>
        <w:drawing>
          <wp:inline distT="0" distB="0" distL="0" distR="0" wp14:anchorId="0428E438" wp14:editId="6CBC0B8A">
            <wp:extent cx="5343525" cy="3448186"/>
            <wp:effectExtent l="0" t="0" r="0" b="0"/>
            <wp:docPr id="2" name="Picture 2" descr="Line graph shows changes in foortall from March, 30 2020 (450,000) to  to Ocotber 07, 2021 (approximately 280,000). " title="Pedestrian Volume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0996" cy="3453007"/>
                    </a:xfrm>
                    <a:prstGeom prst="rect">
                      <a:avLst/>
                    </a:prstGeom>
                  </pic:spPr>
                </pic:pic>
              </a:graphicData>
            </a:graphic>
          </wp:inline>
        </w:drawing>
      </w:r>
    </w:p>
    <w:p w:rsidR="008B3BFA" w:rsidRPr="00987E7D" w:rsidRDefault="008B3BFA" w:rsidP="00A119E4">
      <w:pPr>
        <w:pStyle w:val="BodyText"/>
        <w:jc w:val="both"/>
        <w:rPr>
          <w:sz w:val="22"/>
          <w:szCs w:val="22"/>
          <w:highlight w:val="yellow"/>
        </w:rPr>
      </w:pPr>
    </w:p>
    <w:p w:rsidR="00AA5A94" w:rsidRPr="00987E7D" w:rsidRDefault="00AA5A94" w:rsidP="00F469A0">
      <w:pPr>
        <w:pStyle w:val="BodyText"/>
        <w:rPr>
          <w:sz w:val="22"/>
          <w:szCs w:val="22"/>
        </w:rPr>
      </w:pPr>
    </w:p>
    <w:p w:rsidR="00AA5A94" w:rsidRPr="00987E7D" w:rsidRDefault="00AA5A94" w:rsidP="00F469A0">
      <w:pPr>
        <w:pStyle w:val="BodyText"/>
        <w:rPr>
          <w:sz w:val="22"/>
          <w:szCs w:val="22"/>
        </w:rPr>
      </w:pPr>
    </w:p>
    <w:p w:rsidR="00F469A0" w:rsidRPr="00987E7D" w:rsidRDefault="00F469A0" w:rsidP="00F469A0">
      <w:pPr>
        <w:pStyle w:val="BodyText"/>
        <w:rPr>
          <w:sz w:val="22"/>
          <w:szCs w:val="22"/>
        </w:rPr>
      </w:pPr>
    </w:p>
    <w:p w:rsidR="008B3BFA" w:rsidRPr="00987E7D" w:rsidRDefault="008B3BFA" w:rsidP="0059761B">
      <w:pPr>
        <w:ind w:right="159"/>
        <w:jc w:val="both"/>
        <w:rPr>
          <w:highlight w:val="yellow"/>
        </w:rPr>
      </w:pPr>
    </w:p>
    <w:p w:rsidR="00AA5A94" w:rsidRPr="00987E7D" w:rsidRDefault="00547A34" w:rsidP="0059761B">
      <w:pPr>
        <w:ind w:right="159"/>
        <w:jc w:val="both"/>
        <w:rPr>
          <w:highlight w:val="yellow"/>
        </w:rPr>
      </w:pPr>
      <w:r>
        <w:rPr>
          <w:noProof/>
          <w:lang w:val="en-IE" w:eastAsia="en-IE"/>
        </w:rPr>
        <w:drawing>
          <wp:inline distT="0" distB="0" distL="0" distR="0" wp14:anchorId="68F630E3" wp14:editId="6D38A70C">
            <wp:extent cx="5433621" cy="3323176"/>
            <wp:effectExtent l="0" t="0" r="0" b="0"/>
            <wp:docPr id="4" name="Picture 4" descr="Monthly city centre foorfall figures from January 2020 (over 8,000,000) to September 2021 (5,000,000)."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1683" cy="3328107"/>
                    </a:xfrm>
                    <a:prstGeom prst="rect">
                      <a:avLst/>
                    </a:prstGeom>
                  </pic:spPr>
                </pic:pic>
              </a:graphicData>
            </a:graphic>
          </wp:inline>
        </w:drawing>
      </w:r>
    </w:p>
    <w:p w:rsidR="00377BCC" w:rsidRPr="00987E7D" w:rsidRDefault="00377BCC" w:rsidP="00A119E4">
      <w:pPr>
        <w:ind w:right="159"/>
        <w:jc w:val="both"/>
        <w:rPr>
          <w:highlight w:val="yellow"/>
        </w:rPr>
      </w:pPr>
    </w:p>
    <w:p w:rsidR="007D6939" w:rsidRDefault="007D6939" w:rsidP="0059761B">
      <w:pPr>
        <w:ind w:right="159"/>
        <w:jc w:val="both"/>
      </w:pPr>
    </w:p>
    <w:p w:rsidR="00F469A0" w:rsidRPr="00987E7D" w:rsidRDefault="00F469A0" w:rsidP="0059761B">
      <w:pPr>
        <w:ind w:right="159"/>
        <w:jc w:val="both"/>
      </w:pPr>
      <w:r w:rsidRPr="00987E7D">
        <w:t>Footfall at key public transport locations (the Quays, College Green and Westmoreland Street) has increased steadily since the start of the year in line with the easing of restrictions and increased capacity on public transport</w:t>
      </w:r>
      <w:r w:rsidR="009163E7">
        <w:t xml:space="preserve">. It </w:t>
      </w:r>
      <w:r w:rsidR="006D4EE0">
        <w:t>continues to increase steadily with a notable increase since early September</w:t>
      </w:r>
      <w:r w:rsidRPr="00987E7D">
        <w:t>.</w:t>
      </w:r>
    </w:p>
    <w:p w:rsidR="00377BCC" w:rsidRPr="00987E7D" w:rsidRDefault="00377BCC" w:rsidP="00A119E4">
      <w:pPr>
        <w:ind w:right="159"/>
        <w:jc w:val="both"/>
        <w:rPr>
          <w:highlight w:val="yellow"/>
        </w:rPr>
      </w:pPr>
    </w:p>
    <w:p w:rsidR="008B3BFA" w:rsidRPr="00987E7D" w:rsidRDefault="008B3BFA" w:rsidP="00F469A0">
      <w:pPr>
        <w:pStyle w:val="BodyText"/>
        <w:jc w:val="center"/>
        <w:rPr>
          <w:sz w:val="22"/>
          <w:szCs w:val="22"/>
          <w:highlight w:val="yellow"/>
        </w:rPr>
      </w:pPr>
    </w:p>
    <w:p w:rsidR="00AA5A94" w:rsidRPr="00987E7D" w:rsidRDefault="006D4EE0" w:rsidP="00F469A0">
      <w:pPr>
        <w:pStyle w:val="BodyText"/>
        <w:jc w:val="center"/>
        <w:rPr>
          <w:sz w:val="22"/>
          <w:szCs w:val="22"/>
          <w:highlight w:val="yellow"/>
        </w:rPr>
      </w:pPr>
      <w:r>
        <w:rPr>
          <w:noProof/>
          <w:lang w:val="en-IE" w:eastAsia="en-IE"/>
        </w:rPr>
        <w:drawing>
          <wp:inline distT="0" distB="0" distL="0" distR="0" wp14:anchorId="244522C4" wp14:editId="29D10E2B">
            <wp:extent cx="4485281" cy="3733511"/>
            <wp:effectExtent l="19050" t="19050" r="10795" b="19685"/>
            <wp:docPr id="5" name="Picture 5" descr="Weekly footfall figures from 3 key public transport locations. Graph shows steady increase from January 2021 (just over 100,000)  to present )over 500,000)."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0531" cy="3737881"/>
                    </a:xfrm>
                    <a:prstGeom prst="rect">
                      <a:avLst/>
                    </a:prstGeom>
                    <a:ln>
                      <a:solidFill>
                        <a:schemeClr val="tx1"/>
                      </a:solidFill>
                    </a:ln>
                  </pic:spPr>
                </pic:pic>
              </a:graphicData>
            </a:graphic>
          </wp:inline>
        </w:drawing>
      </w:r>
    </w:p>
    <w:p w:rsidR="00457F41" w:rsidRPr="00987E7D" w:rsidRDefault="00457F41" w:rsidP="00A119E4">
      <w:pPr>
        <w:pStyle w:val="BodyText"/>
        <w:jc w:val="both"/>
        <w:rPr>
          <w:sz w:val="22"/>
          <w:szCs w:val="22"/>
          <w:highlight w:val="yellow"/>
        </w:rPr>
      </w:pPr>
    </w:p>
    <w:p w:rsidR="00D15338" w:rsidRDefault="00D15338">
      <w:r>
        <w:br w:type="page"/>
      </w:r>
    </w:p>
    <w:p w:rsidR="008B3BFA" w:rsidRPr="00987E7D" w:rsidRDefault="006C35A0" w:rsidP="003735ED">
      <w:pPr>
        <w:pStyle w:val="Heading3"/>
      </w:pPr>
      <w:bookmarkStart w:id="17" w:name="1.2_Cycling_Volumes"/>
      <w:bookmarkStart w:id="18" w:name="_bookmark3"/>
      <w:bookmarkStart w:id="19" w:name="_Toc86146726"/>
      <w:bookmarkEnd w:id="17"/>
      <w:bookmarkEnd w:id="18"/>
      <w:r w:rsidRPr="00987E7D">
        <w:lastRenderedPageBreak/>
        <w:t>1.2</w:t>
      </w:r>
      <w:r w:rsidRPr="00987E7D">
        <w:tab/>
      </w:r>
      <w:r w:rsidR="009F1DB4" w:rsidRPr="00987E7D">
        <w:t>Cycling</w:t>
      </w:r>
      <w:r w:rsidR="009F1DB4" w:rsidRPr="00987E7D">
        <w:rPr>
          <w:spacing w:val="-1"/>
        </w:rPr>
        <w:t xml:space="preserve"> </w:t>
      </w:r>
      <w:r w:rsidR="009F1DB4" w:rsidRPr="00987E7D">
        <w:t>Volumes</w:t>
      </w:r>
      <w:bookmarkEnd w:id="19"/>
    </w:p>
    <w:p w:rsidR="00452BB2" w:rsidRPr="00987E7D" w:rsidRDefault="0079614C" w:rsidP="00A119E4">
      <w:pPr>
        <w:pStyle w:val="BodyText"/>
        <w:jc w:val="both"/>
        <w:rPr>
          <w:sz w:val="22"/>
          <w:szCs w:val="22"/>
        </w:rPr>
      </w:pPr>
      <w:r w:rsidRPr="00987E7D">
        <w:rPr>
          <w:sz w:val="22"/>
          <w:szCs w:val="22"/>
        </w:rPr>
        <w:t xml:space="preserve">Cycling numbers </w:t>
      </w:r>
      <w:r w:rsidR="00F955B3">
        <w:rPr>
          <w:sz w:val="22"/>
          <w:szCs w:val="22"/>
        </w:rPr>
        <w:t xml:space="preserve">during </w:t>
      </w:r>
      <w:r w:rsidR="007D6939">
        <w:rPr>
          <w:sz w:val="22"/>
          <w:szCs w:val="22"/>
        </w:rPr>
        <w:t xml:space="preserve">the week </w:t>
      </w:r>
      <w:r w:rsidR="0066779F">
        <w:rPr>
          <w:sz w:val="22"/>
          <w:szCs w:val="22"/>
        </w:rPr>
        <w:t>are now</w:t>
      </w:r>
      <w:r w:rsidR="007D6939">
        <w:rPr>
          <w:sz w:val="22"/>
          <w:szCs w:val="22"/>
        </w:rPr>
        <w:t xml:space="preserve"> </w:t>
      </w:r>
      <w:r w:rsidR="00533F68">
        <w:rPr>
          <w:sz w:val="22"/>
          <w:szCs w:val="22"/>
        </w:rPr>
        <w:t>back to pre-C</w:t>
      </w:r>
      <w:r w:rsidR="00F955B3">
        <w:rPr>
          <w:sz w:val="22"/>
          <w:szCs w:val="22"/>
        </w:rPr>
        <w:t>ovid levels:</w:t>
      </w:r>
      <w:r w:rsidRPr="00987E7D">
        <w:rPr>
          <w:sz w:val="22"/>
          <w:szCs w:val="22"/>
        </w:rPr>
        <w:t xml:space="preserve"> </w:t>
      </w:r>
    </w:p>
    <w:p w:rsidR="00452BB2" w:rsidRPr="00987E7D" w:rsidRDefault="00452BB2" w:rsidP="00A119E4">
      <w:pPr>
        <w:pStyle w:val="BodyText"/>
        <w:jc w:val="both"/>
        <w:rPr>
          <w:sz w:val="22"/>
          <w:szCs w:val="22"/>
        </w:rPr>
      </w:pPr>
    </w:p>
    <w:p w:rsidR="00AA5A94" w:rsidRPr="00987E7D" w:rsidRDefault="006D4EE0" w:rsidP="00AA5A94">
      <w:pPr>
        <w:pStyle w:val="BodyText"/>
        <w:jc w:val="center"/>
        <w:rPr>
          <w:sz w:val="22"/>
          <w:szCs w:val="22"/>
          <w:highlight w:val="yellow"/>
        </w:rPr>
      </w:pPr>
      <w:r>
        <w:rPr>
          <w:noProof/>
          <w:lang w:val="en-IE" w:eastAsia="en-IE"/>
        </w:rPr>
        <w:drawing>
          <wp:inline distT="0" distB="0" distL="0" distR="0" wp14:anchorId="4BFDD612" wp14:editId="249B740C">
            <wp:extent cx="4847102" cy="3202747"/>
            <wp:effectExtent l="19050" t="19050" r="10795" b="17145"/>
            <wp:docPr id="7" name="Picture 7" descr="Weekday total cycle figures on October 7, 2021 are similar to figures on 15 Febuary 2020 (approximately 8,000)." title="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0223" cy="3204809"/>
                    </a:xfrm>
                    <a:prstGeom prst="rect">
                      <a:avLst/>
                    </a:prstGeom>
                    <a:ln>
                      <a:solidFill>
                        <a:schemeClr val="tx1"/>
                      </a:solidFill>
                    </a:ln>
                  </pic:spPr>
                </pic:pic>
              </a:graphicData>
            </a:graphic>
          </wp:inline>
        </w:drawing>
      </w:r>
    </w:p>
    <w:p w:rsidR="001F7450" w:rsidRPr="00987E7D" w:rsidRDefault="001F7450" w:rsidP="001F7450">
      <w:pPr>
        <w:pStyle w:val="BodyText"/>
        <w:rPr>
          <w:sz w:val="22"/>
          <w:szCs w:val="22"/>
        </w:rPr>
      </w:pPr>
    </w:p>
    <w:p w:rsidR="00BB4858" w:rsidRDefault="00F955B3" w:rsidP="00671FF8">
      <w:pPr>
        <w:pStyle w:val="BodyText"/>
        <w:jc w:val="both"/>
        <w:rPr>
          <w:sz w:val="22"/>
          <w:szCs w:val="22"/>
        </w:rPr>
      </w:pPr>
      <w:r>
        <w:rPr>
          <w:sz w:val="22"/>
          <w:szCs w:val="22"/>
        </w:rPr>
        <w:t>The information above is taken from cycle counters at 5 locations that were in place before Covid and so are best placed to compare over a number of years.</w:t>
      </w:r>
    </w:p>
    <w:p w:rsidR="00F955B3" w:rsidRDefault="00F955B3" w:rsidP="00671FF8">
      <w:pPr>
        <w:pStyle w:val="BodyText"/>
        <w:jc w:val="both"/>
        <w:rPr>
          <w:sz w:val="22"/>
          <w:szCs w:val="22"/>
        </w:rPr>
      </w:pPr>
      <w:r>
        <w:rPr>
          <w:sz w:val="22"/>
          <w:szCs w:val="22"/>
        </w:rPr>
        <w:t>These are situated at:</w:t>
      </w:r>
    </w:p>
    <w:p w:rsidR="009163E7" w:rsidRDefault="009163E7" w:rsidP="00671FF8">
      <w:pPr>
        <w:pStyle w:val="BodyText"/>
        <w:jc w:val="both"/>
        <w:rPr>
          <w:sz w:val="22"/>
          <w:szCs w:val="22"/>
        </w:rPr>
      </w:pPr>
    </w:p>
    <w:p w:rsidR="00F955B3" w:rsidRPr="00F955B3" w:rsidRDefault="00F955B3" w:rsidP="00671FF8">
      <w:pPr>
        <w:pStyle w:val="BodyText"/>
        <w:numPr>
          <w:ilvl w:val="0"/>
          <w:numId w:val="2"/>
        </w:numPr>
        <w:jc w:val="both"/>
        <w:rPr>
          <w:sz w:val="22"/>
          <w:szCs w:val="22"/>
        </w:rPr>
      </w:pPr>
      <w:r w:rsidRPr="00F955B3">
        <w:rPr>
          <w:sz w:val="22"/>
          <w:szCs w:val="22"/>
        </w:rPr>
        <w:t>Charleville Mall</w:t>
      </w:r>
    </w:p>
    <w:p w:rsidR="00F955B3" w:rsidRPr="00F955B3" w:rsidRDefault="00F955B3" w:rsidP="00671FF8">
      <w:pPr>
        <w:pStyle w:val="BodyText"/>
        <w:numPr>
          <w:ilvl w:val="0"/>
          <w:numId w:val="2"/>
        </w:numPr>
        <w:jc w:val="both"/>
        <w:rPr>
          <w:sz w:val="22"/>
          <w:szCs w:val="22"/>
        </w:rPr>
      </w:pPr>
      <w:r w:rsidRPr="00F955B3">
        <w:rPr>
          <w:sz w:val="22"/>
          <w:szCs w:val="22"/>
        </w:rPr>
        <w:t>Grove Road Totem</w:t>
      </w:r>
    </w:p>
    <w:p w:rsidR="00F955B3" w:rsidRPr="00F955B3" w:rsidRDefault="00F955B3" w:rsidP="00671FF8">
      <w:pPr>
        <w:pStyle w:val="BodyText"/>
        <w:numPr>
          <w:ilvl w:val="0"/>
          <w:numId w:val="2"/>
        </w:numPr>
        <w:jc w:val="both"/>
        <w:rPr>
          <w:sz w:val="22"/>
          <w:szCs w:val="22"/>
        </w:rPr>
      </w:pPr>
      <w:r w:rsidRPr="00F955B3">
        <w:rPr>
          <w:sz w:val="22"/>
          <w:szCs w:val="22"/>
        </w:rPr>
        <w:t>Guild Street</w:t>
      </w:r>
    </w:p>
    <w:p w:rsidR="00F955B3" w:rsidRPr="00F955B3" w:rsidRDefault="00F955B3" w:rsidP="00671FF8">
      <w:pPr>
        <w:pStyle w:val="BodyText"/>
        <w:numPr>
          <w:ilvl w:val="0"/>
          <w:numId w:val="2"/>
        </w:numPr>
        <w:jc w:val="both"/>
        <w:rPr>
          <w:sz w:val="22"/>
          <w:szCs w:val="22"/>
        </w:rPr>
      </w:pPr>
      <w:r w:rsidRPr="00F955B3">
        <w:rPr>
          <w:sz w:val="22"/>
          <w:szCs w:val="22"/>
        </w:rPr>
        <w:t>North Strand Rd N/B</w:t>
      </w:r>
    </w:p>
    <w:p w:rsidR="00F955B3" w:rsidRDefault="00F955B3" w:rsidP="00671FF8">
      <w:pPr>
        <w:pStyle w:val="BodyText"/>
        <w:numPr>
          <w:ilvl w:val="0"/>
          <w:numId w:val="2"/>
        </w:numPr>
        <w:jc w:val="both"/>
        <w:rPr>
          <w:sz w:val="22"/>
          <w:szCs w:val="22"/>
        </w:rPr>
      </w:pPr>
      <w:r w:rsidRPr="00F955B3">
        <w:rPr>
          <w:sz w:val="22"/>
          <w:szCs w:val="22"/>
        </w:rPr>
        <w:t>North Strand Rd S/B</w:t>
      </w:r>
    </w:p>
    <w:p w:rsidR="00F955B3" w:rsidRDefault="00F955B3" w:rsidP="00671FF8">
      <w:pPr>
        <w:pStyle w:val="BodyText"/>
        <w:jc w:val="both"/>
        <w:rPr>
          <w:sz w:val="22"/>
          <w:szCs w:val="22"/>
        </w:rPr>
      </w:pPr>
    </w:p>
    <w:p w:rsidR="00F955B3" w:rsidRDefault="00F955B3" w:rsidP="00671FF8">
      <w:pPr>
        <w:pStyle w:val="BodyText"/>
        <w:jc w:val="both"/>
        <w:rPr>
          <w:sz w:val="22"/>
          <w:szCs w:val="22"/>
        </w:rPr>
      </w:pPr>
      <w:r>
        <w:rPr>
          <w:sz w:val="22"/>
          <w:szCs w:val="22"/>
        </w:rPr>
        <w:t>During the last 18 months</w:t>
      </w:r>
      <w:r w:rsidR="002C56D1">
        <w:rPr>
          <w:sz w:val="22"/>
          <w:szCs w:val="22"/>
        </w:rPr>
        <w:t>,</w:t>
      </w:r>
      <w:r w:rsidR="009163E7">
        <w:rPr>
          <w:sz w:val="22"/>
          <w:szCs w:val="22"/>
        </w:rPr>
        <w:t xml:space="preserve"> the Covid Mobility T</w:t>
      </w:r>
      <w:r>
        <w:rPr>
          <w:sz w:val="22"/>
          <w:szCs w:val="22"/>
        </w:rPr>
        <w:t>eam have been installing further counters throughout the city to get a better city wide understanding of cycling numbers. The additional cycle counters are at:</w:t>
      </w:r>
    </w:p>
    <w:p w:rsidR="009163E7" w:rsidRDefault="009163E7" w:rsidP="00671FF8">
      <w:pPr>
        <w:pStyle w:val="BodyText"/>
        <w:jc w:val="both"/>
        <w:rPr>
          <w:sz w:val="22"/>
          <w:szCs w:val="22"/>
        </w:rPr>
      </w:pPr>
    </w:p>
    <w:p w:rsidR="00F955B3" w:rsidRPr="00F955B3" w:rsidRDefault="00F955B3" w:rsidP="00671FF8">
      <w:pPr>
        <w:pStyle w:val="BodyText"/>
        <w:numPr>
          <w:ilvl w:val="0"/>
          <w:numId w:val="4"/>
        </w:numPr>
        <w:jc w:val="both"/>
        <w:rPr>
          <w:sz w:val="22"/>
          <w:szCs w:val="22"/>
        </w:rPr>
      </w:pPr>
      <w:r w:rsidRPr="00F955B3">
        <w:rPr>
          <w:sz w:val="22"/>
          <w:szCs w:val="22"/>
        </w:rPr>
        <w:t>Clontarf - James Larkin Rd</w:t>
      </w:r>
    </w:p>
    <w:p w:rsidR="00F955B3" w:rsidRPr="00F955B3" w:rsidRDefault="00F955B3" w:rsidP="00671FF8">
      <w:pPr>
        <w:pStyle w:val="BodyText"/>
        <w:numPr>
          <w:ilvl w:val="0"/>
          <w:numId w:val="4"/>
        </w:numPr>
        <w:jc w:val="both"/>
        <w:rPr>
          <w:sz w:val="22"/>
          <w:szCs w:val="22"/>
        </w:rPr>
      </w:pPr>
      <w:r w:rsidRPr="00F955B3">
        <w:rPr>
          <w:sz w:val="22"/>
          <w:szCs w:val="22"/>
        </w:rPr>
        <w:t>Clontarf - Pebble Beach Carpark</w:t>
      </w:r>
    </w:p>
    <w:p w:rsidR="00F955B3" w:rsidRPr="00F955B3" w:rsidRDefault="00F955B3" w:rsidP="00671FF8">
      <w:pPr>
        <w:pStyle w:val="BodyText"/>
        <w:numPr>
          <w:ilvl w:val="0"/>
          <w:numId w:val="4"/>
        </w:numPr>
        <w:jc w:val="both"/>
        <w:rPr>
          <w:sz w:val="22"/>
          <w:szCs w:val="22"/>
        </w:rPr>
      </w:pPr>
      <w:r w:rsidRPr="00F955B3">
        <w:rPr>
          <w:sz w:val="22"/>
          <w:szCs w:val="22"/>
        </w:rPr>
        <w:t xml:space="preserve">Drumcondra </w:t>
      </w:r>
    </w:p>
    <w:p w:rsidR="00F955B3" w:rsidRPr="00F955B3" w:rsidRDefault="00F955B3" w:rsidP="00671FF8">
      <w:pPr>
        <w:pStyle w:val="BodyText"/>
        <w:numPr>
          <w:ilvl w:val="0"/>
          <w:numId w:val="4"/>
        </w:numPr>
        <w:jc w:val="both"/>
        <w:rPr>
          <w:sz w:val="22"/>
          <w:szCs w:val="22"/>
        </w:rPr>
      </w:pPr>
      <w:r w:rsidRPr="00F955B3">
        <w:rPr>
          <w:sz w:val="22"/>
          <w:szCs w:val="22"/>
        </w:rPr>
        <w:t>Griffith Avenue (Clare Rd Side)</w:t>
      </w:r>
      <w:r>
        <w:rPr>
          <w:sz w:val="22"/>
          <w:szCs w:val="22"/>
        </w:rPr>
        <w:t xml:space="preserve"> </w:t>
      </w:r>
      <w:r w:rsidRPr="00F955B3">
        <w:rPr>
          <w:i/>
          <w:sz w:val="22"/>
          <w:szCs w:val="22"/>
        </w:rPr>
        <w:t>due to be operational shortly</w:t>
      </w:r>
    </w:p>
    <w:p w:rsidR="00F955B3" w:rsidRPr="00F955B3" w:rsidRDefault="00F955B3" w:rsidP="00671FF8">
      <w:pPr>
        <w:pStyle w:val="BodyText"/>
        <w:numPr>
          <w:ilvl w:val="0"/>
          <w:numId w:val="4"/>
        </w:numPr>
        <w:jc w:val="both"/>
        <w:rPr>
          <w:sz w:val="22"/>
          <w:szCs w:val="22"/>
        </w:rPr>
      </w:pPr>
      <w:r w:rsidRPr="00F955B3">
        <w:rPr>
          <w:sz w:val="22"/>
          <w:szCs w:val="22"/>
        </w:rPr>
        <w:t>Griffith Avenue (Lane Side)</w:t>
      </w:r>
      <w:r>
        <w:rPr>
          <w:sz w:val="22"/>
          <w:szCs w:val="22"/>
        </w:rPr>
        <w:t xml:space="preserve"> </w:t>
      </w:r>
      <w:r w:rsidRPr="00F955B3">
        <w:rPr>
          <w:i/>
          <w:sz w:val="22"/>
          <w:szCs w:val="22"/>
        </w:rPr>
        <w:t>due to be operational shortly</w:t>
      </w:r>
    </w:p>
    <w:p w:rsidR="00F955B3" w:rsidRDefault="00F955B3" w:rsidP="00671FF8">
      <w:pPr>
        <w:pStyle w:val="BodyText"/>
        <w:numPr>
          <w:ilvl w:val="0"/>
          <w:numId w:val="3"/>
        </w:numPr>
        <w:jc w:val="both"/>
        <w:rPr>
          <w:sz w:val="22"/>
          <w:szCs w:val="22"/>
        </w:rPr>
      </w:pPr>
      <w:r w:rsidRPr="00F955B3">
        <w:rPr>
          <w:sz w:val="22"/>
          <w:szCs w:val="22"/>
        </w:rPr>
        <w:t>Richmond Street</w:t>
      </w:r>
    </w:p>
    <w:p w:rsidR="00F955B3" w:rsidRDefault="00F955B3" w:rsidP="00671FF8">
      <w:pPr>
        <w:pStyle w:val="BodyText"/>
        <w:jc w:val="both"/>
        <w:rPr>
          <w:sz w:val="22"/>
          <w:szCs w:val="22"/>
        </w:rPr>
      </w:pPr>
    </w:p>
    <w:p w:rsidR="00F955B3" w:rsidRDefault="00F955B3" w:rsidP="00671FF8">
      <w:pPr>
        <w:pStyle w:val="BodyText"/>
        <w:jc w:val="both"/>
        <w:rPr>
          <w:sz w:val="22"/>
          <w:szCs w:val="22"/>
        </w:rPr>
      </w:pPr>
      <w:r>
        <w:rPr>
          <w:sz w:val="22"/>
          <w:szCs w:val="22"/>
        </w:rPr>
        <w:t>Dublin City Council would also like to thank Waterways Ireland for allowing DCC to access the</w:t>
      </w:r>
      <w:r w:rsidR="00495115">
        <w:rPr>
          <w:sz w:val="22"/>
          <w:szCs w:val="22"/>
        </w:rPr>
        <w:t>ir data at the G</w:t>
      </w:r>
      <w:r>
        <w:rPr>
          <w:sz w:val="22"/>
          <w:szCs w:val="22"/>
        </w:rPr>
        <w:t xml:space="preserve">rand </w:t>
      </w:r>
      <w:r w:rsidR="00495115">
        <w:rPr>
          <w:sz w:val="22"/>
          <w:szCs w:val="22"/>
        </w:rPr>
        <w:t>C</w:t>
      </w:r>
      <w:r>
        <w:rPr>
          <w:sz w:val="22"/>
          <w:szCs w:val="22"/>
        </w:rPr>
        <w:t xml:space="preserve">anal cycle path near Lesson Street </w:t>
      </w:r>
      <w:r w:rsidR="00495115">
        <w:rPr>
          <w:sz w:val="22"/>
          <w:szCs w:val="22"/>
        </w:rPr>
        <w:t>Bridge</w:t>
      </w:r>
      <w:r>
        <w:rPr>
          <w:sz w:val="22"/>
          <w:szCs w:val="22"/>
        </w:rPr>
        <w:t xml:space="preserve">. This </w:t>
      </w:r>
      <w:r w:rsidR="00427AD8">
        <w:rPr>
          <w:sz w:val="22"/>
          <w:szCs w:val="22"/>
        </w:rPr>
        <w:t>source provides</w:t>
      </w:r>
      <w:r w:rsidR="000A350B">
        <w:rPr>
          <w:sz w:val="22"/>
          <w:szCs w:val="22"/>
        </w:rPr>
        <w:t xml:space="preserve"> data </w:t>
      </w:r>
      <w:r w:rsidR="00427AD8">
        <w:rPr>
          <w:sz w:val="22"/>
          <w:szCs w:val="22"/>
        </w:rPr>
        <w:t xml:space="preserve">from 2018 </w:t>
      </w:r>
      <w:r w:rsidR="000A350B">
        <w:rPr>
          <w:sz w:val="22"/>
          <w:szCs w:val="22"/>
        </w:rPr>
        <w:t>and</w:t>
      </w:r>
      <w:r>
        <w:rPr>
          <w:sz w:val="22"/>
          <w:szCs w:val="22"/>
        </w:rPr>
        <w:t xml:space="preserve"> shows that it is the busiest of all cycle </w:t>
      </w:r>
      <w:r w:rsidRPr="000A350B">
        <w:rPr>
          <w:sz w:val="22"/>
          <w:szCs w:val="22"/>
        </w:rPr>
        <w:t>counter locations</w:t>
      </w:r>
      <w:r w:rsidR="000A350B" w:rsidRPr="000A350B">
        <w:rPr>
          <w:sz w:val="22"/>
          <w:szCs w:val="22"/>
        </w:rPr>
        <w:t xml:space="preserve"> (current daily figures are at approximately 5,500 per day, </w:t>
      </w:r>
      <w:r w:rsidR="009A5CEA">
        <w:rPr>
          <w:sz w:val="22"/>
          <w:szCs w:val="22"/>
        </w:rPr>
        <w:t xml:space="preserve">with </w:t>
      </w:r>
      <w:r w:rsidR="000A350B" w:rsidRPr="000A350B">
        <w:rPr>
          <w:sz w:val="22"/>
          <w:szCs w:val="22"/>
        </w:rPr>
        <w:t>mor</w:t>
      </w:r>
      <w:r w:rsidR="009A5CEA">
        <w:rPr>
          <w:sz w:val="22"/>
          <w:szCs w:val="22"/>
        </w:rPr>
        <w:t>ning peak hour</w:t>
      </w:r>
      <w:r w:rsidR="000A350B" w:rsidRPr="000A350B">
        <w:rPr>
          <w:sz w:val="22"/>
          <w:szCs w:val="22"/>
        </w:rPr>
        <w:t xml:space="preserve"> at around 700)</w:t>
      </w:r>
      <w:r w:rsidRPr="000A350B">
        <w:rPr>
          <w:sz w:val="22"/>
          <w:szCs w:val="22"/>
        </w:rPr>
        <w:t xml:space="preserve">. </w:t>
      </w:r>
    </w:p>
    <w:p w:rsidR="007505A4" w:rsidRDefault="007505A4" w:rsidP="00671FF8">
      <w:pPr>
        <w:pStyle w:val="BodyText"/>
        <w:jc w:val="both"/>
        <w:rPr>
          <w:sz w:val="22"/>
          <w:szCs w:val="22"/>
        </w:rPr>
      </w:pPr>
    </w:p>
    <w:p w:rsidR="007505A4" w:rsidRDefault="007505A4" w:rsidP="007505A4">
      <w:pPr>
        <w:pStyle w:val="BodyText"/>
        <w:jc w:val="center"/>
        <w:rPr>
          <w:sz w:val="22"/>
          <w:szCs w:val="22"/>
        </w:rPr>
      </w:pPr>
      <w:r>
        <w:rPr>
          <w:noProof/>
          <w:lang w:val="en-IE" w:eastAsia="en-IE"/>
        </w:rPr>
        <w:lastRenderedPageBreak/>
        <w:drawing>
          <wp:inline distT="0" distB="0" distL="0" distR="0" wp14:anchorId="015DDF32" wp14:editId="1DAD8942">
            <wp:extent cx="2622239" cy="3003026"/>
            <wp:effectExtent l="19050" t="19050" r="26035" b="26035"/>
            <wp:docPr id="15" name="Picture 15" descr="Cyclist and Car volumes on Leeson Street Bridge on November 5th 2019. Cyclist volumes at 2,100 approx and Car volumes 1,400 approx."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7983" cy="3009604"/>
                    </a:xfrm>
                    <a:prstGeom prst="rect">
                      <a:avLst/>
                    </a:prstGeom>
                    <a:ln>
                      <a:solidFill>
                        <a:schemeClr val="tx1"/>
                      </a:solidFill>
                    </a:ln>
                  </pic:spPr>
                </pic:pic>
              </a:graphicData>
            </a:graphic>
          </wp:inline>
        </w:drawing>
      </w:r>
    </w:p>
    <w:p w:rsidR="000A350B" w:rsidRDefault="000A350B" w:rsidP="007505A4">
      <w:pPr>
        <w:pStyle w:val="BodyText"/>
        <w:jc w:val="center"/>
        <w:rPr>
          <w:sz w:val="22"/>
          <w:szCs w:val="22"/>
        </w:rPr>
      </w:pPr>
    </w:p>
    <w:p w:rsidR="00F955B3" w:rsidRDefault="00F955B3" w:rsidP="00E452DA">
      <w:pPr>
        <w:pStyle w:val="BodyText"/>
        <w:rPr>
          <w:sz w:val="22"/>
          <w:szCs w:val="22"/>
        </w:rPr>
      </w:pPr>
    </w:p>
    <w:p w:rsidR="00F955B3" w:rsidRDefault="00F955B3" w:rsidP="00E452DA">
      <w:pPr>
        <w:pStyle w:val="BodyText"/>
        <w:rPr>
          <w:sz w:val="22"/>
          <w:szCs w:val="22"/>
        </w:rPr>
      </w:pPr>
    </w:p>
    <w:p w:rsidR="002C56D1" w:rsidRPr="00987E7D" w:rsidRDefault="002C56D1" w:rsidP="00671FF8">
      <w:pPr>
        <w:pStyle w:val="Heading3"/>
      </w:pPr>
      <w:bookmarkStart w:id="20" w:name="_Toc86146727"/>
      <w:r w:rsidRPr="00987E7D">
        <w:t>1.3</w:t>
      </w:r>
      <w:r w:rsidRPr="00987E7D">
        <w:tab/>
        <w:t>Bus Passenger</w:t>
      </w:r>
      <w:r w:rsidRPr="00987E7D">
        <w:rPr>
          <w:spacing w:val="-2"/>
        </w:rPr>
        <w:t xml:space="preserve"> </w:t>
      </w:r>
      <w:r w:rsidRPr="00987E7D">
        <w:t>Numbers</w:t>
      </w:r>
      <w:bookmarkEnd w:id="20"/>
    </w:p>
    <w:p w:rsidR="002C56D1" w:rsidRPr="002C56D1" w:rsidRDefault="002C56D1" w:rsidP="00671FF8">
      <w:pPr>
        <w:jc w:val="both"/>
        <w:rPr>
          <w:rFonts w:ascii="Calibri" w:eastAsiaTheme="minorHAnsi" w:hAnsi="Calibri" w:cs="Calibri"/>
        </w:rPr>
      </w:pPr>
      <w:r w:rsidRPr="002C56D1">
        <w:t xml:space="preserve">Passenger growth on Dublin Bus </w:t>
      </w:r>
      <w:r w:rsidR="008E6450">
        <w:t xml:space="preserve">Services </w:t>
      </w:r>
      <w:r w:rsidRPr="002C56D1">
        <w:t xml:space="preserve">has levelled off in the last 2 weeks and is now at approximately 72% of pre-Covid (February 2020) numbers. </w:t>
      </w:r>
    </w:p>
    <w:p w:rsidR="002C56D1" w:rsidRPr="00987E7D" w:rsidRDefault="002C56D1" w:rsidP="00671FF8">
      <w:pPr>
        <w:pStyle w:val="BodyText"/>
        <w:jc w:val="both"/>
        <w:rPr>
          <w:sz w:val="22"/>
          <w:szCs w:val="22"/>
        </w:rPr>
      </w:pPr>
    </w:p>
    <w:p w:rsidR="0022371D" w:rsidRPr="00987E7D" w:rsidRDefault="0022371D" w:rsidP="00E452DA">
      <w:pPr>
        <w:pStyle w:val="BodyText"/>
        <w:jc w:val="center"/>
        <w:rPr>
          <w:sz w:val="22"/>
          <w:szCs w:val="22"/>
          <w:highlight w:val="yellow"/>
        </w:rPr>
      </w:pPr>
    </w:p>
    <w:p w:rsidR="00017D38" w:rsidRPr="00987E7D" w:rsidRDefault="003F1ADC" w:rsidP="00A119E4">
      <w:pPr>
        <w:pStyle w:val="BodyText"/>
        <w:jc w:val="both"/>
        <w:rPr>
          <w:sz w:val="22"/>
          <w:szCs w:val="22"/>
          <w:highlight w:val="yellow"/>
        </w:rPr>
      </w:pPr>
      <w:bookmarkStart w:id="21" w:name="1.3__Bus_Passenger_Numbers"/>
      <w:bookmarkStart w:id="22" w:name="_bookmark4"/>
      <w:bookmarkEnd w:id="21"/>
      <w:bookmarkEnd w:id="22"/>
      <w:r>
        <w:rPr>
          <w:noProof/>
          <w:lang w:val="en-IE" w:eastAsia="en-IE"/>
        </w:rPr>
        <w:drawing>
          <wp:inline distT="0" distB="0" distL="0" distR="0" wp14:anchorId="03D5EF0A" wp14:editId="414009A1">
            <wp:extent cx="6122670" cy="3076575"/>
            <wp:effectExtent l="0" t="0" r="0" b="9525"/>
            <wp:docPr id="3" name="Picture 3" descr="Dublin Bus Passenger Number line graph from March 5, 2020 to October 10, 2021." title="Dublin Bus Passenger Number 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C1ED.D1D9C9C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122670" cy="3076575"/>
                    </a:xfrm>
                    <a:prstGeom prst="rect">
                      <a:avLst/>
                    </a:prstGeom>
                    <a:noFill/>
                    <a:ln>
                      <a:noFill/>
                    </a:ln>
                  </pic:spPr>
                </pic:pic>
              </a:graphicData>
            </a:graphic>
          </wp:inline>
        </w:drawing>
      </w:r>
    </w:p>
    <w:p w:rsidR="00017D38" w:rsidRDefault="00017D38" w:rsidP="00A119E4">
      <w:pPr>
        <w:pStyle w:val="BodyText"/>
        <w:jc w:val="both"/>
        <w:rPr>
          <w:sz w:val="22"/>
          <w:szCs w:val="22"/>
          <w:highlight w:val="yellow"/>
        </w:rPr>
      </w:pPr>
    </w:p>
    <w:p w:rsidR="007D6939" w:rsidRDefault="007D6939" w:rsidP="00A119E4">
      <w:pPr>
        <w:pStyle w:val="BodyText"/>
        <w:jc w:val="both"/>
        <w:rPr>
          <w:sz w:val="22"/>
          <w:szCs w:val="22"/>
          <w:highlight w:val="yellow"/>
        </w:rPr>
      </w:pPr>
    </w:p>
    <w:p w:rsidR="008B3BFA" w:rsidRPr="00987E7D" w:rsidRDefault="006C35A0" w:rsidP="003735ED">
      <w:pPr>
        <w:pStyle w:val="Heading3"/>
      </w:pPr>
      <w:bookmarkStart w:id="23" w:name="1.4_General_Traffic_Volumes"/>
      <w:bookmarkStart w:id="24" w:name="_bookmark5"/>
      <w:bookmarkStart w:id="25" w:name="_Toc86146728"/>
      <w:bookmarkEnd w:id="23"/>
      <w:bookmarkEnd w:id="24"/>
      <w:r w:rsidRPr="00987E7D">
        <w:t>1.4</w:t>
      </w:r>
      <w:r w:rsidRPr="00987E7D">
        <w:tab/>
      </w:r>
      <w:r w:rsidR="009F1DB4" w:rsidRPr="00987E7D">
        <w:t>General Traffic</w:t>
      </w:r>
      <w:r w:rsidR="009F1DB4" w:rsidRPr="00987E7D">
        <w:rPr>
          <w:spacing w:val="-1"/>
        </w:rPr>
        <w:t xml:space="preserve"> </w:t>
      </w:r>
      <w:r w:rsidR="009F1DB4" w:rsidRPr="00987E7D">
        <w:t>Volumes</w:t>
      </w:r>
      <w:bookmarkEnd w:id="25"/>
    </w:p>
    <w:p w:rsidR="008E6450" w:rsidRDefault="008E6450" w:rsidP="008E6450">
      <w:pPr>
        <w:rPr>
          <w:rFonts w:ascii="Calibri" w:eastAsiaTheme="minorHAnsi" w:hAnsi="Calibri" w:cs="Calibri"/>
        </w:rPr>
      </w:pPr>
      <w:r>
        <w:t>Traffic volumes continue to rise steadily. The graph shows last week’s inbound volume is at 91.67% and outbound volume is at 88.98% of pre-Covid levels (week commencing 19</w:t>
      </w:r>
      <w:r>
        <w:rPr>
          <w:vertAlign w:val="superscript"/>
        </w:rPr>
        <w:t>th</w:t>
      </w:r>
      <w:r>
        <w:t xml:space="preserve"> January 2020).</w:t>
      </w:r>
    </w:p>
    <w:p w:rsidR="00054936" w:rsidRPr="00987E7D" w:rsidRDefault="00054936" w:rsidP="00A119E4">
      <w:pPr>
        <w:pStyle w:val="BodyText"/>
        <w:jc w:val="both"/>
        <w:rPr>
          <w:sz w:val="22"/>
          <w:szCs w:val="22"/>
        </w:rPr>
      </w:pPr>
    </w:p>
    <w:p w:rsidR="008E354F" w:rsidRDefault="008E6450" w:rsidP="00A119E4">
      <w:pPr>
        <w:pStyle w:val="BodyText"/>
        <w:jc w:val="both"/>
        <w:rPr>
          <w:sz w:val="22"/>
          <w:szCs w:val="22"/>
        </w:rPr>
      </w:pPr>
      <w:r>
        <w:rPr>
          <w:noProof/>
          <w:lang w:val="en-IE" w:eastAsia="en-IE"/>
        </w:rPr>
        <w:lastRenderedPageBreak/>
        <w:drawing>
          <wp:inline distT="0" distB="0" distL="0" distR="0">
            <wp:extent cx="6121002" cy="2590800"/>
            <wp:effectExtent l="0" t="0" r="0" b="0"/>
            <wp:docPr id="6" name="Picture 6" descr="Graph shows traffic levels from January 26, 2020 to October 17, 2021. " title="Traffic Volum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50172\INetCache\Content.Word\CordonRouteTrafficVolume-wk190120-wk0310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855" cy="2592008"/>
                    </a:xfrm>
                    <a:prstGeom prst="rect">
                      <a:avLst/>
                    </a:prstGeom>
                    <a:noFill/>
                    <a:ln>
                      <a:noFill/>
                    </a:ln>
                  </pic:spPr>
                </pic:pic>
              </a:graphicData>
            </a:graphic>
          </wp:inline>
        </w:drawing>
      </w:r>
    </w:p>
    <w:p w:rsidR="008E6450" w:rsidRDefault="008E6450" w:rsidP="00A119E4">
      <w:pPr>
        <w:pStyle w:val="BodyText"/>
        <w:jc w:val="both"/>
        <w:rPr>
          <w:sz w:val="22"/>
          <w:szCs w:val="22"/>
        </w:rPr>
      </w:pPr>
    </w:p>
    <w:p w:rsidR="008E6450" w:rsidRPr="009163E7" w:rsidRDefault="008E6450" w:rsidP="008E6450">
      <w:pPr>
        <w:jc w:val="center"/>
        <w:rPr>
          <w:rFonts w:ascii="Calibri" w:eastAsiaTheme="minorHAnsi" w:hAnsi="Calibri" w:cs="Calibri"/>
          <w:b/>
          <w:i/>
          <w:iCs/>
          <w:color w:val="000000"/>
        </w:rPr>
      </w:pPr>
      <w:r w:rsidRPr="009163E7">
        <w:rPr>
          <w:b/>
          <w:i/>
          <w:iCs/>
        </w:rPr>
        <w:t>The</w:t>
      </w:r>
      <w:r w:rsidRPr="009163E7">
        <w:rPr>
          <w:b/>
          <w:i/>
          <w:iCs/>
          <w:color w:val="000000"/>
        </w:rPr>
        <w:t xml:space="preserve"> source of the Traffic volume data is from the traffic signal detectors at junction. Thus, it should not to be viewed as absolute values but they provide an indication of trends. Road side detectors can break and at times, they need to be recalibrated.</w:t>
      </w:r>
    </w:p>
    <w:p w:rsidR="008E6450" w:rsidRPr="009163E7" w:rsidRDefault="008E6450" w:rsidP="00A119E4">
      <w:pPr>
        <w:pStyle w:val="BodyText"/>
        <w:jc w:val="both"/>
        <w:rPr>
          <w:b/>
          <w:sz w:val="22"/>
          <w:szCs w:val="22"/>
        </w:rPr>
      </w:pPr>
    </w:p>
    <w:p w:rsidR="008E354F" w:rsidRPr="00987E7D" w:rsidRDefault="008E354F" w:rsidP="00A119E4">
      <w:pPr>
        <w:pStyle w:val="BodyText"/>
        <w:jc w:val="both"/>
        <w:rPr>
          <w:sz w:val="22"/>
          <w:szCs w:val="22"/>
        </w:rPr>
      </w:pPr>
    </w:p>
    <w:p w:rsidR="0059761B" w:rsidRPr="00987E7D" w:rsidRDefault="0059761B" w:rsidP="00A119E4">
      <w:pPr>
        <w:pStyle w:val="BodyText"/>
        <w:jc w:val="both"/>
        <w:rPr>
          <w:sz w:val="22"/>
          <w:szCs w:val="22"/>
        </w:rPr>
      </w:pPr>
    </w:p>
    <w:p w:rsidR="008B3BFA" w:rsidRPr="00987E7D" w:rsidRDefault="000C6809" w:rsidP="003735ED">
      <w:pPr>
        <w:pStyle w:val="Heading2"/>
        <w:rPr>
          <w:sz w:val="22"/>
          <w:szCs w:val="22"/>
        </w:rPr>
      </w:pPr>
      <w:bookmarkStart w:id="26" w:name="2._Implementation_of_Measures"/>
      <w:bookmarkStart w:id="27" w:name="_bookmark6"/>
      <w:bookmarkStart w:id="28" w:name="_Toc86146729"/>
      <w:bookmarkEnd w:id="26"/>
      <w:bookmarkEnd w:id="27"/>
      <w:r w:rsidRPr="00987E7D">
        <w:rPr>
          <w:sz w:val="22"/>
          <w:szCs w:val="22"/>
        </w:rPr>
        <w:t xml:space="preserve">Pedestrian </w:t>
      </w:r>
      <w:r w:rsidR="00404489" w:rsidRPr="00987E7D">
        <w:rPr>
          <w:sz w:val="22"/>
          <w:szCs w:val="22"/>
        </w:rPr>
        <w:t>Crossings</w:t>
      </w:r>
      <w:bookmarkEnd w:id="28"/>
    </w:p>
    <w:p w:rsidR="008B3BFA" w:rsidRPr="00987E7D" w:rsidRDefault="008B3BFA" w:rsidP="00A119E4">
      <w:pPr>
        <w:pStyle w:val="BodyText"/>
        <w:jc w:val="both"/>
        <w:rPr>
          <w:sz w:val="22"/>
          <w:szCs w:val="22"/>
        </w:rPr>
      </w:pPr>
    </w:p>
    <w:p w:rsidR="008B3BFA" w:rsidRDefault="006C35A0" w:rsidP="003735ED">
      <w:pPr>
        <w:pStyle w:val="Heading3"/>
      </w:pPr>
      <w:bookmarkStart w:id="29" w:name="2.1_Pedestrian_Crossings"/>
      <w:bookmarkStart w:id="30" w:name="_bookmark7"/>
      <w:bookmarkStart w:id="31" w:name="_Toc86146730"/>
      <w:bookmarkEnd w:id="29"/>
      <w:bookmarkEnd w:id="30"/>
      <w:r w:rsidRPr="00987E7D">
        <w:t>2.1</w:t>
      </w:r>
      <w:r w:rsidRPr="00987E7D">
        <w:tab/>
      </w:r>
      <w:r w:rsidR="009F1DB4" w:rsidRPr="00987E7D">
        <w:t>Pedestrian Crossings</w:t>
      </w:r>
      <w:bookmarkEnd w:id="31"/>
    </w:p>
    <w:p w:rsidR="00AA232C" w:rsidRPr="00987E7D" w:rsidRDefault="00AA232C" w:rsidP="00AA232C">
      <w:pPr>
        <w:pStyle w:val="BodyText"/>
        <w:jc w:val="both"/>
        <w:rPr>
          <w:sz w:val="22"/>
          <w:szCs w:val="22"/>
        </w:rPr>
      </w:pPr>
      <w:r w:rsidRPr="00987E7D">
        <w:rPr>
          <w:sz w:val="22"/>
          <w:szCs w:val="22"/>
        </w:rPr>
        <w:t>Design work has begun on a number of pedestrian crossings across the city, which are due to be installed later in the year.</w:t>
      </w:r>
    </w:p>
    <w:p w:rsidR="00452BB2" w:rsidRPr="00987E7D" w:rsidRDefault="00452BB2" w:rsidP="00A119E4">
      <w:pPr>
        <w:pStyle w:val="BodyText"/>
        <w:jc w:val="both"/>
        <w:rPr>
          <w:sz w:val="22"/>
          <w:szCs w:val="22"/>
        </w:rPr>
      </w:pPr>
    </w:p>
    <w:p w:rsidR="0059761B" w:rsidRPr="00987E7D" w:rsidRDefault="0059761B" w:rsidP="00A119E4">
      <w:pPr>
        <w:pStyle w:val="BodyText"/>
        <w:jc w:val="both"/>
        <w:rPr>
          <w:sz w:val="22"/>
          <w:szCs w:val="22"/>
        </w:rPr>
      </w:pPr>
    </w:p>
    <w:p w:rsidR="008B3BFA" w:rsidRPr="00987E7D" w:rsidRDefault="005B4362" w:rsidP="003735ED">
      <w:pPr>
        <w:pStyle w:val="Heading2"/>
        <w:rPr>
          <w:sz w:val="22"/>
          <w:szCs w:val="22"/>
        </w:rPr>
      </w:pPr>
      <w:bookmarkStart w:id="32" w:name="2.2_Protected_Cycle_Facilities_and_Contr"/>
      <w:bookmarkStart w:id="33" w:name="_bookmark8"/>
      <w:bookmarkStart w:id="34" w:name="Griffith_Avenue_Cycle_Route"/>
      <w:bookmarkStart w:id="35" w:name="2.4_Filtered_Permeability/Low_Traffic_Ne"/>
      <w:bookmarkStart w:id="36" w:name="_bookmark10"/>
      <w:bookmarkStart w:id="37" w:name="_Toc86146731"/>
      <w:bookmarkEnd w:id="32"/>
      <w:bookmarkEnd w:id="33"/>
      <w:bookmarkEnd w:id="34"/>
      <w:bookmarkEnd w:id="35"/>
      <w:bookmarkEnd w:id="36"/>
      <w:r w:rsidRPr="00987E7D">
        <w:rPr>
          <w:sz w:val="22"/>
          <w:szCs w:val="22"/>
        </w:rPr>
        <w:t>Walking &amp; Cycling Network Improvement</w:t>
      </w:r>
      <w:r w:rsidR="00693B94" w:rsidRPr="00987E7D">
        <w:rPr>
          <w:sz w:val="22"/>
          <w:szCs w:val="22"/>
        </w:rPr>
        <w:t xml:space="preserve"> Schemes</w:t>
      </w:r>
      <w:bookmarkEnd w:id="37"/>
    </w:p>
    <w:p w:rsidR="008B3BFA" w:rsidRPr="00987E7D" w:rsidRDefault="008B3BFA" w:rsidP="00A119E4">
      <w:pPr>
        <w:pStyle w:val="BodyText"/>
        <w:jc w:val="both"/>
        <w:rPr>
          <w:sz w:val="22"/>
          <w:szCs w:val="22"/>
          <w:highlight w:val="yellow"/>
        </w:rPr>
      </w:pPr>
    </w:p>
    <w:p w:rsidR="00274449" w:rsidRPr="00274449" w:rsidRDefault="00274449" w:rsidP="00274449">
      <w:pPr>
        <w:pStyle w:val="Heading3"/>
      </w:pPr>
      <w:bookmarkStart w:id="38" w:name="_Toc86146732"/>
      <w:r>
        <w:t>3.1</w:t>
      </w:r>
      <w:r>
        <w:tab/>
      </w:r>
      <w:r>
        <w:rPr>
          <w:rFonts w:eastAsia="Times New Roman"/>
        </w:rPr>
        <w:t>East Wall Road Cycle Route</w:t>
      </w:r>
      <w:bookmarkEnd w:id="38"/>
    </w:p>
    <w:p w:rsidR="00274449" w:rsidRDefault="00274449" w:rsidP="00671FF8">
      <w:pPr>
        <w:jc w:val="both"/>
      </w:pPr>
      <w:r w:rsidRPr="00274449">
        <w:t>The design drawings are now complete on the proposed protected cycle lanes connecting Alfie Byrne</w:t>
      </w:r>
      <w:r w:rsidRPr="00274449">
        <w:rPr>
          <w:rStyle w:val="fontstyle01"/>
          <w:rFonts w:ascii="Arial" w:eastAsia="Times New Roman" w:hAnsi="Arial"/>
          <w:b/>
          <w:bCs/>
          <w:i/>
          <w:iCs/>
        </w:rPr>
        <w:t xml:space="preserve"> </w:t>
      </w:r>
      <w:r w:rsidRPr="00274449">
        <w:rPr>
          <w:rStyle w:val="fontstyle01"/>
          <w:rFonts w:ascii="Arial" w:eastAsia="Times New Roman" w:hAnsi="Arial"/>
          <w:bCs/>
          <w:iCs/>
        </w:rPr>
        <w:t>Road with East Road</w:t>
      </w:r>
      <w:r w:rsidRPr="00274449">
        <w:t>. Dub</w:t>
      </w:r>
      <w:r w:rsidR="009163E7">
        <w:t>lin City Council has appointed c</w:t>
      </w:r>
      <w:r w:rsidRPr="00274449">
        <w:t>onsultants to carry ou</w:t>
      </w:r>
      <w:r w:rsidR="00CA7DB2">
        <w:t>t a Stage 1</w:t>
      </w:r>
      <w:r w:rsidR="009163E7">
        <w:t xml:space="preserve"> </w:t>
      </w:r>
      <w:r w:rsidR="00CA7DB2">
        <w:t>&amp;</w:t>
      </w:r>
      <w:r w:rsidR="009163E7">
        <w:t xml:space="preserve"> </w:t>
      </w:r>
      <w:r w:rsidR="00CA7DB2">
        <w:t>2 Road Safety Audit.</w:t>
      </w:r>
    </w:p>
    <w:p w:rsidR="009163E7" w:rsidRPr="00274449" w:rsidRDefault="009163E7" w:rsidP="00671FF8">
      <w:pPr>
        <w:jc w:val="both"/>
      </w:pPr>
    </w:p>
    <w:p w:rsidR="00EB1C72" w:rsidRDefault="00274449" w:rsidP="003735ED">
      <w:pPr>
        <w:pStyle w:val="Heading3"/>
      </w:pPr>
      <w:bookmarkStart w:id="39" w:name="_Toc86146733"/>
      <w:r>
        <w:t>3.2</w:t>
      </w:r>
      <w:r w:rsidR="00EB1C72" w:rsidRPr="00987E7D">
        <w:tab/>
        <w:t>Griffith Avenue Cycle Route</w:t>
      </w:r>
      <w:bookmarkEnd w:id="39"/>
    </w:p>
    <w:p w:rsidR="00BE65F5" w:rsidRDefault="00BE65F5" w:rsidP="00BE65F5">
      <w:pPr>
        <w:pStyle w:val="BodyText"/>
        <w:jc w:val="both"/>
        <w:rPr>
          <w:rFonts w:eastAsiaTheme="minorHAnsi"/>
          <w:sz w:val="22"/>
          <w:szCs w:val="22"/>
        </w:rPr>
      </w:pPr>
      <w:r>
        <w:rPr>
          <w:sz w:val="22"/>
          <w:szCs w:val="22"/>
        </w:rPr>
        <w:t xml:space="preserve">Works are ongoing on the upgrade of the junction of </w:t>
      </w:r>
      <w:proofErr w:type="spellStart"/>
      <w:r>
        <w:rPr>
          <w:sz w:val="22"/>
          <w:szCs w:val="22"/>
        </w:rPr>
        <w:t>Ballymun</w:t>
      </w:r>
      <w:proofErr w:type="spellEnd"/>
      <w:r>
        <w:rPr>
          <w:sz w:val="22"/>
          <w:szCs w:val="22"/>
        </w:rPr>
        <w:t xml:space="preserve"> Road/St </w:t>
      </w:r>
      <w:proofErr w:type="spellStart"/>
      <w:r>
        <w:rPr>
          <w:sz w:val="22"/>
          <w:szCs w:val="22"/>
        </w:rPr>
        <w:t>Mobhi</w:t>
      </w:r>
      <w:proofErr w:type="spellEnd"/>
      <w:r>
        <w:rPr>
          <w:sz w:val="22"/>
          <w:szCs w:val="22"/>
        </w:rPr>
        <w:t xml:space="preserve"> Road/Griffith Avenue to provide protected cycle</w:t>
      </w:r>
      <w:r w:rsidR="009163E7">
        <w:rPr>
          <w:sz w:val="22"/>
          <w:szCs w:val="22"/>
        </w:rPr>
        <w:t xml:space="preserve"> links through the junction. A landscape c</w:t>
      </w:r>
      <w:r>
        <w:rPr>
          <w:sz w:val="22"/>
          <w:szCs w:val="22"/>
        </w:rPr>
        <w:t>onsultant has been appointed and a workshop will be arranged through the Area</w:t>
      </w:r>
      <w:r w:rsidR="009163E7">
        <w:rPr>
          <w:sz w:val="22"/>
          <w:szCs w:val="22"/>
        </w:rPr>
        <w:t xml:space="preserve"> Office with the various local s</w:t>
      </w:r>
      <w:r>
        <w:rPr>
          <w:sz w:val="22"/>
          <w:szCs w:val="22"/>
        </w:rPr>
        <w:t xml:space="preserve">takeholders on the permanent design. </w:t>
      </w:r>
    </w:p>
    <w:p w:rsidR="00BE65F5" w:rsidRDefault="00BE65F5" w:rsidP="00BE65F5"/>
    <w:p w:rsidR="00EB1C72" w:rsidRDefault="00394BB3" w:rsidP="003735ED">
      <w:pPr>
        <w:pStyle w:val="Heading3"/>
      </w:pPr>
      <w:bookmarkStart w:id="40" w:name="Infirmary_Road_Protected_Cycle_Lane"/>
      <w:bookmarkStart w:id="41" w:name="Collins_Avenue_Extension_Cycle_Route"/>
      <w:bookmarkStart w:id="42" w:name="_Toc86146734"/>
      <w:bookmarkEnd w:id="40"/>
      <w:bookmarkEnd w:id="41"/>
      <w:r w:rsidRPr="00987E7D">
        <w:t>3.3</w:t>
      </w:r>
      <w:r w:rsidR="00EB1C72" w:rsidRPr="00987E7D">
        <w:tab/>
        <w:t>Collins Avenue Cycle Route</w:t>
      </w:r>
      <w:bookmarkEnd w:id="42"/>
    </w:p>
    <w:p w:rsidR="00BE65F5" w:rsidRDefault="00BE65F5" w:rsidP="00671FF8">
      <w:pPr>
        <w:jc w:val="both"/>
      </w:pPr>
      <w:r>
        <w:t xml:space="preserve">Works have started on the extruded </w:t>
      </w:r>
      <w:proofErr w:type="spellStart"/>
      <w:r>
        <w:t>kerb</w:t>
      </w:r>
      <w:proofErr w:type="spellEnd"/>
      <w:r>
        <w:t xml:space="preserve"> along Collin’s Avenue Ext. The northern side </w:t>
      </w:r>
      <w:proofErr w:type="spellStart"/>
      <w:r>
        <w:t>kerb</w:t>
      </w:r>
      <w:proofErr w:type="spellEnd"/>
      <w:r>
        <w:t xml:space="preserve"> has been installed and the southern </w:t>
      </w:r>
      <w:proofErr w:type="spellStart"/>
      <w:r>
        <w:t>kerb</w:t>
      </w:r>
      <w:proofErr w:type="spellEnd"/>
      <w:r>
        <w:t xml:space="preserve"> is expected be complete next week. </w:t>
      </w:r>
      <w:r w:rsidR="006116E0">
        <w:t xml:space="preserve">Drawings are available to view on the consultation hub, </w:t>
      </w:r>
      <w:hyperlink r:id="rId17" w:history="1">
        <w:r w:rsidR="006116E0" w:rsidRPr="007178BD">
          <w:rPr>
            <w:rStyle w:val="Hyperlink"/>
          </w:rPr>
          <w:t>Collins Avenue Extension Protected Cycle Track</w:t>
        </w:r>
      </w:hyperlink>
    </w:p>
    <w:p w:rsidR="006116E0" w:rsidRPr="006116E0" w:rsidRDefault="006116E0" w:rsidP="00D15338"/>
    <w:p w:rsidR="00BE65F5" w:rsidRDefault="00BE65F5" w:rsidP="00BE65F5">
      <w:pPr>
        <w:ind w:left="567" w:firstLine="567"/>
      </w:pPr>
      <w:r w:rsidRPr="00BE65F5">
        <w:rPr>
          <w:noProof/>
          <w:lang w:val="en-IE" w:eastAsia="en-IE"/>
        </w:rPr>
        <w:lastRenderedPageBreak/>
        <w:drawing>
          <wp:inline distT="0" distB="0" distL="0" distR="0" wp14:anchorId="093653E9" wp14:editId="043DD29D">
            <wp:extent cx="2952733" cy="1660912"/>
            <wp:effectExtent l="0" t="1905" r="0" b="0"/>
            <wp:docPr id="12" name="Picture 12" descr="Works underway on Collins Avenue Cycle Rout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eneral\Covid 19 Mobility Interventions Program\Business &amp; Communications\Communications\Photos\Protected cycle tracks\Collins Ave\20210928_1109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53962" cy="1661603"/>
                    </a:xfrm>
                    <a:prstGeom prst="rect">
                      <a:avLst/>
                    </a:prstGeom>
                    <a:noFill/>
                    <a:ln>
                      <a:noFill/>
                    </a:ln>
                  </pic:spPr>
                </pic:pic>
              </a:graphicData>
            </a:graphic>
          </wp:inline>
        </w:drawing>
      </w:r>
      <w:r>
        <w:tab/>
      </w:r>
      <w:r>
        <w:tab/>
      </w:r>
      <w:r w:rsidRPr="00277434">
        <w:rPr>
          <w:noProof/>
          <w:lang w:val="en-IE" w:eastAsia="en-IE"/>
        </w:rPr>
        <w:drawing>
          <wp:inline distT="0" distB="0" distL="0" distR="0" wp14:anchorId="6DB973F2" wp14:editId="7EA1E9FF">
            <wp:extent cx="2954356" cy="2705303"/>
            <wp:effectExtent l="0" t="8890" r="8890" b="8890"/>
            <wp:docPr id="17" name="Picture 17" descr="Works underway on Collins Avenue Cycle Rout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eneral\Covid 19 Mobility Interventions Program\Business &amp; Communications\Communications\Photos\Protected cycle tracks\Collins Ave\20211001_11163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8572"/>
                    <a:stretch/>
                  </pic:blipFill>
                  <pic:spPr bwMode="auto">
                    <a:xfrm rot="5400000">
                      <a:off x="0" y="0"/>
                      <a:ext cx="2955952" cy="2706765"/>
                    </a:xfrm>
                    <a:prstGeom prst="rect">
                      <a:avLst/>
                    </a:prstGeom>
                    <a:noFill/>
                    <a:ln>
                      <a:noFill/>
                    </a:ln>
                    <a:extLst>
                      <a:ext uri="{53640926-AAD7-44D8-BBD7-CCE9431645EC}">
                        <a14:shadowObscured xmlns:a14="http://schemas.microsoft.com/office/drawing/2010/main"/>
                      </a:ext>
                    </a:extLst>
                  </pic:spPr>
                </pic:pic>
              </a:graphicData>
            </a:graphic>
          </wp:inline>
        </w:drawing>
      </w:r>
    </w:p>
    <w:p w:rsidR="00BE65F5" w:rsidRDefault="00BE65F5" w:rsidP="00BE65F5">
      <w:pPr>
        <w:ind w:left="567" w:firstLine="567"/>
      </w:pPr>
    </w:p>
    <w:p w:rsidR="00BE65F5" w:rsidRPr="00BE65F5" w:rsidRDefault="00BE65F5" w:rsidP="00BE65F5">
      <w:pPr>
        <w:ind w:left="567" w:firstLine="567"/>
        <w:jc w:val="center"/>
        <w:rPr>
          <w:i/>
        </w:rPr>
      </w:pPr>
      <w:r>
        <w:rPr>
          <w:i/>
        </w:rPr>
        <w:t>Works underway on Collins Avenue Cycle Route</w:t>
      </w:r>
    </w:p>
    <w:p w:rsidR="00BE65F5" w:rsidRPr="00BE65F5" w:rsidRDefault="00BE65F5" w:rsidP="00BE65F5"/>
    <w:p w:rsidR="00EB1C72" w:rsidRPr="00987E7D" w:rsidRDefault="00EB1C72" w:rsidP="00501A9D">
      <w:pPr>
        <w:rPr>
          <w:iCs/>
        </w:rPr>
      </w:pPr>
    </w:p>
    <w:p w:rsidR="00EB1C72" w:rsidRPr="00987E7D" w:rsidRDefault="00501A9D" w:rsidP="00671FF8">
      <w:pPr>
        <w:pStyle w:val="Heading3"/>
      </w:pPr>
      <w:bookmarkStart w:id="43" w:name="_Toc86146735"/>
      <w:r w:rsidRPr="00987E7D">
        <w:t>3.4</w:t>
      </w:r>
      <w:r w:rsidR="00EB1C72" w:rsidRPr="00987E7D">
        <w:t xml:space="preserve"> </w:t>
      </w:r>
      <w:r w:rsidR="00C300D0" w:rsidRPr="00987E7D">
        <w:tab/>
      </w:r>
      <w:r w:rsidR="002E329F" w:rsidRPr="00987E7D">
        <w:t>South Circular Cycle R</w:t>
      </w:r>
      <w:r w:rsidR="00EB1C72" w:rsidRPr="00987E7D">
        <w:t>oute</w:t>
      </w:r>
      <w:bookmarkEnd w:id="43"/>
    </w:p>
    <w:p w:rsidR="00501A9D" w:rsidRPr="00987E7D" w:rsidRDefault="00525095" w:rsidP="00671FF8">
      <w:pPr>
        <w:jc w:val="both"/>
      </w:pPr>
      <w:r>
        <w:t xml:space="preserve">There was a slight delay with starting the installation of this </w:t>
      </w:r>
      <w:r w:rsidR="009163E7">
        <w:t xml:space="preserve">scheme </w:t>
      </w:r>
      <w:r>
        <w:t>but the new road markings are due to be installed shortly</w:t>
      </w:r>
      <w:r w:rsidR="00501A9D" w:rsidRPr="00987E7D">
        <w:t xml:space="preserve">. </w:t>
      </w:r>
    </w:p>
    <w:p w:rsidR="00501A9D" w:rsidRPr="00987E7D" w:rsidRDefault="00501A9D" w:rsidP="00671FF8">
      <w:pPr>
        <w:jc w:val="both"/>
      </w:pPr>
    </w:p>
    <w:p w:rsidR="00EB1C72" w:rsidRPr="00987E7D" w:rsidRDefault="00501A9D" w:rsidP="00671FF8">
      <w:pPr>
        <w:pStyle w:val="Heading3"/>
      </w:pPr>
      <w:bookmarkStart w:id="44" w:name="_Toc86146736"/>
      <w:r w:rsidRPr="00987E7D">
        <w:t>3.5</w:t>
      </w:r>
      <w:r w:rsidR="00EB1C72" w:rsidRPr="00987E7D">
        <w:t xml:space="preserve"> </w:t>
      </w:r>
      <w:r w:rsidR="00EB1C72" w:rsidRPr="00987E7D">
        <w:tab/>
      </w:r>
      <w:r w:rsidRPr="00987E7D">
        <w:t>Sean Moore Road Cycle Route</w:t>
      </w:r>
      <w:bookmarkEnd w:id="44"/>
    </w:p>
    <w:p w:rsidR="00501A9D" w:rsidRDefault="00501A9D" w:rsidP="00671FF8">
      <w:pPr>
        <w:jc w:val="both"/>
      </w:pPr>
      <w:r w:rsidRPr="00987E7D">
        <w:t xml:space="preserve">The works for the Sean Moore Road cycle route are almost complete. </w:t>
      </w:r>
      <w:r w:rsidRPr="007D6939">
        <w:t xml:space="preserve">The </w:t>
      </w:r>
      <w:r w:rsidR="00525095" w:rsidRPr="007D6939">
        <w:t>upgraded pedestrian crossings are now in operation</w:t>
      </w:r>
      <w:r w:rsidR="003F0204" w:rsidRPr="007D6939">
        <w:t xml:space="preserve"> </w:t>
      </w:r>
      <w:r w:rsidR="00525095" w:rsidRPr="007D6939">
        <w:t xml:space="preserve">and the cycle lane </w:t>
      </w:r>
      <w:proofErr w:type="spellStart"/>
      <w:r w:rsidR="00525095" w:rsidRPr="007D6939">
        <w:t>kerb</w:t>
      </w:r>
      <w:proofErr w:type="spellEnd"/>
      <w:r w:rsidR="00525095" w:rsidRPr="007D6939">
        <w:t xml:space="preserve"> is due to be complete</w:t>
      </w:r>
      <w:r w:rsidR="00525095">
        <w:t xml:space="preserve"> by end of October.</w:t>
      </w:r>
      <w:r w:rsidR="007D6939">
        <w:t xml:space="preserve"> Additional works to provide new ducting for the pedestrian crossing on Beach Road to enable Audio </w:t>
      </w:r>
      <w:proofErr w:type="spellStart"/>
      <w:r w:rsidR="007D6939">
        <w:t>Tactiles</w:t>
      </w:r>
      <w:proofErr w:type="spellEnd"/>
      <w:r w:rsidR="007D6939">
        <w:t xml:space="preserve"> to be installed for visually impaired users will also be undertaken as part of this project. </w:t>
      </w:r>
    </w:p>
    <w:p w:rsidR="00525095" w:rsidRDefault="00525095" w:rsidP="00671FF8">
      <w:pPr>
        <w:jc w:val="both"/>
      </w:pPr>
    </w:p>
    <w:p w:rsidR="00525095" w:rsidRDefault="003F0204" w:rsidP="00671FF8">
      <w:pPr>
        <w:pStyle w:val="Heading3"/>
      </w:pPr>
      <w:bookmarkStart w:id="45" w:name="_Toc86146737"/>
      <w:r>
        <w:t>3.6</w:t>
      </w:r>
      <w:r>
        <w:tab/>
      </w:r>
      <w:proofErr w:type="spellStart"/>
      <w:r>
        <w:t>Werburgh</w:t>
      </w:r>
      <w:proofErr w:type="spellEnd"/>
      <w:r>
        <w:t xml:space="preserve"> Street Cycle R</w:t>
      </w:r>
      <w:r w:rsidR="00525095">
        <w:t>oute Phase 2</w:t>
      </w:r>
      <w:bookmarkEnd w:id="45"/>
    </w:p>
    <w:p w:rsidR="00036C36" w:rsidRDefault="00525095" w:rsidP="00671FF8">
      <w:pPr>
        <w:jc w:val="both"/>
        <w:rPr>
          <w:rFonts w:ascii="Calibri" w:eastAsiaTheme="minorHAnsi" w:hAnsi="Calibri" w:cs="Calibri"/>
          <w:color w:val="1F497D"/>
        </w:rPr>
      </w:pPr>
      <w:r>
        <w:t xml:space="preserve">A contractor has been appointed to undertake the works at the Bride Road/Bride Street junction. This </w:t>
      </w:r>
      <w:r w:rsidRPr="00036C36">
        <w:t xml:space="preserve">will include new pedestrian crossings on all arms and </w:t>
      </w:r>
      <w:r w:rsidR="00036C36" w:rsidRPr="00036C36">
        <w:t xml:space="preserve">the entire junction to be signalized with </w:t>
      </w:r>
      <w:r w:rsidRPr="00036C36">
        <w:t xml:space="preserve">a link for cyclists from Bride Street to </w:t>
      </w:r>
      <w:proofErr w:type="spellStart"/>
      <w:r w:rsidRPr="00036C36">
        <w:t>Werburgh</w:t>
      </w:r>
      <w:proofErr w:type="spellEnd"/>
      <w:r w:rsidRPr="00036C36">
        <w:t xml:space="preserve"> St</w:t>
      </w:r>
      <w:r w:rsidR="003F0204" w:rsidRPr="00036C36">
        <w:t>reet</w:t>
      </w:r>
      <w:r w:rsidRPr="00036C36">
        <w:t xml:space="preserve">. </w:t>
      </w:r>
      <w:r w:rsidR="00036C36" w:rsidRPr="00036C36">
        <w:t>A new northbound cycle lane with separate cycle signals will also be installed.</w:t>
      </w:r>
    </w:p>
    <w:p w:rsidR="00525095" w:rsidRPr="00987E7D" w:rsidRDefault="00525095" w:rsidP="00501A9D"/>
    <w:p w:rsidR="00EB1C72" w:rsidRDefault="00EB1C72" w:rsidP="00EB1C72">
      <w:pPr>
        <w:pStyle w:val="BodyText"/>
        <w:jc w:val="both"/>
        <w:rPr>
          <w:sz w:val="22"/>
          <w:szCs w:val="22"/>
        </w:rPr>
      </w:pPr>
    </w:p>
    <w:p w:rsidR="00525095" w:rsidRDefault="00525095" w:rsidP="003F0204">
      <w:pPr>
        <w:pStyle w:val="BodyText"/>
        <w:jc w:val="center"/>
        <w:rPr>
          <w:sz w:val="22"/>
          <w:szCs w:val="22"/>
        </w:rPr>
      </w:pPr>
      <w:r>
        <w:rPr>
          <w:noProof/>
          <w:lang w:val="en-IE" w:eastAsia="en-IE"/>
        </w:rPr>
        <w:drawing>
          <wp:inline distT="0" distB="0" distL="0" distR="0" wp14:anchorId="5BC79147" wp14:editId="2B8CE4B7">
            <wp:extent cx="2384761" cy="2124075"/>
            <wp:effectExtent l="0" t="0" r="0" b="0"/>
            <wp:docPr id="16" name="Picture 16" descr="Shows exent of works planned at Bride Street/Bride Road Junction."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7718" cy="2135615"/>
                    </a:xfrm>
                    <a:prstGeom prst="rect">
                      <a:avLst/>
                    </a:prstGeom>
                  </pic:spPr>
                </pic:pic>
              </a:graphicData>
            </a:graphic>
          </wp:inline>
        </w:drawing>
      </w:r>
    </w:p>
    <w:p w:rsidR="00427AD8" w:rsidRDefault="00427AD8" w:rsidP="003F0204">
      <w:pPr>
        <w:pStyle w:val="BodyText"/>
        <w:jc w:val="center"/>
        <w:rPr>
          <w:sz w:val="22"/>
          <w:szCs w:val="22"/>
        </w:rPr>
      </w:pPr>
    </w:p>
    <w:p w:rsidR="00525095" w:rsidRDefault="009C207E" w:rsidP="009163E7">
      <w:pPr>
        <w:pStyle w:val="BodyText"/>
        <w:jc w:val="center"/>
        <w:rPr>
          <w:b/>
          <w:sz w:val="22"/>
          <w:szCs w:val="22"/>
        </w:rPr>
      </w:pPr>
      <w:r w:rsidRPr="009163E7">
        <w:rPr>
          <w:b/>
          <w:sz w:val="22"/>
          <w:szCs w:val="22"/>
        </w:rPr>
        <w:t xml:space="preserve">Design for cycling and pedestrian facilities at the Bride Road/ </w:t>
      </w:r>
      <w:r w:rsidR="009163E7">
        <w:rPr>
          <w:b/>
          <w:sz w:val="22"/>
          <w:szCs w:val="22"/>
        </w:rPr>
        <w:t>Bride Street Junction</w:t>
      </w:r>
    </w:p>
    <w:p w:rsidR="00671FF8" w:rsidRPr="009163E7" w:rsidRDefault="00671FF8" w:rsidP="009163E7">
      <w:pPr>
        <w:pStyle w:val="BodyText"/>
        <w:jc w:val="center"/>
        <w:rPr>
          <w:b/>
          <w:sz w:val="22"/>
          <w:szCs w:val="22"/>
        </w:rPr>
      </w:pPr>
    </w:p>
    <w:p w:rsidR="00C50DED" w:rsidRDefault="003F0204" w:rsidP="00C50DED">
      <w:pPr>
        <w:pStyle w:val="Heading3"/>
      </w:pPr>
      <w:bookmarkStart w:id="46" w:name="_Toc86146738"/>
      <w:r>
        <w:lastRenderedPageBreak/>
        <w:t>3.7</w:t>
      </w:r>
      <w:r>
        <w:tab/>
      </w:r>
      <w:r w:rsidR="00C50DED">
        <w:t>Lower Bridge Street</w:t>
      </w:r>
      <w:bookmarkEnd w:id="46"/>
    </w:p>
    <w:p w:rsidR="00E44652" w:rsidRDefault="00E44652" w:rsidP="00671FF8">
      <w:pPr>
        <w:jc w:val="both"/>
      </w:pPr>
      <w:r>
        <w:t xml:space="preserve">Following routine annual maintenance by Road Maintenance on Lower Bridge Street, an opportunity was identified to install cycle lanes on both sides of this street where there were none </w:t>
      </w:r>
      <w:r w:rsidR="003F0204">
        <w:t>previously</w:t>
      </w:r>
      <w:r>
        <w:t xml:space="preserve">. Protection of the cycle lane will follow in the next few weeks. </w:t>
      </w:r>
    </w:p>
    <w:p w:rsidR="00C50DED" w:rsidRDefault="00C50DED" w:rsidP="00C50DED"/>
    <w:p w:rsidR="004C7D21" w:rsidRDefault="004C7D21" w:rsidP="004C7D21">
      <w:r>
        <w:rPr>
          <w:noProof/>
          <w:lang w:val="en-IE" w:eastAsia="en-IE"/>
        </w:rPr>
        <w:drawing>
          <wp:inline distT="0" distB="0" distL="0" distR="0" wp14:anchorId="75DADAD0" wp14:editId="68094DE1">
            <wp:extent cx="2643749" cy="3876174"/>
            <wp:effectExtent l="0" t="0" r="4445" b="0"/>
            <wp:docPr id="20" name="Picture 20" descr="Show before and after photos of lined cycle lanes south bound on Lower Bridge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7C43C.CA0EAC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74834" cy="3921750"/>
                    </a:xfrm>
                    <a:prstGeom prst="rect">
                      <a:avLst/>
                    </a:prstGeom>
                    <a:noFill/>
                    <a:ln>
                      <a:noFill/>
                    </a:ln>
                  </pic:spPr>
                </pic:pic>
              </a:graphicData>
            </a:graphic>
          </wp:inline>
        </w:drawing>
      </w:r>
      <w:r>
        <w:rPr>
          <w:noProof/>
          <w:lang w:val="en-IE" w:eastAsia="en-IE"/>
        </w:rPr>
        <w:drawing>
          <wp:inline distT="0" distB="0" distL="0" distR="0" wp14:anchorId="47FDAC4B" wp14:editId="69C7A73D">
            <wp:extent cx="2799715" cy="3838575"/>
            <wp:effectExtent l="0" t="0" r="635" b="9525"/>
            <wp:docPr id="14" name="Picture 14" descr="Show before and after photos of lined cycle lanes north bound on Lower Bridge Street."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png@01D7C43C.CA0EAC0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25724" cy="3874235"/>
                    </a:xfrm>
                    <a:prstGeom prst="rect">
                      <a:avLst/>
                    </a:prstGeom>
                    <a:noFill/>
                    <a:ln>
                      <a:noFill/>
                    </a:ln>
                  </pic:spPr>
                </pic:pic>
              </a:graphicData>
            </a:graphic>
          </wp:inline>
        </w:drawing>
      </w:r>
    </w:p>
    <w:p w:rsidR="004C7D21" w:rsidRDefault="004C7D21" w:rsidP="004C7D21"/>
    <w:p w:rsidR="00C50DED" w:rsidRDefault="004C7D21" w:rsidP="00C50DED">
      <w:r>
        <w:rPr>
          <w:i/>
        </w:rPr>
        <w:t>Before and after photos of lined cycle lanes on Lower Bridge Street</w:t>
      </w:r>
    </w:p>
    <w:p w:rsidR="00C50DED" w:rsidRDefault="00C50DED" w:rsidP="00C50DED"/>
    <w:p w:rsidR="009163E7" w:rsidRDefault="009163E7" w:rsidP="00C50DED"/>
    <w:p w:rsidR="009163E7" w:rsidRPr="00C50DED" w:rsidRDefault="009163E7" w:rsidP="00C50DED"/>
    <w:p w:rsidR="00EB1C72" w:rsidRPr="00987E7D" w:rsidRDefault="00EB1C72" w:rsidP="00D15338">
      <w:pPr>
        <w:pStyle w:val="Heading2"/>
      </w:pPr>
      <w:bookmarkStart w:id="47" w:name="2.3_On-Street_Cycle_Parking"/>
      <w:bookmarkStart w:id="48" w:name="_bookmark9"/>
      <w:bookmarkStart w:id="49" w:name="_Toc86146739"/>
      <w:bookmarkEnd w:id="47"/>
      <w:bookmarkEnd w:id="48"/>
      <w:r w:rsidRPr="00987E7D">
        <w:t>Cycle Parking</w:t>
      </w:r>
      <w:bookmarkEnd w:id="49"/>
    </w:p>
    <w:p w:rsidR="006C5A8D" w:rsidRPr="006C5A8D" w:rsidRDefault="00D15338" w:rsidP="00671FF8">
      <w:pPr>
        <w:pStyle w:val="Heading3"/>
      </w:pPr>
      <w:bookmarkStart w:id="50" w:name="_Toc86146740"/>
      <w:r>
        <w:t>4.1</w:t>
      </w:r>
      <w:r>
        <w:tab/>
      </w:r>
      <w:r w:rsidR="006C5A8D">
        <w:t>On-street cycle parking</w:t>
      </w:r>
      <w:bookmarkEnd w:id="50"/>
    </w:p>
    <w:p w:rsidR="003F0204" w:rsidRDefault="006C5A8D" w:rsidP="00671FF8">
      <w:pPr>
        <w:jc w:val="both"/>
        <w:rPr>
          <w:rFonts w:eastAsiaTheme="minorHAnsi"/>
        </w:rPr>
      </w:pPr>
      <w:r>
        <w:t>There are a total of 14</w:t>
      </w:r>
      <w:r w:rsidR="003F0204">
        <w:t xml:space="preserve"> designs complete for Batch 18</w:t>
      </w:r>
      <w:r>
        <w:t xml:space="preserve"> of on-street cycle parking</w:t>
      </w:r>
      <w:r w:rsidR="003F0204">
        <w:t xml:space="preserve">, totaling </w:t>
      </w:r>
      <w:r>
        <w:t>approximately 71</w:t>
      </w:r>
      <w:r w:rsidR="003F0204">
        <w:t xml:space="preserve"> stands. Design works for Batch 18 are continuing as requests are received.</w:t>
      </w:r>
    </w:p>
    <w:p w:rsidR="003F0204" w:rsidRDefault="003F0204" w:rsidP="00671FF8">
      <w:pPr>
        <w:jc w:val="both"/>
      </w:pPr>
    </w:p>
    <w:p w:rsidR="003F0204" w:rsidRDefault="00D15338" w:rsidP="00671FF8">
      <w:pPr>
        <w:pStyle w:val="Heading3"/>
      </w:pPr>
      <w:bookmarkStart w:id="51" w:name="_Toc86146741"/>
      <w:r>
        <w:t>4.2</w:t>
      </w:r>
      <w:r>
        <w:tab/>
      </w:r>
      <w:r w:rsidR="006C5A8D">
        <w:t>Indoor</w:t>
      </w:r>
      <w:r w:rsidR="003F0204" w:rsidRPr="003F0204">
        <w:rPr>
          <w:rFonts w:eastAsia="Times New Roman"/>
        </w:rPr>
        <w:t xml:space="preserve"> </w:t>
      </w:r>
      <w:r w:rsidR="006C5A8D">
        <w:t>cycle parking</w:t>
      </w:r>
      <w:bookmarkEnd w:id="51"/>
    </w:p>
    <w:p w:rsidR="006C5A8D" w:rsidRPr="006C5A8D" w:rsidRDefault="006C5A8D" w:rsidP="00671FF8">
      <w:pPr>
        <w:jc w:val="both"/>
      </w:pPr>
      <w:r>
        <w:t>We are working in partnership with two car park providers to provi</w:t>
      </w:r>
      <w:r w:rsidR="009163E7">
        <w:t>de indoor cycle parking in two</w:t>
      </w:r>
      <w:r w:rsidR="00AC336B">
        <w:t xml:space="preserve"> N</w:t>
      </w:r>
      <w:r>
        <w:t xml:space="preserve">orthside facilities.  </w:t>
      </w:r>
    </w:p>
    <w:p w:rsidR="006C5A8D" w:rsidRDefault="006C5A8D" w:rsidP="00671FF8">
      <w:pPr>
        <w:jc w:val="both"/>
      </w:pPr>
    </w:p>
    <w:p w:rsidR="003F0204" w:rsidRDefault="003F0204" w:rsidP="00671FF8">
      <w:pPr>
        <w:ind w:left="567"/>
        <w:jc w:val="both"/>
      </w:pPr>
      <w:r w:rsidRPr="009163E7">
        <w:rPr>
          <w:i/>
          <w:u w:val="single"/>
        </w:rPr>
        <w:t>Jervis Car Park</w:t>
      </w:r>
      <w:r w:rsidR="006D215B" w:rsidRPr="009163E7">
        <w:rPr>
          <w:i/>
          <w:u w:val="single"/>
        </w:rPr>
        <w:t xml:space="preserve"> (APCOA)</w:t>
      </w:r>
      <w:r>
        <w:t xml:space="preserve"> </w:t>
      </w:r>
      <w:r w:rsidR="006C5A8D">
        <w:t>–</w:t>
      </w:r>
      <w:r>
        <w:t xml:space="preserve"> </w:t>
      </w:r>
      <w:r w:rsidR="006C5A8D">
        <w:t xml:space="preserve">52 Sheffield stands and 2 accessible/cargo bike stands will be installed at this location.  </w:t>
      </w:r>
      <w:r>
        <w:t xml:space="preserve">The line marking has been complete and it is anticipated that the stands will be installed in the coming week. </w:t>
      </w:r>
      <w:r w:rsidR="006C5A8D">
        <w:t>This facility is expe</w:t>
      </w:r>
      <w:r w:rsidR="00654347">
        <w:t xml:space="preserve">cted to be open to the public in November. </w:t>
      </w:r>
    </w:p>
    <w:p w:rsidR="006C5A8D" w:rsidRDefault="006C5A8D" w:rsidP="009163E7">
      <w:pPr>
        <w:ind w:left="567"/>
        <w:jc w:val="both"/>
      </w:pPr>
    </w:p>
    <w:p w:rsidR="003F0204" w:rsidRDefault="003F0204" w:rsidP="003F0204">
      <w:pPr>
        <w:jc w:val="both"/>
        <w:rPr>
          <w:rFonts w:eastAsiaTheme="minorHAnsi"/>
        </w:rPr>
      </w:pPr>
      <w:r w:rsidRPr="00A4367D">
        <w:rPr>
          <w:noProof/>
          <w:lang w:val="en-IE" w:eastAsia="en-IE"/>
        </w:rPr>
        <w:lastRenderedPageBreak/>
        <w:drawing>
          <wp:inline distT="0" distB="0" distL="0" distR="0" wp14:anchorId="15CFE509" wp14:editId="639252CC">
            <wp:extent cx="2625043" cy="1704975"/>
            <wp:effectExtent l="0" t="0" r="4445" b="0"/>
            <wp:docPr id="18" name="Picture 18" descr="Cycle lanes painted red in Jervise Stret Car Par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eneral\Covid 19 Mobility Interventions Program\Business &amp; Communications\Communications\Photos\Cycle Parking\INdoor Cycle parking\IMG-20211008-WA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967" t="9755" r="9914"/>
                    <a:stretch/>
                  </pic:blipFill>
                  <pic:spPr bwMode="auto">
                    <a:xfrm>
                      <a:off x="0" y="0"/>
                      <a:ext cx="2629638" cy="170795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rPr>
        <w:tab/>
      </w:r>
      <w:r w:rsidRPr="00A4367D">
        <w:rPr>
          <w:noProof/>
          <w:lang w:val="en-IE" w:eastAsia="en-IE"/>
        </w:rPr>
        <w:drawing>
          <wp:inline distT="0" distB="0" distL="0" distR="0" wp14:anchorId="6A8080FC" wp14:editId="5EE124F4">
            <wp:extent cx="2552687" cy="1430020"/>
            <wp:effectExtent l="0" t="0" r="635" b="0"/>
            <wp:docPr id="19" name="Picture 19" descr="Cargo bike markings in Jervis Street Car Park."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eneral\Covid 19 Mobility Interventions Program\Business &amp; Communications\Communications\Photos\Cycle Parking\INdoor Cycle parking\IMG-20211008-WA000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5585" b="18407"/>
                    <a:stretch/>
                  </pic:blipFill>
                  <pic:spPr bwMode="auto">
                    <a:xfrm>
                      <a:off x="0" y="0"/>
                      <a:ext cx="2569075" cy="1439201"/>
                    </a:xfrm>
                    <a:prstGeom prst="rect">
                      <a:avLst/>
                    </a:prstGeom>
                    <a:noFill/>
                    <a:ln>
                      <a:noFill/>
                    </a:ln>
                    <a:extLst>
                      <a:ext uri="{53640926-AAD7-44D8-BBD7-CCE9431645EC}">
                        <a14:shadowObscured xmlns:a14="http://schemas.microsoft.com/office/drawing/2010/main"/>
                      </a:ext>
                    </a:extLst>
                  </pic:spPr>
                </pic:pic>
              </a:graphicData>
            </a:graphic>
          </wp:inline>
        </w:drawing>
      </w:r>
    </w:p>
    <w:p w:rsidR="003C6C4A" w:rsidRDefault="003C6C4A" w:rsidP="003C6C4A">
      <w:pPr>
        <w:jc w:val="center"/>
        <w:rPr>
          <w:rFonts w:eastAsiaTheme="minorHAnsi"/>
          <w:i/>
        </w:rPr>
      </w:pPr>
    </w:p>
    <w:p w:rsidR="003C6C4A" w:rsidRPr="00671FF8" w:rsidRDefault="003C6C4A" w:rsidP="003C6C4A">
      <w:pPr>
        <w:jc w:val="center"/>
        <w:rPr>
          <w:rFonts w:eastAsiaTheme="minorHAnsi"/>
          <w:b/>
          <w:i/>
        </w:rPr>
      </w:pPr>
      <w:r w:rsidRPr="00671FF8">
        <w:rPr>
          <w:rFonts w:eastAsiaTheme="minorHAnsi"/>
          <w:b/>
          <w:i/>
        </w:rPr>
        <w:t>Cycle parking lining in Jervis Street Car Park</w:t>
      </w:r>
    </w:p>
    <w:p w:rsidR="003C6C4A" w:rsidRPr="003C6C4A" w:rsidRDefault="003C6C4A" w:rsidP="00671FF8">
      <w:pPr>
        <w:jc w:val="both"/>
        <w:rPr>
          <w:rFonts w:eastAsiaTheme="minorHAnsi"/>
          <w:i/>
        </w:rPr>
      </w:pPr>
    </w:p>
    <w:p w:rsidR="006C5A8D" w:rsidRDefault="006D215B" w:rsidP="00671FF8">
      <w:pPr>
        <w:ind w:left="567"/>
        <w:jc w:val="both"/>
      </w:pPr>
      <w:r w:rsidRPr="009163E7">
        <w:rPr>
          <w:i/>
          <w:u w:val="single"/>
          <w:lang w:val="en-GB"/>
        </w:rPr>
        <w:t>Q-Park The Spire</w:t>
      </w:r>
      <w:r w:rsidR="003F0204">
        <w:t xml:space="preserve"> </w:t>
      </w:r>
      <w:r w:rsidR="006C5A8D">
        <w:t>– 70 Sheffield stands and 2 accessible/cargo bike stands will be installed at this location</w:t>
      </w:r>
      <w:r w:rsidR="00242674">
        <w:t>.</w:t>
      </w:r>
      <w:r w:rsidR="006C5A8D">
        <w:t xml:space="preserve"> </w:t>
      </w:r>
      <w:r w:rsidR="003F0204">
        <w:t>The Operator is currently installing the cycle cage and Dublin City Council are arranging for the del</w:t>
      </w:r>
      <w:r w:rsidR="00654347">
        <w:t xml:space="preserve">ivery of stands to be installed and facility will be open in November. </w:t>
      </w:r>
    </w:p>
    <w:p w:rsidR="003F0204" w:rsidRDefault="003F0204" w:rsidP="00671FF8">
      <w:pPr>
        <w:jc w:val="both"/>
      </w:pPr>
    </w:p>
    <w:p w:rsidR="00501A9D" w:rsidRDefault="00501A9D" w:rsidP="00671FF8">
      <w:pPr>
        <w:jc w:val="both"/>
        <w:rPr>
          <w:rFonts w:eastAsiaTheme="minorHAnsi"/>
        </w:rPr>
      </w:pPr>
    </w:p>
    <w:p w:rsidR="009163E7" w:rsidRPr="00987E7D" w:rsidRDefault="009163E7" w:rsidP="00671FF8">
      <w:pPr>
        <w:jc w:val="both"/>
        <w:rPr>
          <w:rFonts w:eastAsiaTheme="minorHAnsi"/>
        </w:rPr>
      </w:pPr>
    </w:p>
    <w:p w:rsidR="00EB1C72" w:rsidRPr="00987E7D" w:rsidRDefault="00EB1C72" w:rsidP="00671FF8">
      <w:pPr>
        <w:pStyle w:val="Heading2"/>
        <w:rPr>
          <w:sz w:val="22"/>
          <w:szCs w:val="22"/>
        </w:rPr>
      </w:pPr>
      <w:bookmarkStart w:id="52" w:name="_Toc86146742"/>
      <w:r w:rsidRPr="00987E7D">
        <w:rPr>
          <w:sz w:val="22"/>
          <w:szCs w:val="22"/>
        </w:rPr>
        <w:t>Traffic Calming Schemes</w:t>
      </w:r>
      <w:bookmarkEnd w:id="52"/>
    </w:p>
    <w:p w:rsidR="005A0C28" w:rsidRPr="00987E7D" w:rsidRDefault="005A0C28" w:rsidP="00671FF8">
      <w:pPr>
        <w:jc w:val="both"/>
      </w:pPr>
    </w:p>
    <w:p w:rsidR="00EB1C72" w:rsidRDefault="00D15338" w:rsidP="00671FF8">
      <w:pPr>
        <w:pStyle w:val="Heading3"/>
      </w:pPr>
      <w:bookmarkStart w:id="53" w:name="_Toc86146743"/>
      <w:r>
        <w:t>5</w:t>
      </w:r>
      <w:r w:rsidR="00EB1C72" w:rsidRPr="0048032F">
        <w:t>.1</w:t>
      </w:r>
      <w:r w:rsidR="00EB1C72" w:rsidRPr="0048032F">
        <w:tab/>
        <w:t>Grangegorman Filtered Permeability Scheme</w:t>
      </w:r>
      <w:bookmarkEnd w:id="53"/>
    </w:p>
    <w:p w:rsidR="00AA232C" w:rsidRDefault="00AA232C" w:rsidP="00671FF8">
      <w:pPr>
        <w:spacing w:line="276" w:lineRule="auto"/>
        <w:jc w:val="both"/>
      </w:pPr>
      <w:r>
        <w:t xml:space="preserve">All major works, commenced on 26 July 2021, are now complete. Minor works, including the installation of road markings, signage, bollards and buff </w:t>
      </w:r>
      <w:proofErr w:type="spellStart"/>
      <w:r>
        <w:t>coloured</w:t>
      </w:r>
      <w:proofErr w:type="spellEnd"/>
      <w:r>
        <w:t xml:space="preserve"> pedestrian surface, is ongoing and will be completed </w:t>
      </w:r>
      <w:r w:rsidRPr="00987E7D">
        <w:t>in the</w:t>
      </w:r>
      <w:r>
        <w:t xml:space="preserve"> coming weeks. P</w:t>
      </w:r>
      <w:r w:rsidRPr="00987E7D">
        <w:t xml:space="preserve">lanting </w:t>
      </w:r>
      <w:r>
        <w:t xml:space="preserve">is being carried out </w:t>
      </w:r>
      <w:r w:rsidRPr="00987E7D">
        <w:t>in October and November in ke</w:t>
      </w:r>
      <w:r>
        <w:t>eping with the planting season.</w:t>
      </w:r>
    </w:p>
    <w:p w:rsidR="009163E7" w:rsidRDefault="009163E7" w:rsidP="00AA232C">
      <w:pPr>
        <w:spacing w:line="276" w:lineRule="auto"/>
        <w:jc w:val="both"/>
      </w:pPr>
    </w:p>
    <w:p w:rsidR="00AA232C" w:rsidRDefault="00AA232C" w:rsidP="00AA232C">
      <w:pPr>
        <w:spacing w:line="276" w:lineRule="auto"/>
        <w:jc w:val="center"/>
      </w:pPr>
      <w:r>
        <w:rPr>
          <w:noProof/>
          <w:lang w:val="en-IE" w:eastAsia="en-IE"/>
        </w:rPr>
        <w:drawing>
          <wp:inline distT="0" distB="0" distL="0" distR="0" wp14:anchorId="43C85D93" wp14:editId="78BAAE0F">
            <wp:extent cx="5731510" cy="3171825"/>
            <wp:effectExtent l="0" t="0" r="2540" b="9525"/>
            <wp:docPr id="9" name="Picture 9" descr="Construction of buildouts."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171825"/>
                    </a:xfrm>
                    <a:prstGeom prst="rect">
                      <a:avLst/>
                    </a:prstGeom>
                  </pic:spPr>
                </pic:pic>
              </a:graphicData>
            </a:graphic>
          </wp:inline>
        </w:drawing>
      </w:r>
    </w:p>
    <w:p w:rsidR="00AA232C" w:rsidRDefault="00AF3308" w:rsidP="00AA232C">
      <w:pPr>
        <w:spacing w:line="276" w:lineRule="auto"/>
        <w:jc w:val="center"/>
        <w:rPr>
          <w:b/>
          <w:i/>
        </w:rPr>
      </w:pPr>
      <w:r w:rsidRPr="009163E7">
        <w:rPr>
          <w:b/>
          <w:i/>
        </w:rPr>
        <w:t>Completed r</w:t>
      </w:r>
      <w:r w:rsidR="00AA232C" w:rsidRPr="009163E7">
        <w:rPr>
          <w:b/>
          <w:i/>
        </w:rPr>
        <w:t>esurfacing and construction of buildouts at the</w:t>
      </w:r>
      <w:r w:rsidRPr="009163E7">
        <w:rPr>
          <w:b/>
          <w:i/>
        </w:rPr>
        <w:t xml:space="preserve"> filtered permeability location</w:t>
      </w:r>
    </w:p>
    <w:p w:rsidR="009163E7" w:rsidRPr="009163E7" w:rsidRDefault="009163E7" w:rsidP="00AA232C">
      <w:pPr>
        <w:spacing w:line="276" w:lineRule="auto"/>
        <w:jc w:val="center"/>
        <w:rPr>
          <w:b/>
          <w:i/>
        </w:rPr>
      </w:pPr>
    </w:p>
    <w:p w:rsidR="00AA232C" w:rsidRDefault="00AF3308" w:rsidP="00AA232C">
      <w:pPr>
        <w:spacing w:line="276" w:lineRule="auto"/>
        <w:jc w:val="center"/>
        <w:rPr>
          <w:i/>
        </w:rPr>
      </w:pPr>
      <w:r w:rsidRPr="009163E7">
        <w:rPr>
          <w:b/>
          <w:i/>
        </w:rPr>
        <w:t>Completed r</w:t>
      </w:r>
      <w:r w:rsidR="00AA232C" w:rsidRPr="009163E7">
        <w:rPr>
          <w:b/>
          <w:i/>
        </w:rPr>
        <w:t>esurfacing, road markings and buildouts at the south</w:t>
      </w:r>
      <w:r w:rsidRPr="009163E7">
        <w:rPr>
          <w:b/>
          <w:i/>
        </w:rPr>
        <w:t>ern end of Grangegorman Lower</w:t>
      </w:r>
    </w:p>
    <w:p w:rsidR="00C3144C" w:rsidRPr="00AF3308" w:rsidRDefault="00C3144C" w:rsidP="00AA232C">
      <w:pPr>
        <w:spacing w:line="276" w:lineRule="auto"/>
        <w:jc w:val="center"/>
        <w:rPr>
          <w:i/>
        </w:rPr>
      </w:pPr>
      <w:r w:rsidRPr="00C3144C">
        <w:rPr>
          <w:i/>
          <w:noProof/>
          <w:lang w:val="en-IE" w:eastAsia="en-IE"/>
        </w:rPr>
        <w:lastRenderedPageBreak/>
        <w:drawing>
          <wp:inline distT="0" distB="0" distL="0" distR="0" wp14:anchorId="2A8B5D8C" wp14:editId="24A5D93A">
            <wp:extent cx="5753100" cy="4005451"/>
            <wp:effectExtent l="0" t="0" r="0" b="0"/>
            <wp:docPr id="24579" name="Content Placeholder 4" descr="Old layout at clock tower of TU Dublin on Grangegorman Road Lower. Photo shows parked cars." title="Phot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9" name="Content Placeholder 4"/>
                    <pic:cNvPicPr>
                      <a:picLocks noGrp="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8820" cy="4009434"/>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A232C" w:rsidRPr="00987E7D" w:rsidRDefault="00AA232C" w:rsidP="00AA232C">
      <w:pPr>
        <w:spacing w:line="276" w:lineRule="auto"/>
      </w:pPr>
    </w:p>
    <w:p w:rsidR="00AA232C" w:rsidRPr="00987E7D" w:rsidRDefault="00C3144C" w:rsidP="00AA232C">
      <w:pPr>
        <w:spacing w:line="276" w:lineRule="auto"/>
        <w:jc w:val="center"/>
      </w:pPr>
      <w:r>
        <w:t xml:space="preserve">Previous layout </w:t>
      </w:r>
    </w:p>
    <w:p w:rsidR="00AA232C" w:rsidRPr="00987E7D" w:rsidRDefault="00AA232C" w:rsidP="00AA232C">
      <w:pPr>
        <w:spacing w:line="276" w:lineRule="auto"/>
        <w:jc w:val="center"/>
      </w:pPr>
    </w:p>
    <w:p w:rsidR="00AA232C" w:rsidRPr="00987E7D" w:rsidRDefault="00AA232C" w:rsidP="00AA232C">
      <w:pPr>
        <w:spacing w:line="276" w:lineRule="auto"/>
        <w:jc w:val="center"/>
      </w:pPr>
    </w:p>
    <w:p w:rsidR="00AA232C" w:rsidRDefault="00C3144C" w:rsidP="00AA232C">
      <w:pPr>
        <w:spacing w:line="276" w:lineRule="auto"/>
        <w:jc w:val="both"/>
      </w:pPr>
      <w:r w:rsidRPr="00C3144C">
        <w:rPr>
          <w:noProof/>
          <w:lang w:val="en-IE" w:eastAsia="en-IE"/>
        </w:rPr>
        <w:drawing>
          <wp:inline distT="0" distB="0" distL="0" distR="0" wp14:anchorId="0529D9A9" wp14:editId="61CD0FB0">
            <wp:extent cx="5753100" cy="3572865"/>
            <wp:effectExtent l="0" t="0" r="0" b="8890"/>
            <wp:docPr id="8" name="Picture 3" descr="New layout at clock tower of TU Dublin on Grangegorman Road Lower. Photo shows new greening infrastructure."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047" cy="3574695"/>
                    </a:xfrm>
                    <a:prstGeom prst="rect">
                      <a:avLst/>
                    </a:prstGeom>
                    <a:noFill/>
                    <a:ln>
                      <a:noFill/>
                    </a:ln>
                    <a:extLst/>
                  </pic:spPr>
                </pic:pic>
              </a:graphicData>
            </a:graphic>
          </wp:inline>
        </w:drawing>
      </w:r>
    </w:p>
    <w:p w:rsidR="009163E7" w:rsidRDefault="009163E7" w:rsidP="00AA232C">
      <w:pPr>
        <w:spacing w:line="276" w:lineRule="auto"/>
        <w:jc w:val="both"/>
      </w:pPr>
    </w:p>
    <w:p w:rsidR="00805F62" w:rsidRPr="00987E7D" w:rsidRDefault="00805F62" w:rsidP="009163E7">
      <w:pPr>
        <w:spacing w:line="276" w:lineRule="auto"/>
        <w:jc w:val="center"/>
      </w:pPr>
      <w:r>
        <w:t>New Layout.</w:t>
      </w:r>
    </w:p>
    <w:p w:rsidR="00805F62" w:rsidRDefault="00805F62" w:rsidP="00AA232C">
      <w:pPr>
        <w:spacing w:line="276" w:lineRule="auto"/>
        <w:jc w:val="both"/>
      </w:pPr>
    </w:p>
    <w:p w:rsidR="00805F62" w:rsidRPr="00987E7D" w:rsidRDefault="00805F62" w:rsidP="00805F62">
      <w:pPr>
        <w:spacing w:line="276" w:lineRule="auto"/>
        <w:jc w:val="center"/>
      </w:pPr>
      <w:r w:rsidRPr="00987E7D">
        <w:rPr>
          <w:noProof/>
          <w:lang w:val="en-IE" w:eastAsia="en-IE"/>
        </w:rPr>
        <w:lastRenderedPageBreak/>
        <w:drawing>
          <wp:inline distT="0" distB="0" distL="0" distR="0" wp14:anchorId="2FBB4A5E" wp14:editId="3F20D0CA">
            <wp:extent cx="5731510" cy="2743200"/>
            <wp:effectExtent l="0" t="0" r="2540" b="0"/>
            <wp:docPr id="33" name="Picture 33" descr="Computer Generated Image of the completed scheme at the southern end of Grangegorman Lower." title="Computer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743200"/>
                    </a:xfrm>
                    <a:prstGeom prst="rect">
                      <a:avLst/>
                    </a:prstGeom>
                  </pic:spPr>
                </pic:pic>
              </a:graphicData>
            </a:graphic>
          </wp:inline>
        </w:drawing>
      </w:r>
    </w:p>
    <w:p w:rsidR="00805F62" w:rsidRPr="00671FF8" w:rsidRDefault="00805F62" w:rsidP="00805F62">
      <w:pPr>
        <w:spacing w:line="276" w:lineRule="auto"/>
        <w:jc w:val="center"/>
        <w:rPr>
          <w:b/>
        </w:rPr>
      </w:pPr>
      <w:r w:rsidRPr="00671FF8">
        <w:rPr>
          <w:b/>
          <w:i/>
        </w:rPr>
        <w:t xml:space="preserve">Computer Generated Image of the completed </w:t>
      </w:r>
      <w:r w:rsidR="009C207E" w:rsidRPr="00671FF8">
        <w:rPr>
          <w:b/>
          <w:i/>
        </w:rPr>
        <w:t xml:space="preserve">planting </w:t>
      </w:r>
      <w:r w:rsidRPr="00671FF8">
        <w:rPr>
          <w:b/>
          <w:i/>
        </w:rPr>
        <w:t>scheme at the southern end of Grangegorman</w:t>
      </w:r>
      <w:r w:rsidR="0066779F">
        <w:rPr>
          <w:b/>
        </w:rPr>
        <w:t xml:space="preserve"> Lower w</w:t>
      </w:r>
      <w:r w:rsidRPr="00671FF8">
        <w:rPr>
          <w:b/>
        </w:rPr>
        <w:t xml:space="preserve">hen planting complete. </w:t>
      </w:r>
    </w:p>
    <w:p w:rsidR="00805F62" w:rsidRDefault="00805F62" w:rsidP="00AA232C">
      <w:pPr>
        <w:spacing w:line="276" w:lineRule="auto"/>
        <w:jc w:val="both"/>
      </w:pPr>
    </w:p>
    <w:p w:rsidR="009955A2" w:rsidRPr="0048032F" w:rsidRDefault="00D15338" w:rsidP="004C0FC8">
      <w:pPr>
        <w:pStyle w:val="Heading3"/>
        <w:ind w:left="567" w:hanging="567"/>
      </w:pPr>
      <w:bookmarkStart w:id="54" w:name="_Toc86146744"/>
      <w:r>
        <w:t>5</w:t>
      </w:r>
      <w:r w:rsidR="009955A2" w:rsidRPr="0048032F">
        <w:t xml:space="preserve">.2 </w:t>
      </w:r>
      <w:r w:rsidR="009955A2" w:rsidRPr="0048032F">
        <w:tab/>
      </w:r>
      <w:r w:rsidR="009955A2" w:rsidRPr="0048032F">
        <w:rPr>
          <w:color w:val="000000"/>
        </w:rPr>
        <w:t>Pigeon House Road Filtered Permeability Trial</w:t>
      </w:r>
      <w:bookmarkEnd w:id="54"/>
    </w:p>
    <w:p w:rsidR="009955A2" w:rsidRDefault="009955A2" w:rsidP="00671FF8">
      <w:pPr>
        <w:jc w:val="both"/>
        <w:rPr>
          <w:color w:val="000000"/>
        </w:rPr>
      </w:pPr>
      <w:r>
        <w:rPr>
          <w:color w:val="000000"/>
        </w:rPr>
        <w:t xml:space="preserve">The current Filtered Permeability trial on Pigeon House Road is approaching the final stages of the 12 month trial that was agreed with Councillors at the South East Area Committee meeting in October 2020. The 12 month trial is due to end in November 2021. </w:t>
      </w:r>
    </w:p>
    <w:p w:rsidR="009955A2" w:rsidRDefault="009955A2" w:rsidP="00671FF8">
      <w:pPr>
        <w:jc w:val="both"/>
        <w:rPr>
          <w:color w:val="000000"/>
        </w:rPr>
      </w:pPr>
    </w:p>
    <w:p w:rsidR="009955A2" w:rsidRDefault="009955A2" w:rsidP="00BC4129">
      <w:pPr>
        <w:jc w:val="center"/>
        <w:rPr>
          <w:rFonts w:ascii="Calibri" w:eastAsiaTheme="minorHAnsi" w:hAnsi="Calibri" w:cs="Calibri"/>
          <w:color w:val="000000"/>
        </w:rPr>
      </w:pPr>
      <w:r>
        <w:rPr>
          <w:noProof/>
          <w:lang w:val="en-IE" w:eastAsia="en-IE"/>
        </w:rPr>
        <w:drawing>
          <wp:inline distT="0" distB="0" distL="0" distR="0">
            <wp:extent cx="3721099" cy="2790825"/>
            <wp:effectExtent l="0" t="0" r="0" b="0"/>
            <wp:docPr id="21" name="Picture 21" descr="Planters in place on Pigeon House Roa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cal_50172\INetCache\Content.Word\IMG_753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1099" cy="2790825"/>
                    </a:xfrm>
                    <a:prstGeom prst="rect">
                      <a:avLst/>
                    </a:prstGeom>
                    <a:noFill/>
                    <a:ln>
                      <a:noFill/>
                    </a:ln>
                  </pic:spPr>
                </pic:pic>
              </a:graphicData>
            </a:graphic>
          </wp:inline>
        </w:drawing>
      </w:r>
    </w:p>
    <w:p w:rsidR="009955A2" w:rsidRPr="009955A2" w:rsidRDefault="009955A2" w:rsidP="009955A2">
      <w:pPr>
        <w:rPr>
          <w:rFonts w:ascii="Calibri" w:eastAsiaTheme="minorHAnsi" w:hAnsi="Calibri" w:cs="Calibri"/>
        </w:rPr>
      </w:pPr>
    </w:p>
    <w:p w:rsidR="009955A2" w:rsidRDefault="009955A2" w:rsidP="009955A2">
      <w:pPr>
        <w:jc w:val="center"/>
        <w:rPr>
          <w:i/>
          <w:color w:val="000000"/>
        </w:rPr>
      </w:pPr>
      <w:r>
        <w:rPr>
          <w:i/>
          <w:color w:val="000000"/>
        </w:rPr>
        <w:t>Planters in place on Pigeon House Road</w:t>
      </w:r>
    </w:p>
    <w:p w:rsidR="009955A2" w:rsidRPr="009955A2" w:rsidRDefault="009955A2" w:rsidP="009955A2">
      <w:pPr>
        <w:jc w:val="center"/>
        <w:rPr>
          <w:i/>
          <w:color w:val="000000"/>
        </w:rPr>
      </w:pPr>
    </w:p>
    <w:p w:rsidR="009955A2" w:rsidRDefault="00AC74D9" w:rsidP="00671FF8">
      <w:pPr>
        <w:jc w:val="both"/>
        <w:rPr>
          <w:color w:val="000000"/>
        </w:rPr>
      </w:pPr>
      <w:r>
        <w:rPr>
          <w:color w:val="000000"/>
        </w:rPr>
        <w:t>Dublin City C</w:t>
      </w:r>
      <w:r w:rsidR="009955A2">
        <w:rPr>
          <w:color w:val="000000"/>
        </w:rPr>
        <w:t>ouncil now aim</w:t>
      </w:r>
      <w:r>
        <w:rPr>
          <w:color w:val="000000"/>
        </w:rPr>
        <w:t>s</w:t>
      </w:r>
      <w:r w:rsidR="009955A2">
        <w:rPr>
          <w:color w:val="000000"/>
        </w:rPr>
        <w:t xml:space="preserve"> to put this Scheme out for Public Consultation via the Dublin City Council Public Consultation Hub and by notifying the local residents in the area of this consultation by way of letter drop prior to the public consultation period beginning. The timeline for this is Nov</w:t>
      </w:r>
      <w:r>
        <w:rPr>
          <w:color w:val="000000"/>
        </w:rPr>
        <w:t>ember</w:t>
      </w:r>
      <w:r w:rsidR="009955A2">
        <w:rPr>
          <w:color w:val="000000"/>
        </w:rPr>
        <w:t xml:space="preserve"> 2021.</w:t>
      </w:r>
    </w:p>
    <w:p w:rsidR="009955A2" w:rsidRDefault="009955A2" w:rsidP="00671FF8">
      <w:pPr>
        <w:jc w:val="both"/>
        <w:rPr>
          <w:color w:val="000000"/>
        </w:rPr>
      </w:pPr>
    </w:p>
    <w:p w:rsidR="009955A2" w:rsidRDefault="009955A2" w:rsidP="00671FF8">
      <w:pPr>
        <w:jc w:val="both"/>
        <w:rPr>
          <w:color w:val="000000"/>
        </w:rPr>
      </w:pPr>
      <w:r>
        <w:rPr>
          <w:color w:val="000000"/>
        </w:rPr>
        <w:t xml:space="preserve">The options available via </w:t>
      </w:r>
      <w:r w:rsidR="0066779F">
        <w:rPr>
          <w:color w:val="000000"/>
        </w:rPr>
        <w:t xml:space="preserve">the </w:t>
      </w:r>
      <w:r>
        <w:rPr>
          <w:color w:val="000000"/>
        </w:rPr>
        <w:t>public consultation hub will be as follows:</w:t>
      </w:r>
    </w:p>
    <w:p w:rsidR="009955A2" w:rsidRDefault="009955A2" w:rsidP="00671FF8">
      <w:pPr>
        <w:jc w:val="both"/>
        <w:rPr>
          <w:color w:val="000000"/>
        </w:rPr>
      </w:pPr>
    </w:p>
    <w:p w:rsidR="009955A2" w:rsidRPr="003506D3" w:rsidRDefault="009955A2" w:rsidP="00671FF8">
      <w:pPr>
        <w:pStyle w:val="ListParagraph"/>
        <w:widowControl/>
        <w:numPr>
          <w:ilvl w:val="0"/>
          <w:numId w:val="5"/>
        </w:numPr>
        <w:autoSpaceDE/>
        <w:autoSpaceDN/>
        <w:ind w:left="1134" w:hanging="567"/>
        <w:jc w:val="both"/>
        <w:rPr>
          <w:bCs/>
          <w:color w:val="000000"/>
        </w:rPr>
      </w:pPr>
      <w:r w:rsidRPr="003506D3">
        <w:rPr>
          <w:bCs/>
          <w:color w:val="000000"/>
        </w:rPr>
        <w:t>Make the current Filtered Permeability scheme permanent for the future.</w:t>
      </w:r>
    </w:p>
    <w:p w:rsidR="009955A2" w:rsidRPr="003506D3" w:rsidRDefault="009955A2" w:rsidP="00671FF8">
      <w:pPr>
        <w:ind w:left="1134" w:hanging="567"/>
        <w:jc w:val="both"/>
        <w:rPr>
          <w:bCs/>
          <w:color w:val="000000"/>
        </w:rPr>
      </w:pPr>
    </w:p>
    <w:p w:rsidR="009955A2" w:rsidRPr="003506D3" w:rsidRDefault="009955A2" w:rsidP="00671FF8">
      <w:pPr>
        <w:pStyle w:val="ListParagraph"/>
        <w:widowControl/>
        <w:numPr>
          <w:ilvl w:val="0"/>
          <w:numId w:val="5"/>
        </w:numPr>
        <w:autoSpaceDE/>
        <w:autoSpaceDN/>
        <w:ind w:left="1134" w:hanging="567"/>
        <w:jc w:val="both"/>
        <w:rPr>
          <w:bCs/>
          <w:color w:val="000000"/>
        </w:rPr>
      </w:pPr>
      <w:r w:rsidRPr="003506D3">
        <w:rPr>
          <w:bCs/>
          <w:color w:val="000000"/>
        </w:rPr>
        <w:t>Extend the current Filtered Permeability trial for a 12 month period.</w:t>
      </w:r>
    </w:p>
    <w:p w:rsidR="009955A2" w:rsidRPr="003506D3" w:rsidRDefault="009955A2" w:rsidP="00671FF8">
      <w:pPr>
        <w:ind w:left="1134" w:hanging="567"/>
        <w:jc w:val="both"/>
        <w:rPr>
          <w:bCs/>
          <w:color w:val="000000"/>
        </w:rPr>
      </w:pPr>
    </w:p>
    <w:p w:rsidR="009955A2" w:rsidRPr="003506D3" w:rsidRDefault="009955A2" w:rsidP="00671FF8">
      <w:pPr>
        <w:pStyle w:val="ListParagraph"/>
        <w:widowControl/>
        <w:numPr>
          <w:ilvl w:val="0"/>
          <w:numId w:val="5"/>
        </w:numPr>
        <w:autoSpaceDE/>
        <w:autoSpaceDN/>
        <w:ind w:left="1134" w:hanging="567"/>
        <w:jc w:val="both"/>
        <w:rPr>
          <w:bCs/>
          <w:color w:val="000000"/>
        </w:rPr>
      </w:pPr>
      <w:r w:rsidRPr="003506D3">
        <w:rPr>
          <w:bCs/>
          <w:color w:val="000000"/>
        </w:rPr>
        <w:lastRenderedPageBreak/>
        <w:t>Remove the current Filtered Permeability scheme and revert the road to its former layout.</w:t>
      </w:r>
    </w:p>
    <w:p w:rsidR="009955A2" w:rsidRDefault="009955A2" w:rsidP="00671FF8">
      <w:pPr>
        <w:pStyle w:val="ListParagraph"/>
        <w:ind w:left="1134" w:hanging="567"/>
        <w:jc w:val="both"/>
        <w:rPr>
          <w:b/>
          <w:bCs/>
          <w:color w:val="000000"/>
        </w:rPr>
      </w:pPr>
    </w:p>
    <w:p w:rsidR="009955A2" w:rsidRDefault="009955A2" w:rsidP="00671FF8">
      <w:pPr>
        <w:jc w:val="both"/>
        <w:rPr>
          <w:color w:val="000000"/>
        </w:rPr>
      </w:pPr>
      <w:r>
        <w:rPr>
          <w:color w:val="000000"/>
        </w:rPr>
        <w:t xml:space="preserve">Following this Public Consultation, the information obtained will be analysed and presented </w:t>
      </w:r>
      <w:r w:rsidR="00AC74D9">
        <w:rPr>
          <w:color w:val="000000"/>
        </w:rPr>
        <w:t xml:space="preserve">in a report </w:t>
      </w:r>
      <w:r>
        <w:rPr>
          <w:color w:val="000000"/>
        </w:rPr>
        <w:t>to Councillors</w:t>
      </w:r>
      <w:r w:rsidR="00AC74D9">
        <w:rPr>
          <w:color w:val="000000"/>
        </w:rPr>
        <w:t xml:space="preserve">, who </w:t>
      </w:r>
      <w:r>
        <w:rPr>
          <w:color w:val="000000"/>
        </w:rPr>
        <w:t xml:space="preserve">will then decide what the preferred option is and </w:t>
      </w:r>
      <w:r w:rsidR="0066779F">
        <w:rPr>
          <w:color w:val="000000"/>
        </w:rPr>
        <w:t xml:space="preserve">what </w:t>
      </w:r>
      <w:r>
        <w:rPr>
          <w:color w:val="000000"/>
        </w:rPr>
        <w:t>the next steps are for this scheme.</w:t>
      </w:r>
    </w:p>
    <w:p w:rsidR="009955A2" w:rsidRDefault="009955A2" w:rsidP="00671FF8">
      <w:pPr>
        <w:jc w:val="both"/>
        <w:rPr>
          <w:color w:val="000000"/>
        </w:rPr>
      </w:pPr>
    </w:p>
    <w:p w:rsidR="009955A2" w:rsidRPr="009955A2" w:rsidRDefault="009955A2" w:rsidP="00671FF8">
      <w:pPr>
        <w:jc w:val="both"/>
        <w:rPr>
          <w:highlight w:val="yellow"/>
        </w:rPr>
      </w:pPr>
    </w:p>
    <w:p w:rsidR="00693B94" w:rsidRPr="00805F62" w:rsidRDefault="00D15338" w:rsidP="00671FF8">
      <w:pPr>
        <w:pStyle w:val="Heading3"/>
        <w:ind w:left="567" w:hanging="567"/>
      </w:pPr>
      <w:bookmarkStart w:id="55" w:name="_Toc86146745"/>
      <w:r>
        <w:t>5</w:t>
      </w:r>
      <w:r w:rsidR="009955A2" w:rsidRPr="00134E23">
        <w:t>.</w:t>
      </w:r>
      <w:r w:rsidR="009955A2" w:rsidRPr="00805F62">
        <w:t>3</w:t>
      </w:r>
      <w:r w:rsidR="00693B94" w:rsidRPr="00805F62">
        <w:tab/>
        <w:t>Belmont Avenue</w:t>
      </w:r>
      <w:bookmarkEnd w:id="55"/>
    </w:p>
    <w:p w:rsidR="00AC74D9" w:rsidRDefault="00C24FCD" w:rsidP="00671FF8">
      <w:pPr>
        <w:pStyle w:val="Default"/>
        <w:jc w:val="both"/>
        <w:rPr>
          <w:sz w:val="22"/>
          <w:szCs w:val="22"/>
        </w:rPr>
      </w:pPr>
      <w:r w:rsidRPr="00805F62">
        <w:rPr>
          <w:sz w:val="22"/>
          <w:szCs w:val="22"/>
        </w:rPr>
        <w:t>A 6-week public consultation went live on Dublin City Council’s Website on Monday the 13</w:t>
      </w:r>
      <w:r w:rsidRPr="00805F62">
        <w:rPr>
          <w:sz w:val="22"/>
          <w:szCs w:val="22"/>
          <w:vertAlign w:val="superscript"/>
        </w:rPr>
        <w:t>th</w:t>
      </w:r>
      <w:r w:rsidR="00AC74D9">
        <w:rPr>
          <w:sz w:val="22"/>
          <w:szCs w:val="22"/>
        </w:rPr>
        <w:t xml:space="preserve"> </w:t>
      </w:r>
      <w:r w:rsidRPr="00805F62">
        <w:rPr>
          <w:sz w:val="22"/>
          <w:szCs w:val="22"/>
        </w:rPr>
        <w:t>of September 2021 and will close on Monday the 25</w:t>
      </w:r>
      <w:r w:rsidRPr="00805F62">
        <w:rPr>
          <w:sz w:val="22"/>
          <w:szCs w:val="22"/>
          <w:vertAlign w:val="superscript"/>
        </w:rPr>
        <w:t>th</w:t>
      </w:r>
      <w:r w:rsidR="0066779F">
        <w:rPr>
          <w:sz w:val="22"/>
          <w:szCs w:val="22"/>
        </w:rPr>
        <w:t xml:space="preserve"> of October 2021</w:t>
      </w:r>
    </w:p>
    <w:p w:rsidR="00AC74D9" w:rsidRDefault="00AC74D9" w:rsidP="00671FF8">
      <w:pPr>
        <w:pStyle w:val="Default"/>
        <w:jc w:val="both"/>
        <w:rPr>
          <w:sz w:val="22"/>
          <w:szCs w:val="22"/>
        </w:rPr>
      </w:pPr>
    </w:p>
    <w:p w:rsidR="00AC74D9" w:rsidRDefault="00F43AE9" w:rsidP="00671FF8">
      <w:pPr>
        <w:pStyle w:val="Default"/>
        <w:jc w:val="both"/>
        <w:rPr>
          <w:rStyle w:val="Hyperlink"/>
          <w:color w:val="auto"/>
          <w:sz w:val="22"/>
          <w:szCs w:val="22"/>
          <w:u w:val="none"/>
        </w:rPr>
      </w:pPr>
      <w:hyperlink r:id="rId32" w:history="1">
        <w:r w:rsidR="00C24FCD" w:rsidRPr="00805F62">
          <w:rPr>
            <w:rStyle w:val="Hyperlink"/>
            <w:sz w:val="22"/>
            <w:szCs w:val="22"/>
          </w:rPr>
          <w:t>https://consultation.dublincity.ie/traffic-and-transport/belmont-avenue-traffic-calming/</w:t>
        </w:r>
      </w:hyperlink>
      <w:r w:rsidR="00C24FCD" w:rsidRPr="00805F62">
        <w:rPr>
          <w:rStyle w:val="Hyperlink"/>
          <w:sz w:val="22"/>
          <w:szCs w:val="22"/>
        </w:rPr>
        <w:t>.</w:t>
      </w:r>
      <w:r w:rsidR="00C24FCD" w:rsidRPr="00805F62">
        <w:rPr>
          <w:rStyle w:val="Hyperlink"/>
          <w:sz w:val="22"/>
          <w:szCs w:val="22"/>
          <w:u w:val="none"/>
        </w:rPr>
        <w:t xml:space="preserve"> </w:t>
      </w:r>
      <w:r w:rsidR="00C24FCD" w:rsidRPr="00805F62">
        <w:rPr>
          <w:rStyle w:val="Hyperlink"/>
          <w:color w:val="auto"/>
          <w:sz w:val="22"/>
          <w:szCs w:val="22"/>
          <w:u w:val="none"/>
        </w:rPr>
        <w:t xml:space="preserve"> </w:t>
      </w:r>
    </w:p>
    <w:p w:rsidR="00AC74D9" w:rsidRDefault="00AC74D9" w:rsidP="00671FF8">
      <w:pPr>
        <w:pStyle w:val="Default"/>
        <w:jc w:val="both"/>
        <w:rPr>
          <w:rStyle w:val="Hyperlink"/>
          <w:color w:val="auto"/>
          <w:sz w:val="22"/>
          <w:szCs w:val="22"/>
          <w:u w:val="none"/>
        </w:rPr>
      </w:pPr>
    </w:p>
    <w:p w:rsidR="00C24FCD" w:rsidRPr="00C24FCD" w:rsidRDefault="00C24FCD" w:rsidP="00671FF8">
      <w:pPr>
        <w:pStyle w:val="Default"/>
        <w:jc w:val="both"/>
        <w:rPr>
          <w:color w:val="auto"/>
          <w:sz w:val="22"/>
          <w:szCs w:val="22"/>
        </w:rPr>
      </w:pPr>
      <w:r w:rsidRPr="00805F62">
        <w:rPr>
          <w:rStyle w:val="Hyperlink"/>
          <w:color w:val="auto"/>
          <w:sz w:val="22"/>
          <w:szCs w:val="22"/>
          <w:u w:val="none"/>
        </w:rPr>
        <w:t>Results of the consultation will be reviewed at this time.</w:t>
      </w:r>
    </w:p>
    <w:p w:rsidR="00AE195E" w:rsidRDefault="00AE195E" w:rsidP="00693B94">
      <w:pPr>
        <w:pStyle w:val="Default"/>
        <w:rPr>
          <w:sz w:val="22"/>
          <w:szCs w:val="22"/>
          <w:highlight w:val="yellow"/>
        </w:rPr>
      </w:pPr>
    </w:p>
    <w:p w:rsidR="00452BB2" w:rsidRPr="00987E7D" w:rsidRDefault="00452BB2" w:rsidP="00A119E4">
      <w:pPr>
        <w:pStyle w:val="BodyText"/>
        <w:jc w:val="both"/>
        <w:rPr>
          <w:sz w:val="22"/>
          <w:szCs w:val="22"/>
          <w:highlight w:val="yellow"/>
        </w:rPr>
      </w:pPr>
    </w:p>
    <w:p w:rsidR="008B3BFA" w:rsidRPr="00987E7D" w:rsidRDefault="009F1DB4" w:rsidP="004C0FC8">
      <w:pPr>
        <w:pStyle w:val="Heading2"/>
        <w:tabs>
          <w:tab w:val="left" w:pos="567"/>
        </w:tabs>
        <w:rPr>
          <w:sz w:val="22"/>
          <w:szCs w:val="22"/>
        </w:rPr>
      </w:pPr>
      <w:bookmarkStart w:id="56" w:name="2.5_School_Mobility_Programme"/>
      <w:bookmarkStart w:id="57" w:name="_bookmark11"/>
      <w:bookmarkStart w:id="58" w:name="3._City_Recovery_-_Business_Support"/>
      <w:bookmarkStart w:id="59" w:name="_bookmark13"/>
      <w:bookmarkStart w:id="60" w:name="_Toc86146746"/>
      <w:bookmarkEnd w:id="56"/>
      <w:bookmarkEnd w:id="57"/>
      <w:bookmarkEnd w:id="58"/>
      <w:bookmarkEnd w:id="59"/>
      <w:r w:rsidRPr="00987E7D">
        <w:rPr>
          <w:sz w:val="22"/>
          <w:szCs w:val="22"/>
        </w:rPr>
        <w:t>City Recovery - Business</w:t>
      </w:r>
      <w:r w:rsidRPr="00987E7D">
        <w:rPr>
          <w:spacing w:val="-4"/>
          <w:sz w:val="22"/>
          <w:szCs w:val="22"/>
        </w:rPr>
        <w:t xml:space="preserve"> </w:t>
      </w:r>
      <w:r w:rsidRPr="00987E7D">
        <w:rPr>
          <w:sz w:val="22"/>
          <w:szCs w:val="22"/>
        </w:rPr>
        <w:t>Support</w:t>
      </w:r>
      <w:bookmarkEnd w:id="60"/>
    </w:p>
    <w:p w:rsidR="00AC74D9" w:rsidRDefault="00AC74D9" w:rsidP="00671FF8">
      <w:pPr>
        <w:jc w:val="both"/>
      </w:pPr>
    </w:p>
    <w:p w:rsidR="00937017" w:rsidRPr="00987E7D" w:rsidRDefault="000D2D45" w:rsidP="00671FF8">
      <w:pPr>
        <w:jc w:val="both"/>
      </w:pPr>
      <w:r w:rsidRPr="000D2D45">
        <w:t xml:space="preserve">There were no new “Zebra” interventions installed this month. </w:t>
      </w:r>
      <w:r w:rsidR="009D5B97" w:rsidRPr="000D2D45">
        <w:t>The number of requests for new outdoor carriageway space has decreased significantly in the past month</w:t>
      </w:r>
      <w:r w:rsidRPr="000D2D45">
        <w:t xml:space="preserve"> although there is a small number currently being assessed. </w:t>
      </w:r>
      <w:r w:rsidR="009D5B97" w:rsidRPr="000D2D45">
        <w:t xml:space="preserve">The </w:t>
      </w:r>
      <w:hyperlink r:id="rId33" w:history="1">
        <w:r w:rsidR="009D5B97" w:rsidRPr="000D2D45">
          <w:rPr>
            <w:rStyle w:val="Hyperlink"/>
          </w:rPr>
          <w:t>outdoor dining map</w:t>
        </w:r>
      </w:hyperlink>
      <w:r w:rsidR="009D5B97" w:rsidRPr="000D2D45">
        <w:t xml:space="preserve"> </w:t>
      </w:r>
      <w:r w:rsidRPr="000D2D45">
        <w:t>will continue to be updated with any further locations.</w:t>
      </w:r>
      <w:r>
        <w:t xml:space="preserve"> </w:t>
      </w:r>
    </w:p>
    <w:p w:rsidR="00937017" w:rsidRPr="00987E7D" w:rsidRDefault="00937017" w:rsidP="00671FF8">
      <w:pPr>
        <w:pStyle w:val="BodyText"/>
        <w:jc w:val="both"/>
        <w:rPr>
          <w:sz w:val="22"/>
          <w:szCs w:val="22"/>
        </w:rPr>
      </w:pPr>
    </w:p>
    <w:p w:rsidR="004C0FC8" w:rsidRPr="00987E7D" w:rsidRDefault="004C0FC8" w:rsidP="00671FF8">
      <w:pPr>
        <w:pStyle w:val="BodyText"/>
        <w:jc w:val="both"/>
        <w:rPr>
          <w:sz w:val="22"/>
          <w:szCs w:val="22"/>
        </w:rPr>
      </w:pPr>
      <w:bookmarkStart w:id="61" w:name="_Toc75345330"/>
    </w:p>
    <w:p w:rsidR="002F02D6" w:rsidRPr="00987E7D" w:rsidRDefault="003735ED" w:rsidP="00671FF8">
      <w:pPr>
        <w:pStyle w:val="Heading2"/>
        <w:tabs>
          <w:tab w:val="left" w:pos="567"/>
        </w:tabs>
        <w:rPr>
          <w:sz w:val="22"/>
          <w:szCs w:val="22"/>
        </w:rPr>
      </w:pPr>
      <w:bookmarkStart w:id="62" w:name="4.0__Grafton_Street_Area_Traffic_changes"/>
      <w:bookmarkStart w:id="63" w:name="_bookmark16"/>
      <w:bookmarkStart w:id="64" w:name="_Toc86146747"/>
      <w:bookmarkEnd w:id="61"/>
      <w:bookmarkEnd w:id="62"/>
      <w:bookmarkEnd w:id="63"/>
      <w:r w:rsidRPr="00987E7D">
        <w:rPr>
          <w:sz w:val="22"/>
          <w:szCs w:val="22"/>
        </w:rPr>
        <w:t>Traffic Free</w:t>
      </w:r>
      <w:r w:rsidR="00EF32B5" w:rsidRPr="00987E7D">
        <w:rPr>
          <w:sz w:val="22"/>
          <w:szCs w:val="22"/>
        </w:rPr>
        <w:t xml:space="preserve"> Areas</w:t>
      </w:r>
      <w:bookmarkEnd w:id="64"/>
    </w:p>
    <w:p w:rsidR="00047688" w:rsidRPr="00987E7D" w:rsidRDefault="00047688" w:rsidP="00671FF8">
      <w:pPr>
        <w:pStyle w:val="Heading2"/>
        <w:numPr>
          <w:ilvl w:val="0"/>
          <w:numId w:val="0"/>
        </w:numPr>
        <w:rPr>
          <w:sz w:val="22"/>
          <w:szCs w:val="22"/>
        </w:rPr>
      </w:pPr>
    </w:p>
    <w:p w:rsidR="00EF32B5" w:rsidRPr="00987E7D" w:rsidRDefault="00D15338" w:rsidP="00671FF8">
      <w:pPr>
        <w:pStyle w:val="Heading3"/>
        <w:tabs>
          <w:tab w:val="left" w:pos="567"/>
        </w:tabs>
        <w:ind w:left="567" w:hanging="567"/>
      </w:pPr>
      <w:bookmarkStart w:id="65" w:name="_Toc86146748"/>
      <w:r>
        <w:t>7</w:t>
      </w:r>
      <w:r w:rsidR="002F02D6" w:rsidRPr="00987E7D">
        <w:t>.1</w:t>
      </w:r>
      <w:r w:rsidR="002F02D6" w:rsidRPr="00987E7D">
        <w:tab/>
      </w:r>
      <w:r w:rsidR="00EF32B5" w:rsidRPr="00987E7D">
        <w:t>Capel Street &amp; Parliament Street</w:t>
      </w:r>
      <w:bookmarkEnd w:id="65"/>
    </w:p>
    <w:p w:rsidR="00BA2872" w:rsidRPr="00987E7D" w:rsidRDefault="00BA2872" w:rsidP="00671FF8">
      <w:pPr>
        <w:jc w:val="both"/>
        <w:rPr>
          <w:highlight w:val="yellow"/>
        </w:rPr>
      </w:pPr>
    </w:p>
    <w:p w:rsidR="000D2D45" w:rsidRDefault="00805F62" w:rsidP="00671FF8">
      <w:pPr>
        <w:jc w:val="both"/>
      </w:pPr>
      <w:r>
        <w:t xml:space="preserve">A separate detailed report on the submissions received and next steps is attached. </w:t>
      </w:r>
    </w:p>
    <w:p w:rsidR="00AC74D9" w:rsidRDefault="00AC74D9" w:rsidP="00671FF8">
      <w:pPr>
        <w:pStyle w:val="BodyText"/>
        <w:jc w:val="both"/>
        <w:rPr>
          <w:sz w:val="22"/>
          <w:szCs w:val="22"/>
          <w:highlight w:val="yellow"/>
        </w:rPr>
      </w:pPr>
    </w:p>
    <w:p w:rsidR="00367ECD" w:rsidRDefault="00367ECD" w:rsidP="00671FF8">
      <w:pPr>
        <w:pStyle w:val="BodyText"/>
        <w:jc w:val="both"/>
        <w:rPr>
          <w:sz w:val="22"/>
          <w:szCs w:val="22"/>
          <w:highlight w:val="yellow"/>
        </w:rPr>
      </w:pPr>
    </w:p>
    <w:p w:rsidR="00AC74D9" w:rsidRPr="00987E7D" w:rsidRDefault="00AC74D9" w:rsidP="00671FF8">
      <w:pPr>
        <w:pStyle w:val="BodyText"/>
        <w:jc w:val="both"/>
        <w:rPr>
          <w:sz w:val="22"/>
          <w:szCs w:val="22"/>
          <w:highlight w:val="yellow"/>
        </w:rPr>
      </w:pPr>
    </w:p>
    <w:p w:rsidR="00BF5A38" w:rsidRPr="00987E7D" w:rsidRDefault="00BF5A38" w:rsidP="00671FF8">
      <w:pPr>
        <w:pStyle w:val="Heading2"/>
        <w:rPr>
          <w:sz w:val="22"/>
          <w:szCs w:val="22"/>
        </w:rPr>
      </w:pPr>
      <w:bookmarkStart w:id="66" w:name="_Toc86146749"/>
      <w:r w:rsidRPr="00987E7D">
        <w:rPr>
          <w:sz w:val="22"/>
          <w:szCs w:val="22"/>
        </w:rPr>
        <w:t>School Mobility Programme</w:t>
      </w:r>
      <w:bookmarkEnd w:id="66"/>
    </w:p>
    <w:p w:rsidR="00047688" w:rsidRPr="00987E7D" w:rsidRDefault="00047688" w:rsidP="00671FF8">
      <w:pPr>
        <w:pStyle w:val="Heading2"/>
        <w:numPr>
          <w:ilvl w:val="0"/>
          <w:numId w:val="0"/>
        </w:numPr>
        <w:rPr>
          <w:sz w:val="22"/>
          <w:szCs w:val="22"/>
        </w:rPr>
      </w:pPr>
    </w:p>
    <w:p w:rsidR="00134E23" w:rsidRDefault="00134E23" w:rsidP="00671FF8">
      <w:pPr>
        <w:pStyle w:val="BodyText"/>
        <w:jc w:val="both"/>
        <w:rPr>
          <w:color w:val="000000"/>
        </w:rPr>
      </w:pPr>
      <w:r w:rsidRPr="00134E23">
        <w:rPr>
          <w:sz w:val="22"/>
          <w:szCs w:val="22"/>
          <w:lang w:val="en-IE"/>
        </w:rPr>
        <w:t xml:space="preserve">The application list for a </w:t>
      </w:r>
      <w:r w:rsidRPr="00134E23">
        <w:rPr>
          <w:b/>
          <w:i/>
          <w:sz w:val="22"/>
          <w:szCs w:val="22"/>
          <w:lang w:val="en-IE"/>
        </w:rPr>
        <w:t xml:space="preserve">School Zone </w:t>
      </w:r>
      <w:r w:rsidRPr="00134E23">
        <w:rPr>
          <w:sz w:val="22"/>
          <w:szCs w:val="22"/>
          <w:lang w:val="en-IE"/>
        </w:rPr>
        <w:t>currently</w:t>
      </w:r>
      <w:r w:rsidRPr="00134E23">
        <w:rPr>
          <w:b/>
          <w:i/>
          <w:sz w:val="22"/>
          <w:szCs w:val="22"/>
          <w:lang w:val="en-IE"/>
        </w:rPr>
        <w:t xml:space="preserve"> </w:t>
      </w:r>
      <w:r w:rsidR="004C7D21">
        <w:rPr>
          <w:sz w:val="22"/>
          <w:szCs w:val="22"/>
          <w:lang w:val="en-IE"/>
        </w:rPr>
        <w:t>stands at 132</w:t>
      </w:r>
      <w:r w:rsidR="00AC74D9">
        <w:rPr>
          <w:sz w:val="22"/>
          <w:szCs w:val="22"/>
          <w:lang w:val="en-IE"/>
        </w:rPr>
        <w:t xml:space="preserve"> Schools and is now closed. </w:t>
      </w:r>
      <w:r w:rsidR="00FF5C69">
        <w:rPr>
          <w:sz w:val="22"/>
          <w:szCs w:val="22"/>
          <w:lang w:val="en-IE"/>
        </w:rPr>
        <w:t>For various reasons, 11 of th</w:t>
      </w:r>
      <w:r w:rsidR="003156E2">
        <w:rPr>
          <w:sz w:val="22"/>
          <w:szCs w:val="22"/>
          <w:lang w:val="en-IE"/>
        </w:rPr>
        <w:t>e</w:t>
      </w:r>
      <w:r w:rsidR="00FF5C69">
        <w:rPr>
          <w:sz w:val="22"/>
          <w:szCs w:val="22"/>
          <w:lang w:val="en-IE"/>
        </w:rPr>
        <w:t>se applications were withdrawn.</w:t>
      </w:r>
      <w:r w:rsidR="000476B5">
        <w:rPr>
          <w:sz w:val="22"/>
          <w:szCs w:val="22"/>
          <w:lang w:val="en-IE"/>
        </w:rPr>
        <w:t xml:space="preserve"> </w:t>
      </w:r>
      <w:r w:rsidRPr="00134E23">
        <w:rPr>
          <w:sz w:val="22"/>
          <w:szCs w:val="22"/>
          <w:lang w:val="en-IE"/>
        </w:rPr>
        <w:t xml:space="preserve">To date a total </w:t>
      </w:r>
      <w:r w:rsidR="004C7D21">
        <w:rPr>
          <w:sz w:val="22"/>
          <w:szCs w:val="22"/>
          <w:lang w:val="en-IE"/>
        </w:rPr>
        <w:t>of 63</w:t>
      </w:r>
      <w:r w:rsidRPr="00134E23">
        <w:rPr>
          <w:sz w:val="22"/>
          <w:szCs w:val="22"/>
          <w:lang w:val="en-IE"/>
        </w:rPr>
        <w:t xml:space="preserve"> School Zones have been installed across the city</w:t>
      </w:r>
      <w:r w:rsidR="00AE5985">
        <w:rPr>
          <w:sz w:val="22"/>
          <w:szCs w:val="22"/>
          <w:lang w:val="en-IE"/>
        </w:rPr>
        <w:t xml:space="preserve"> leaving </w:t>
      </w:r>
      <w:r w:rsidR="00FF5C69">
        <w:rPr>
          <w:sz w:val="22"/>
          <w:szCs w:val="22"/>
          <w:lang w:val="en-IE"/>
        </w:rPr>
        <w:t>58</w:t>
      </w:r>
      <w:r w:rsidR="00AE5985">
        <w:rPr>
          <w:sz w:val="22"/>
          <w:szCs w:val="22"/>
          <w:lang w:val="en-IE"/>
        </w:rPr>
        <w:t xml:space="preserve"> schools outstanding</w:t>
      </w:r>
      <w:r w:rsidRPr="00134E23">
        <w:rPr>
          <w:sz w:val="22"/>
          <w:szCs w:val="22"/>
          <w:lang w:val="en-IE"/>
        </w:rPr>
        <w:t>. The breakdown</w:t>
      </w:r>
      <w:r w:rsidR="00AC74D9">
        <w:rPr>
          <w:sz w:val="22"/>
          <w:szCs w:val="22"/>
          <w:lang w:val="en-IE"/>
        </w:rPr>
        <w:t xml:space="preserve"> of the School Zones completed </w:t>
      </w:r>
      <w:r w:rsidRPr="00134E23">
        <w:rPr>
          <w:sz w:val="22"/>
          <w:szCs w:val="22"/>
          <w:lang w:val="en-IE"/>
        </w:rPr>
        <w:t xml:space="preserve">per </w:t>
      </w:r>
      <w:r w:rsidR="00AC74D9">
        <w:rPr>
          <w:sz w:val="22"/>
          <w:szCs w:val="22"/>
          <w:lang w:val="en-IE"/>
        </w:rPr>
        <w:t>City Counci</w:t>
      </w:r>
      <w:r w:rsidR="00AC336B">
        <w:rPr>
          <w:sz w:val="22"/>
          <w:szCs w:val="22"/>
          <w:lang w:val="en-IE"/>
        </w:rPr>
        <w:t xml:space="preserve">l </w:t>
      </w:r>
      <w:r w:rsidRPr="00134E23">
        <w:rPr>
          <w:sz w:val="22"/>
          <w:szCs w:val="22"/>
          <w:lang w:val="en-IE"/>
        </w:rPr>
        <w:t>administrative area</w:t>
      </w:r>
      <w:r w:rsidR="00AC74D9">
        <w:rPr>
          <w:sz w:val="22"/>
          <w:szCs w:val="22"/>
          <w:lang w:val="en-IE"/>
        </w:rPr>
        <w:t xml:space="preserve"> is:</w:t>
      </w:r>
      <w:r w:rsidRPr="00134E23">
        <w:rPr>
          <w:sz w:val="22"/>
          <w:szCs w:val="22"/>
          <w:lang w:val="en-IE"/>
        </w:rPr>
        <w:t xml:space="preserve"> 16 for the South Central Area, 1</w:t>
      </w:r>
      <w:r w:rsidR="003156E2">
        <w:rPr>
          <w:sz w:val="22"/>
          <w:szCs w:val="22"/>
          <w:lang w:val="en-IE"/>
        </w:rPr>
        <w:t>1</w:t>
      </w:r>
      <w:r w:rsidR="001B4FD1">
        <w:rPr>
          <w:sz w:val="22"/>
          <w:szCs w:val="22"/>
          <w:lang w:val="en-IE"/>
        </w:rPr>
        <w:t xml:space="preserve"> for the South East Are</w:t>
      </w:r>
      <w:r w:rsidR="0048032F">
        <w:rPr>
          <w:sz w:val="22"/>
          <w:szCs w:val="22"/>
          <w:lang w:val="en-IE"/>
        </w:rPr>
        <w:t>a</w:t>
      </w:r>
      <w:r w:rsidRPr="00134E23">
        <w:rPr>
          <w:sz w:val="22"/>
          <w:szCs w:val="22"/>
          <w:lang w:val="en-IE"/>
        </w:rPr>
        <w:t>, 1</w:t>
      </w:r>
      <w:r w:rsidR="003156E2">
        <w:rPr>
          <w:sz w:val="22"/>
          <w:szCs w:val="22"/>
          <w:lang w:val="en-IE"/>
        </w:rPr>
        <w:t>6</w:t>
      </w:r>
      <w:r w:rsidRPr="00134E23">
        <w:rPr>
          <w:sz w:val="22"/>
          <w:szCs w:val="22"/>
          <w:lang w:val="en-IE"/>
        </w:rPr>
        <w:t xml:space="preserve"> for the Central</w:t>
      </w:r>
      <w:r w:rsidR="001B4FD1">
        <w:rPr>
          <w:sz w:val="22"/>
          <w:szCs w:val="22"/>
          <w:lang w:val="en-IE"/>
        </w:rPr>
        <w:t xml:space="preserve"> Area</w:t>
      </w:r>
      <w:r w:rsidRPr="00134E23">
        <w:rPr>
          <w:sz w:val="22"/>
          <w:szCs w:val="22"/>
          <w:lang w:val="en-IE"/>
        </w:rPr>
        <w:t>,</w:t>
      </w:r>
      <w:r w:rsidR="001B4FD1">
        <w:rPr>
          <w:sz w:val="22"/>
          <w:szCs w:val="22"/>
          <w:lang w:val="en-IE"/>
        </w:rPr>
        <w:t xml:space="preserve"> </w:t>
      </w:r>
      <w:r w:rsidRPr="00134E23">
        <w:rPr>
          <w:sz w:val="22"/>
          <w:szCs w:val="22"/>
          <w:lang w:val="en-IE"/>
        </w:rPr>
        <w:t>1</w:t>
      </w:r>
      <w:r w:rsidR="003156E2">
        <w:rPr>
          <w:sz w:val="22"/>
          <w:szCs w:val="22"/>
          <w:lang w:val="en-IE"/>
        </w:rPr>
        <w:t>1</w:t>
      </w:r>
      <w:r w:rsidRPr="00134E23">
        <w:rPr>
          <w:sz w:val="22"/>
          <w:szCs w:val="22"/>
          <w:lang w:val="en-IE"/>
        </w:rPr>
        <w:t xml:space="preserve"> for the North West Area and 9 for the North Central Area</w:t>
      </w:r>
      <w:r w:rsidRPr="00134E23">
        <w:rPr>
          <w:sz w:val="22"/>
          <w:szCs w:val="22"/>
        </w:rPr>
        <w:t xml:space="preserve">. </w:t>
      </w:r>
      <w:r w:rsidR="00D06038">
        <w:rPr>
          <w:sz w:val="22"/>
          <w:szCs w:val="22"/>
        </w:rPr>
        <w:t xml:space="preserve">Please see our </w:t>
      </w:r>
      <w:hyperlink r:id="rId34" w:history="1">
        <w:r w:rsidR="00D06038">
          <w:rPr>
            <w:rStyle w:val="Hyperlink"/>
          </w:rPr>
          <w:t>School Zone Map</w:t>
        </w:r>
      </w:hyperlink>
      <w:r w:rsidR="00D06038">
        <w:rPr>
          <w:color w:val="000000"/>
        </w:rPr>
        <w:t xml:space="preserve"> for exact locations.</w:t>
      </w:r>
    </w:p>
    <w:p w:rsidR="004C7D21" w:rsidRDefault="004C7D21" w:rsidP="00671FF8">
      <w:pPr>
        <w:pStyle w:val="BodyText"/>
        <w:jc w:val="both"/>
        <w:rPr>
          <w:color w:val="000000"/>
        </w:rPr>
      </w:pPr>
    </w:p>
    <w:tbl>
      <w:tblPr>
        <w:tblW w:w="8362" w:type="dxa"/>
        <w:tblInd w:w="-8" w:type="dxa"/>
        <w:tblCellMar>
          <w:left w:w="0" w:type="dxa"/>
          <w:right w:w="0" w:type="dxa"/>
        </w:tblCellMar>
        <w:tblLook w:val="04A0" w:firstRow="1" w:lastRow="0" w:firstColumn="1" w:lastColumn="0" w:noHBand="0" w:noVBand="1"/>
      </w:tblPr>
      <w:tblGrid>
        <w:gridCol w:w="5952"/>
        <w:gridCol w:w="709"/>
        <w:gridCol w:w="1701"/>
      </w:tblGrid>
      <w:tr w:rsidR="004C7D21" w:rsidTr="00671FF8">
        <w:trPr>
          <w:trHeight w:val="300"/>
        </w:trPr>
        <w:tc>
          <w:tcPr>
            <w:tcW w:w="595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rFonts w:ascii="Calibri" w:eastAsiaTheme="minorHAnsi" w:hAnsi="Calibri" w:cs="Calibri"/>
                <w:color w:val="000000"/>
                <w:lang w:eastAsia="en-IE"/>
              </w:rPr>
            </w:pPr>
            <w:r>
              <w:rPr>
                <w:color w:val="000000"/>
                <w:lang w:eastAsia="en-IE"/>
              </w:rPr>
              <w:t>Schools that have applied for a SZ</w:t>
            </w:r>
          </w:p>
        </w:tc>
        <w:tc>
          <w:tcPr>
            <w:tcW w:w="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132</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 </w:t>
            </w:r>
          </w:p>
        </w:tc>
      </w:tr>
      <w:tr w:rsidR="004C7D21" w:rsidTr="00671FF8">
        <w:trPr>
          <w:trHeight w:val="300"/>
        </w:trPr>
        <w:tc>
          <w:tcPr>
            <w:tcW w:w="59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 xml:space="preserve">Schools withdrawn or not suitable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11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 </w:t>
            </w:r>
          </w:p>
        </w:tc>
      </w:tr>
      <w:tr w:rsidR="004C7D21" w:rsidTr="00671FF8">
        <w:trPr>
          <w:trHeight w:val="300"/>
        </w:trPr>
        <w:tc>
          <w:tcPr>
            <w:tcW w:w="59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 xml:space="preserve">School which have been given the School Zone Treatment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63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 xml:space="preserve">12 on SRTS list </w:t>
            </w:r>
          </w:p>
        </w:tc>
      </w:tr>
      <w:tr w:rsidR="004C7D21" w:rsidTr="00671FF8">
        <w:trPr>
          <w:trHeight w:val="300"/>
        </w:trPr>
        <w:tc>
          <w:tcPr>
            <w:tcW w:w="595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C7D21" w:rsidRDefault="004C7D21" w:rsidP="00671FF8">
            <w:pPr>
              <w:jc w:val="both"/>
              <w:rPr>
                <w:color w:val="000000"/>
                <w:lang w:eastAsia="en-IE"/>
              </w:rPr>
            </w:pPr>
            <w:r>
              <w:rPr>
                <w:color w:val="000000"/>
                <w:lang w:eastAsia="en-IE"/>
              </w:rPr>
              <w:t xml:space="preserve">Schools awaiting SZ Treatment </w:t>
            </w:r>
          </w:p>
        </w:tc>
        <w:tc>
          <w:tcPr>
            <w:tcW w:w="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58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C7D21" w:rsidRDefault="004C7D21" w:rsidP="00671FF8">
            <w:pPr>
              <w:jc w:val="both"/>
              <w:rPr>
                <w:color w:val="000000"/>
                <w:lang w:eastAsia="en-IE"/>
              </w:rPr>
            </w:pPr>
            <w:r>
              <w:rPr>
                <w:color w:val="000000"/>
                <w:lang w:eastAsia="en-IE"/>
              </w:rPr>
              <w:t xml:space="preserve">22 on SRTS list </w:t>
            </w:r>
          </w:p>
        </w:tc>
      </w:tr>
    </w:tbl>
    <w:p w:rsidR="004C7D21" w:rsidRPr="00134E23" w:rsidRDefault="004C7D21" w:rsidP="00671FF8">
      <w:pPr>
        <w:pStyle w:val="BodyText"/>
        <w:jc w:val="both"/>
        <w:rPr>
          <w:sz w:val="22"/>
          <w:szCs w:val="22"/>
        </w:rPr>
      </w:pPr>
    </w:p>
    <w:p w:rsidR="00805F62" w:rsidRDefault="00134E23" w:rsidP="00671FF8">
      <w:pPr>
        <w:jc w:val="both"/>
      </w:pPr>
      <w:r w:rsidRPr="00805F62">
        <w:t xml:space="preserve">During the summer months the Engineers </w:t>
      </w:r>
      <w:r w:rsidR="001B4FD1" w:rsidRPr="00805F62">
        <w:t>working on</w:t>
      </w:r>
      <w:r w:rsidRPr="00805F62">
        <w:t xml:space="preserve"> the School Zone </w:t>
      </w:r>
      <w:r w:rsidR="001B4FD1" w:rsidRPr="00805F62">
        <w:t>project</w:t>
      </w:r>
      <w:r w:rsidRPr="00805F62">
        <w:t xml:space="preserve"> were </w:t>
      </w:r>
      <w:r w:rsidR="001B4FD1" w:rsidRPr="00805F62">
        <w:t xml:space="preserve">reassigned to the </w:t>
      </w:r>
      <w:r w:rsidRPr="00805F62">
        <w:t>Traffic Advisory Group</w:t>
      </w:r>
      <w:r w:rsidR="001B4FD1" w:rsidRPr="00805F62">
        <w:t xml:space="preserve"> (TAG)</w:t>
      </w:r>
      <w:r w:rsidRPr="00805F62">
        <w:t xml:space="preserve"> </w:t>
      </w:r>
      <w:r w:rsidR="00805F62">
        <w:t xml:space="preserve">and the </w:t>
      </w:r>
      <w:proofErr w:type="spellStart"/>
      <w:r w:rsidR="004C7D21">
        <w:t>Neighbourhood</w:t>
      </w:r>
      <w:proofErr w:type="spellEnd"/>
      <w:r w:rsidR="00AC74D9">
        <w:t xml:space="preserve"> Traffic S</w:t>
      </w:r>
      <w:r w:rsidR="00805F62">
        <w:t xml:space="preserve">chemes in order to restart those projects.  </w:t>
      </w:r>
    </w:p>
    <w:p w:rsidR="004C7D21" w:rsidRDefault="004C7D21" w:rsidP="00671FF8">
      <w:pPr>
        <w:jc w:val="both"/>
      </w:pPr>
    </w:p>
    <w:p w:rsidR="00134E23" w:rsidRDefault="00805F62" w:rsidP="00671FF8">
      <w:pPr>
        <w:jc w:val="both"/>
      </w:pPr>
      <w:r>
        <w:t xml:space="preserve">The resulted in in a </w:t>
      </w:r>
      <w:r w:rsidR="00367ECD">
        <w:t>shutd</w:t>
      </w:r>
      <w:r w:rsidR="00367ECD" w:rsidRPr="00805F62">
        <w:t>own</w:t>
      </w:r>
      <w:r w:rsidR="001B4FD1" w:rsidRPr="00805F62">
        <w:t xml:space="preserve"> of </w:t>
      </w:r>
      <w:r>
        <w:t xml:space="preserve">the </w:t>
      </w:r>
      <w:r w:rsidR="001B4FD1" w:rsidRPr="00805F62">
        <w:t>Schoo</w:t>
      </w:r>
      <w:r>
        <w:t>l Zone design and installation and additional engineering staff are now currently being sought in order to re</w:t>
      </w:r>
      <w:r w:rsidR="004C7D21">
        <w:t xml:space="preserve">start the school zone projects and safe routes to school projects. </w:t>
      </w:r>
    </w:p>
    <w:p w:rsidR="004C7D21" w:rsidRDefault="004C7D21" w:rsidP="00671FF8">
      <w:pPr>
        <w:jc w:val="both"/>
      </w:pPr>
    </w:p>
    <w:p w:rsidR="001B4FD1" w:rsidRDefault="001B4FD1" w:rsidP="00671FF8">
      <w:pPr>
        <w:jc w:val="both"/>
      </w:pPr>
    </w:p>
    <w:p w:rsidR="00367ECD" w:rsidRDefault="00367ECD" w:rsidP="00671FF8">
      <w:pPr>
        <w:jc w:val="both"/>
      </w:pPr>
    </w:p>
    <w:p w:rsidR="00134E23" w:rsidRDefault="00134E23" w:rsidP="00671FF8">
      <w:pPr>
        <w:jc w:val="both"/>
      </w:pPr>
      <w:r w:rsidRPr="005A1137">
        <w:t>The Schools Outreach Officers are currently responding to recently completed School Zones where there has been a relocation of problematic parking and congestion to other locations on the route to the school.</w:t>
      </w:r>
      <w:r>
        <w:t xml:space="preserve"> They are carrying out site observation visits to assess the impact of the School Zones post installation. They will co</w:t>
      </w:r>
      <w:r w:rsidR="001B4FD1">
        <w:t xml:space="preserve">ntinue to work directly with the schools </w:t>
      </w:r>
      <w:r>
        <w:t>and carry out evaluations</w:t>
      </w:r>
      <w:r w:rsidR="001B4FD1">
        <w:t xml:space="preserve">, </w:t>
      </w:r>
      <w:r>
        <w:t>to monitor the traffic and safety issues at the school gates and to encourage parents and pupils to walk, cycle and scoot to school.</w:t>
      </w:r>
    </w:p>
    <w:p w:rsidR="00BE1540" w:rsidRPr="00987E7D" w:rsidRDefault="00BE1540" w:rsidP="00134E23">
      <w:pPr>
        <w:rPr>
          <w:highlight w:val="yellow"/>
        </w:rPr>
      </w:pPr>
    </w:p>
    <w:p w:rsidR="000771F5" w:rsidRDefault="006A5329" w:rsidP="006A5329">
      <w:pPr>
        <w:rPr>
          <w:noProof/>
          <w:lang w:eastAsia="en-IE"/>
        </w:rPr>
      </w:pPr>
      <w:bookmarkStart w:id="67" w:name="5._Communications"/>
      <w:bookmarkStart w:id="68" w:name="_bookmark17"/>
      <w:bookmarkEnd w:id="67"/>
      <w:bookmarkEnd w:id="68"/>
      <w:r w:rsidRPr="00D43FD4">
        <w:rPr>
          <w:noProof/>
          <w:lang w:val="en-IE" w:eastAsia="en-IE"/>
        </w:rPr>
        <w:drawing>
          <wp:inline distT="0" distB="0" distL="0" distR="0" wp14:anchorId="0A45BD4C" wp14:editId="307BCC73">
            <wp:extent cx="2828925" cy="2165350"/>
            <wp:effectExtent l="0" t="0" r="9525" b="6350"/>
            <wp:docPr id="23" name="Picture 23" descr="School Zone at Sprindale National Scho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cdata\Traffic\Shared\General\Covid 19 Mobility Interventions Program\School Zones\All Schools\Springdale National School,Logh Derg Road\Images\Springdale NS Oct 6th 21\20211006_085628.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91" r="10748" b="12468"/>
                    <a:stretch/>
                  </pic:blipFill>
                  <pic:spPr bwMode="auto">
                    <a:xfrm>
                      <a:off x="0" y="0"/>
                      <a:ext cx="2828925" cy="21653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tab/>
      </w:r>
      <w:r w:rsidRPr="00D43FD4">
        <w:rPr>
          <w:noProof/>
          <w:lang w:val="en-IE" w:eastAsia="en-IE"/>
        </w:rPr>
        <w:drawing>
          <wp:inline distT="0" distB="0" distL="0" distR="0" wp14:anchorId="1BC883E2" wp14:editId="76782DAB">
            <wp:extent cx="2760980" cy="2185945"/>
            <wp:effectExtent l="0" t="0" r="1270" b="5080"/>
            <wp:docPr id="24" name="Picture 24" descr="School Zone at Rutland Street National School."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cdata\Traffic\Shared\General\Covid 19 Mobility Interventions Program\School Zones\All Schools\Rutland National School , Dublin 1\Images\Rutland Street N S Oct 06 21\20211006_10410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23380" b="19116"/>
                    <a:stretch/>
                  </pic:blipFill>
                  <pic:spPr bwMode="auto">
                    <a:xfrm>
                      <a:off x="0" y="0"/>
                      <a:ext cx="2769447" cy="2192649"/>
                    </a:xfrm>
                    <a:prstGeom prst="rect">
                      <a:avLst/>
                    </a:prstGeom>
                    <a:noFill/>
                    <a:ln>
                      <a:noFill/>
                    </a:ln>
                    <a:extLst>
                      <a:ext uri="{53640926-AAD7-44D8-BBD7-CCE9431645EC}">
                        <a14:shadowObscured xmlns:a14="http://schemas.microsoft.com/office/drawing/2010/main"/>
                      </a:ext>
                    </a:extLst>
                  </pic:spPr>
                </pic:pic>
              </a:graphicData>
            </a:graphic>
          </wp:inline>
        </w:drawing>
      </w:r>
    </w:p>
    <w:p w:rsidR="006A5329" w:rsidRDefault="006A5329" w:rsidP="006A5329">
      <w:pPr>
        <w:rPr>
          <w:noProof/>
          <w:lang w:eastAsia="en-IE"/>
        </w:rPr>
      </w:pPr>
    </w:p>
    <w:p w:rsidR="006A5329" w:rsidRPr="00AC74D9" w:rsidRDefault="006A5329" w:rsidP="006A5329">
      <w:pPr>
        <w:ind w:firstLine="567"/>
        <w:rPr>
          <w:b/>
          <w:i/>
          <w:noProof/>
          <w:lang w:eastAsia="en-IE"/>
        </w:rPr>
      </w:pPr>
      <w:r w:rsidRPr="00AC74D9">
        <w:rPr>
          <w:b/>
          <w:i/>
          <w:noProof/>
          <w:lang w:eastAsia="en-IE"/>
        </w:rPr>
        <w:t>Sprindale National School</w:t>
      </w:r>
      <w:r w:rsidRPr="00AC74D9">
        <w:rPr>
          <w:b/>
          <w:i/>
          <w:noProof/>
          <w:lang w:eastAsia="en-IE"/>
        </w:rPr>
        <w:tab/>
      </w:r>
      <w:r w:rsidRPr="00AC74D9">
        <w:rPr>
          <w:b/>
          <w:i/>
          <w:noProof/>
          <w:lang w:eastAsia="en-IE"/>
        </w:rPr>
        <w:tab/>
      </w:r>
      <w:r w:rsidRPr="00AC74D9">
        <w:rPr>
          <w:b/>
          <w:i/>
          <w:noProof/>
          <w:lang w:eastAsia="en-IE"/>
        </w:rPr>
        <w:tab/>
      </w:r>
      <w:r w:rsidRPr="00AC74D9">
        <w:rPr>
          <w:b/>
          <w:i/>
          <w:noProof/>
          <w:lang w:eastAsia="en-IE"/>
        </w:rPr>
        <w:tab/>
        <w:t>Rutland Street National School</w:t>
      </w:r>
    </w:p>
    <w:p w:rsidR="006A5329" w:rsidRDefault="006A5329" w:rsidP="006A5329">
      <w:pPr>
        <w:rPr>
          <w:noProof/>
          <w:lang w:eastAsia="en-IE"/>
        </w:rPr>
      </w:pPr>
    </w:p>
    <w:p w:rsidR="006A5329" w:rsidRPr="00987E7D" w:rsidRDefault="006A5329" w:rsidP="006A5329"/>
    <w:p w:rsidR="008B3BFA" w:rsidRPr="00987E7D" w:rsidRDefault="009F1DB4" w:rsidP="003735ED">
      <w:pPr>
        <w:pStyle w:val="Heading2"/>
        <w:rPr>
          <w:sz w:val="22"/>
          <w:szCs w:val="22"/>
        </w:rPr>
      </w:pPr>
      <w:bookmarkStart w:id="69" w:name="_Toc86146750"/>
      <w:r w:rsidRPr="00987E7D">
        <w:rPr>
          <w:sz w:val="22"/>
          <w:szCs w:val="22"/>
        </w:rPr>
        <w:t>Communications</w:t>
      </w:r>
      <w:bookmarkEnd w:id="69"/>
    </w:p>
    <w:p w:rsidR="00944A0D" w:rsidRPr="00987E7D" w:rsidRDefault="00944A0D" w:rsidP="00944A0D">
      <w:pPr>
        <w:pStyle w:val="BodyText"/>
        <w:jc w:val="both"/>
        <w:rPr>
          <w:sz w:val="22"/>
          <w:szCs w:val="22"/>
        </w:rPr>
      </w:pPr>
      <w:bookmarkStart w:id="70" w:name="5.1_Website"/>
      <w:bookmarkStart w:id="71" w:name="_bookmark18"/>
      <w:bookmarkEnd w:id="70"/>
      <w:bookmarkEnd w:id="71"/>
    </w:p>
    <w:p w:rsidR="00944A0D" w:rsidRPr="00987E7D" w:rsidRDefault="00D15338" w:rsidP="00944A0D">
      <w:pPr>
        <w:pStyle w:val="Heading3"/>
        <w:tabs>
          <w:tab w:val="left" w:pos="567"/>
        </w:tabs>
        <w:ind w:left="567" w:hanging="567"/>
      </w:pPr>
      <w:bookmarkStart w:id="72" w:name="_Toc86146751"/>
      <w:r>
        <w:t>9</w:t>
      </w:r>
      <w:r w:rsidR="00944A0D" w:rsidRPr="00987E7D">
        <w:t>.1</w:t>
      </w:r>
      <w:r w:rsidR="00944A0D" w:rsidRPr="00987E7D">
        <w:tab/>
        <w:t>Website</w:t>
      </w:r>
      <w:bookmarkEnd w:id="72"/>
    </w:p>
    <w:p w:rsidR="009C207E" w:rsidRDefault="00944A0D" w:rsidP="00944A0D">
      <w:pPr>
        <w:pStyle w:val="BodyText"/>
        <w:jc w:val="both"/>
        <w:rPr>
          <w:sz w:val="22"/>
          <w:szCs w:val="22"/>
        </w:rPr>
      </w:pPr>
      <w:r w:rsidRPr="00987E7D">
        <w:rPr>
          <w:sz w:val="22"/>
          <w:szCs w:val="22"/>
        </w:rPr>
        <w:t>The</w:t>
      </w:r>
      <w:r w:rsidRPr="00987E7D">
        <w:rPr>
          <w:spacing w:val="-14"/>
          <w:sz w:val="22"/>
          <w:szCs w:val="22"/>
        </w:rPr>
        <w:t xml:space="preserve"> </w:t>
      </w:r>
      <w:hyperlink r:id="rId37">
        <w:r w:rsidRPr="00987E7D">
          <w:rPr>
            <w:color w:val="0000FF"/>
            <w:sz w:val="22"/>
            <w:szCs w:val="22"/>
            <w:u w:val="single" w:color="0000FF"/>
          </w:rPr>
          <w:t>COVID</w:t>
        </w:r>
        <w:r w:rsidRPr="00987E7D">
          <w:rPr>
            <w:color w:val="0000FF"/>
            <w:spacing w:val="-13"/>
            <w:sz w:val="22"/>
            <w:szCs w:val="22"/>
            <w:u w:val="single" w:color="0000FF"/>
          </w:rPr>
          <w:t xml:space="preserve"> </w:t>
        </w:r>
        <w:r w:rsidRPr="00987E7D">
          <w:rPr>
            <w:color w:val="0000FF"/>
            <w:sz w:val="22"/>
            <w:szCs w:val="22"/>
            <w:u w:val="single" w:color="0000FF"/>
          </w:rPr>
          <w:t>Mobility</w:t>
        </w:r>
        <w:r w:rsidRPr="00987E7D">
          <w:rPr>
            <w:color w:val="0000FF"/>
            <w:spacing w:val="-15"/>
            <w:sz w:val="22"/>
            <w:szCs w:val="22"/>
            <w:u w:val="single" w:color="0000FF"/>
          </w:rPr>
          <w:t xml:space="preserve"> </w:t>
        </w:r>
        <w:r w:rsidRPr="00987E7D">
          <w:rPr>
            <w:color w:val="0000FF"/>
            <w:sz w:val="22"/>
            <w:szCs w:val="22"/>
            <w:u w:val="single" w:color="0000FF"/>
          </w:rPr>
          <w:t>webpage</w:t>
        </w:r>
      </w:hyperlink>
      <w:r w:rsidRPr="00987E7D">
        <w:rPr>
          <w:sz w:val="22"/>
          <w:szCs w:val="22"/>
        </w:rPr>
        <w:t>,</w:t>
      </w:r>
      <w:r w:rsidRPr="00987E7D">
        <w:rPr>
          <w:spacing w:val="-14"/>
          <w:sz w:val="22"/>
          <w:szCs w:val="22"/>
        </w:rPr>
        <w:t xml:space="preserve"> </w:t>
      </w:r>
      <w:r w:rsidRPr="00987E7D">
        <w:rPr>
          <w:sz w:val="22"/>
          <w:szCs w:val="22"/>
        </w:rPr>
        <w:t>is</w:t>
      </w:r>
      <w:r w:rsidRPr="00987E7D">
        <w:rPr>
          <w:spacing w:val="-14"/>
          <w:sz w:val="22"/>
          <w:szCs w:val="22"/>
        </w:rPr>
        <w:t xml:space="preserve"> </w:t>
      </w:r>
      <w:r w:rsidRPr="00987E7D">
        <w:rPr>
          <w:sz w:val="22"/>
          <w:szCs w:val="22"/>
        </w:rPr>
        <w:t>being</w:t>
      </w:r>
      <w:r w:rsidRPr="00987E7D">
        <w:rPr>
          <w:spacing w:val="-14"/>
          <w:sz w:val="22"/>
          <w:szCs w:val="22"/>
        </w:rPr>
        <w:t xml:space="preserve"> </w:t>
      </w:r>
      <w:r w:rsidRPr="00987E7D">
        <w:rPr>
          <w:sz w:val="22"/>
          <w:szCs w:val="22"/>
        </w:rPr>
        <w:t>updated</w:t>
      </w:r>
      <w:r w:rsidRPr="00987E7D">
        <w:rPr>
          <w:spacing w:val="-14"/>
          <w:sz w:val="22"/>
          <w:szCs w:val="22"/>
        </w:rPr>
        <w:t xml:space="preserve"> </w:t>
      </w:r>
      <w:r w:rsidRPr="00987E7D">
        <w:rPr>
          <w:sz w:val="22"/>
          <w:szCs w:val="22"/>
        </w:rPr>
        <w:t>regularly</w:t>
      </w:r>
      <w:r w:rsidRPr="00987E7D">
        <w:rPr>
          <w:spacing w:val="-15"/>
          <w:sz w:val="22"/>
          <w:szCs w:val="22"/>
        </w:rPr>
        <w:t xml:space="preserve"> </w:t>
      </w:r>
      <w:r w:rsidRPr="00987E7D">
        <w:rPr>
          <w:sz w:val="22"/>
          <w:szCs w:val="22"/>
        </w:rPr>
        <w:t>to</w:t>
      </w:r>
      <w:r w:rsidRPr="00987E7D">
        <w:rPr>
          <w:spacing w:val="-14"/>
          <w:sz w:val="22"/>
          <w:szCs w:val="22"/>
        </w:rPr>
        <w:t xml:space="preserve"> </w:t>
      </w:r>
      <w:r w:rsidRPr="00987E7D">
        <w:rPr>
          <w:sz w:val="22"/>
          <w:szCs w:val="22"/>
        </w:rPr>
        <w:t>keep</w:t>
      </w:r>
      <w:r w:rsidRPr="00987E7D">
        <w:rPr>
          <w:spacing w:val="-14"/>
          <w:sz w:val="22"/>
          <w:szCs w:val="22"/>
        </w:rPr>
        <w:t xml:space="preserve"> </w:t>
      </w:r>
      <w:r w:rsidRPr="00987E7D">
        <w:rPr>
          <w:sz w:val="22"/>
          <w:szCs w:val="22"/>
        </w:rPr>
        <w:t>the</w:t>
      </w:r>
      <w:r w:rsidRPr="00987E7D">
        <w:rPr>
          <w:spacing w:val="-14"/>
          <w:sz w:val="22"/>
          <w:szCs w:val="22"/>
        </w:rPr>
        <w:t xml:space="preserve"> </w:t>
      </w:r>
      <w:r w:rsidRPr="00987E7D">
        <w:rPr>
          <w:sz w:val="22"/>
          <w:szCs w:val="22"/>
        </w:rPr>
        <w:t>general</w:t>
      </w:r>
      <w:r w:rsidRPr="00987E7D">
        <w:rPr>
          <w:spacing w:val="-14"/>
          <w:sz w:val="22"/>
          <w:szCs w:val="22"/>
        </w:rPr>
        <w:t xml:space="preserve"> </w:t>
      </w:r>
      <w:r w:rsidRPr="00987E7D">
        <w:rPr>
          <w:sz w:val="22"/>
          <w:szCs w:val="22"/>
        </w:rPr>
        <w:t>public</w:t>
      </w:r>
      <w:r w:rsidRPr="00987E7D">
        <w:rPr>
          <w:spacing w:val="-15"/>
          <w:sz w:val="22"/>
          <w:szCs w:val="22"/>
        </w:rPr>
        <w:t xml:space="preserve"> </w:t>
      </w:r>
      <w:r w:rsidRPr="00987E7D">
        <w:rPr>
          <w:sz w:val="22"/>
          <w:szCs w:val="22"/>
        </w:rPr>
        <w:t>informed of COVID mobility interventions.  As previously advised we will be making more extensive use of the Consultation Hub to provide information on proposed</w:t>
      </w:r>
      <w:r w:rsidRPr="00987E7D">
        <w:rPr>
          <w:spacing w:val="-5"/>
          <w:sz w:val="22"/>
          <w:szCs w:val="22"/>
        </w:rPr>
        <w:t xml:space="preserve"> </w:t>
      </w:r>
      <w:r w:rsidRPr="00987E7D">
        <w:rPr>
          <w:sz w:val="22"/>
          <w:szCs w:val="22"/>
        </w:rPr>
        <w:t>measures.</w:t>
      </w:r>
    </w:p>
    <w:p w:rsidR="009C207E" w:rsidRDefault="009C207E" w:rsidP="00944A0D">
      <w:pPr>
        <w:pStyle w:val="BodyText"/>
        <w:jc w:val="both"/>
        <w:rPr>
          <w:sz w:val="22"/>
          <w:szCs w:val="22"/>
        </w:rPr>
      </w:pPr>
    </w:p>
    <w:p w:rsidR="009C207E" w:rsidRPr="00987E7D" w:rsidRDefault="009C207E" w:rsidP="00944A0D">
      <w:pPr>
        <w:pStyle w:val="BodyText"/>
        <w:jc w:val="both"/>
        <w:rPr>
          <w:sz w:val="22"/>
          <w:szCs w:val="22"/>
        </w:rPr>
      </w:pPr>
      <w:r>
        <w:rPr>
          <w:sz w:val="22"/>
          <w:szCs w:val="22"/>
        </w:rPr>
        <w:t xml:space="preserve">A new on line map showing the interventions completed in 2020 / 2021 is now available to view </w:t>
      </w:r>
      <w:hyperlink r:id="rId38" w:history="1">
        <w:r>
          <w:rPr>
            <w:rStyle w:val="Hyperlink"/>
          </w:rPr>
          <w:t>Protected Greenways &amp; Cycle Lanes</w:t>
        </w:r>
      </w:hyperlink>
      <w:r>
        <w:rPr>
          <w:color w:val="000000"/>
        </w:rPr>
        <w:t xml:space="preserve">  Please note this is a work in progress and will be updated over the next month.</w:t>
      </w:r>
    </w:p>
    <w:p w:rsidR="00944A0D" w:rsidRPr="00987E7D" w:rsidRDefault="00944A0D" w:rsidP="00944A0D">
      <w:pPr>
        <w:pStyle w:val="BodyText"/>
        <w:jc w:val="both"/>
        <w:rPr>
          <w:sz w:val="22"/>
          <w:szCs w:val="22"/>
          <w:highlight w:val="yellow"/>
        </w:rPr>
      </w:pPr>
    </w:p>
    <w:p w:rsidR="00944A0D" w:rsidRPr="00987E7D" w:rsidRDefault="00944A0D" w:rsidP="00944A0D">
      <w:pPr>
        <w:pStyle w:val="BodyText"/>
        <w:jc w:val="both"/>
        <w:rPr>
          <w:sz w:val="22"/>
          <w:szCs w:val="22"/>
          <w:highlight w:val="yellow"/>
        </w:rPr>
      </w:pPr>
    </w:p>
    <w:p w:rsidR="00944A0D" w:rsidRPr="00987E7D" w:rsidRDefault="00D15338" w:rsidP="00944A0D">
      <w:pPr>
        <w:pStyle w:val="Heading3"/>
        <w:tabs>
          <w:tab w:val="left" w:pos="567"/>
        </w:tabs>
        <w:ind w:left="567" w:hanging="567"/>
      </w:pPr>
      <w:bookmarkStart w:id="73" w:name="5.2_DCC_Consultation_Hub/Citizen_Space"/>
      <w:bookmarkStart w:id="74" w:name="_bookmark19"/>
      <w:bookmarkStart w:id="75" w:name="_Toc86146752"/>
      <w:bookmarkEnd w:id="73"/>
      <w:bookmarkEnd w:id="74"/>
      <w:r>
        <w:t>9</w:t>
      </w:r>
      <w:r w:rsidR="00944A0D" w:rsidRPr="00987E7D">
        <w:t>.2</w:t>
      </w:r>
      <w:r w:rsidR="00944A0D" w:rsidRPr="00987E7D">
        <w:tab/>
        <w:t>DCC Consultation Hub/Citizen Space</w:t>
      </w:r>
      <w:bookmarkEnd w:id="75"/>
    </w:p>
    <w:p w:rsidR="00944A0D" w:rsidRPr="00987E7D" w:rsidRDefault="00944A0D" w:rsidP="00944A0D">
      <w:pPr>
        <w:pStyle w:val="BodyText"/>
        <w:jc w:val="both"/>
        <w:rPr>
          <w:sz w:val="22"/>
          <w:szCs w:val="22"/>
        </w:rPr>
      </w:pPr>
      <w:r w:rsidRPr="00987E7D">
        <w:rPr>
          <w:sz w:val="22"/>
          <w:szCs w:val="22"/>
        </w:rPr>
        <w:t>Details of schemes on the Consultation Hub at present include:</w:t>
      </w:r>
    </w:p>
    <w:p w:rsidR="00944A0D" w:rsidRPr="00987E7D" w:rsidRDefault="00944A0D" w:rsidP="00944A0D">
      <w:pPr>
        <w:pStyle w:val="BodyText"/>
        <w:jc w:val="both"/>
        <w:rPr>
          <w:sz w:val="22"/>
          <w:szCs w:val="22"/>
        </w:rPr>
      </w:pPr>
    </w:p>
    <w:p w:rsidR="00944A0D" w:rsidRPr="00987E7D" w:rsidRDefault="00F43AE9" w:rsidP="00944A0D">
      <w:pPr>
        <w:pStyle w:val="BodyText"/>
        <w:ind w:left="567"/>
        <w:jc w:val="both"/>
        <w:rPr>
          <w:sz w:val="22"/>
          <w:szCs w:val="22"/>
        </w:rPr>
      </w:pPr>
      <w:hyperlink r:id="rId39">
        <w:r w:rsidR="00944A0D" w:rsidRPr="00987E7D">
          <w:rPr>
            <w:color w:val="0000FF"/>
            <w:sz w:val="22"/>
            <w:szCs w:val="22"/>
            <w:u w:val="single" w:color="0000FF"/>
          </w:rPr>
          <w:t>Griffith Avenue Protected Cycle Track</w:t>
        </w:r>
      </w:hyperlink>
    </w:p>
    <w:p w:rsidR="00944A0D" w:rsidRPr="00987E7D" w:rsidRDefault="00944A0D" w:rsidP="00944A0D">
      <w:pPr>
        <w:pStyle w:val="BodyText"/>
        <w:ind w:left="567"/>
        <w:jc w:val="both"/>
        <w:rPr>
          <w:sz w:val="22"/>
          <w:szCs w:val="22"/>
        </w:rPr>
      </w:pPr>
      <w:r w:rsidRPr="00987E7D">
        <w:rPr>
          <w:sz w:val="22"/>
          <w:szCs w:val="22"/>
        </w:rPr>
        <w:t>Members are alerted on a regular basis to any new proposals, which are available to view on the Consultation Hub. The aim is to have a more dynamic process for ensuring that support for projects, suggestions on how to improve them and concerns and issues, which may need to be addressed, can be handled.  Any feedback on this approach is welcome.</w:t>
      </w:r>
    </w:p>
    <w:p w:rsidR="00944A0D" w:rsidRPr="00987E7D" w:rsidRDefault="00944A0D" w:rsidP="00944A0D">
      <w:pPr>
        <w:pStyle w:val="BodyText"/>
        <w:ind w:left="567"/>
        <w:jc w:val="both"/>
        <w:rPr>
          <w:sz w:val="22"/>
          <w:szCs w:val="22"/>
        </w:rPr>
      </w:pPr>
    </w:p>
    <w:p w:rsidR="00944A0D" w:rsidRPr="00987E7D" w:rsidRDefault="00F43AE9" w:rsidP="00944A0D">
      <w:pPr>
        <w:pStyle w:val="BodyText"/>
        <w:ind w:left="567"/>
        <w:jc w:val="both"/>
        <w:rPr>
          <w:sz w:val="22"/>
          <w:szCs w:val="22"/>
        </w:rPr>
      </w:pPr>
      <w:hyperlink r:id="rId40" w:history="1">
        <w:r w:rsidR="00944A0D" w:rsidRPr="00987E7D">
          <w:rPr>
            <w:rStyle w:val="Hyperlink"/>
            <w:sz w:val="22"/>
            <w:szCs w:val="22"/>
          </w:rPr>
          <w:t>Belmont Avenue Traffic Calming</w:t>
        </w:r>
      </w:hyperlink>
    </w:p>
    <w:p w:rsidR="00944A0D" w:rsidRDefault="00944A0D" w:rsidP="00944A0D">
      <w:pPr>
        <w:pStyle w:val="BodyText"/>
        <w:ind w:left="567"/>
        <w:jc w:val="both"/>
        <w:rPr>
          <w:sz w:val="22"/>
          <w:szCs w:val="22"/>
        </w:rPr>
      </w:pPr>
      <w:r w:rsidRPr="00987E7D">
        <w:rPr>
          <w:sz w:val="22"/>
          <w:szCs w:val="22"/>
        </w:rPr>
        <w:t>This 6-week consultation is open until October 25</w:t>
      </w:r>
      <w:r w:rsidRPr="00987E7D">
        <w:rPr>
          <w:sz w:val="22"/>
          <w:szCs w:val="22"/>
          <w:vertAlign w:val="superscript"/>
        </w:rPr>
        <w:t>th</w:t>
      </w:r>
      <w:r w:rsidRPr="00987E7D">
        <w:rPr>
          <w:sz w:val="22"/>
          <w:szCs w:val="22"/>
        </w:rPr>
        <w:t>, 2021.</w:t>
      </w:r>
    </w:p>
    <w:p w:rsidR="00944A0D" w:rsidRDefault="00944A0D" w:rsidP="00944A0D">
      <w:pPr>
        <w:pStyle w:val="BodyText"/>
        <w:ind w:left="567"/>
        <w:jc w:val="both"/>
        <w:rPr>
          <w:sz w:val="22"/>
          <w:szCs w:val="22"/>
        </w:rPr>
      </w:pPr>
    </w:p>
    <w:p w:rsidR="00944A0D" w:rsidRDefault="00F43AE9" w:rsidP="00944A0D">
      <w:pPr>
        <w:pStyle w:val="BodyText"/>
        <w:ind w:left="567"/>
        <w:jc w:val="both"/>
        <w:rPr>
          <w:sz w:val="22"/>
          <w:szCs w:val="22"/>
        </w:rPr>
      </w:pPr>
      <w:hyperlink r:id="rId41" w:history="1">
        <w:r w:rsidR="00944A0D" w:rsidRPr="00944A0D">
          <w:rPr>
            <w:rStyle w:val="Hyperlink"/>
            <w:sz w:val="22"/>
            <w:szCs w:val="22"/>
          </w:rPr>
          <w:t>Collins Avenue Extension Protected Cycle Track</w:t>
        </w:r>
      </w:hyperlink>
    </w:p>
    <w:p w:rsidR="00944A0D" w:rsidRPr="00987E7D" w:rsidRDefault="00944A0D" w:rsidP="00944A0D">
      <w:pPr>
        <w:pStyle w:val="BodyText"/>
        <w:ind w:left="567"/>
        <w:jc w:val="both"/>
        <w:rPr>
          <w:sz w:val="22"/>
          <w:szCs w:val="22"/>
        </w:rPr>
      </w:pPr>
    </w:p>
    <w:p w:rsidR="00944A0D" w:rsidRPr="00987E7D" w:rsidRDefault="00944A0D" w:rsidP="00944A0D">
      <w:pPr>
        <w:pStyle w:val="BodyText"/>
        <w:jc w:val="both"/>
        <w:rPr>
          <w:sz w:val="22"/>
          <w:szCs w:val="22"/>
        </w:rPr>
      </w:pPr>
    </w:p>
    <w:p w:rsidR="00C0175B" w:rsidRPr="00987E7D" w:rsidRDefault="00C0175B" w:rsidP="00F04EBD">
      <w:bookmarkStart w:id="76" w:name="5.3_____Dedicated_COVID-19_Mobility_Meas"/>
      <w:bookmarkStart w:id="77" w:name="_bookmark20"/>
      <w:bookmarkEnd w:id="76"/>
      <w:bookmarkEnd w:id="77"/>
    </w:p>
    <w:p w:rsidR="00B65F93" w:rsidRDefault="00B65F93" w:rsidP="00D970D4">
      <w:pPr>
        <w:pStyle w:val="Heading1"/>
        <w:tabs>
          <w:tab w:val="clear" w:pos="727"/>
          <w:tab w:val="clear" w:pos="728"/>
          <w:tab w:val="left" w:pos="1134"/>
        </w:tabs>
        <w:spacing w:before="0"/>
        <w:jc w:val="left"/>
        <w:rPr>
          <w:sz w:val="22"/>
          <w:szCs w:val="22"/>
          <w:u w:val="thick"/>
        </w:rPr>
      </w:pPr>
      <w:bookmarkStart w:id="78" w:name="_Toc81212279"/>
    </w:p>
    <w:p w:rsidR="00367ECD" w:rsidRDefault="00367ECD" w:rsidP="00D970D4">
      <w:pPr>
        <w:pStyle w:val="Heading1"/>
        <w:tabs>
          <w:tab w:val="clear" w:pos="727"/>
          <w:tab w:val="clear" w:pos="728"/>
          <w:tab w:val="left" w:pos="1134"/>
        </w:tabs>
        <w:spacing w:before="0"/>
        <w:jc w:val="left"/>
        <w:rPr>
          <w:sz w:val="22"/>
          <w:szCs w:val="22"/>
          <w:u w:val="thick"/>
        </w:rPr>
      </w:pPr>
    </w:p>
    <w:p w:rsidR="00367ECD" w:rsidRDefault="00367ECD" w:rsidP="00D970D4">
      <w:pPr>
        <w:pStyle w:val="Heading1"/>
        <w:tabs>
          <w:tab w:val="clear" w:pos="727"/>
          <w:tab w:val="clear" w:pos="728"/>
          <w:tab w:val="left" w:pos="1134"/>
        </w:tabs>
        <w:spacing w:before="0"/>
        <w:jc w:val="left"/>
        <w:rPr>
          <w:sz w:val="22"/>
          <w:szCs w:val="22"/>
          <w:u w:val="thick"/>
        </w:rPr>
      </w:pPr>
    </w:p>
    <w:p w:rsidR="00367ECD" w:rsidRDefault="00367ECD" w:rsidP="00D970D4">
      <w:pPr>
        <w:pStyle w:val="Heading1"/>
        <w:tabs>
          <w:tab w:val="clear" w:pos="727"/>
          <w:tab w:val="clear" w:pos="728"/>
          <w:tab w:val="left" w:pos="1134"/>
        </w:tabs>
        <w:spacing w:before="0"/>
        <w:jc w:val="left"/>
        <w:rPr>
          <w:sz w:val="22"/>
          <w:szCs w:val="22"/>
          <w:u w:val="thick"/>
        </w:rPr>
      </w:pPr>
    </w:p>
    <w:p w:rsidR="00D970D4" w:rsidRPr="00D1393A" w:rsidRDefault="00D970D4" w:rsidP="00D970D4">
      <w:pPr>
        <w:pStyle w:val="Heading1"/>
        <w:tabs>
          <w:tab w:val="clear" w:pos="727"/>
          <w:tab w:val="clear" w:pos="728"/>
          <w:tab w:val="left" w:pos="1134"/>
        </w:tabs>
        <w:spacing w:before="0"/>
        <w:jc w:val="left"/>
        <w:rPr>
          <w:sz w:val="22"/>
          <w:szCs w:val="22"/>
        </w:rPr>
      </w:pPr>
      <w:bookmarkStart w:id="79" w:name="_Toc86146753"/>
      <w:r w:rsidRPr="00D1393A">
        <w:rPr>
          <w:sz w:val="22"/>
          <w:szCs w:val="22"/>
          <w:u w:val="thick"/>
        </w:rPr>
        <w:t>Part</w:t>
      </w:r>
      <w:r w:rsidRPr="00D1393A">
        <w:rPr>
          <w:spacing w:val="-1"/>
          <w:sz w:val="22"/>
          <w:szCs w:val="22"/>
          <w:u w:val="thick"/>
        </w:rPr>
        <w:t xml:space="preserve"> </w:t>
      </w:r>
      <w:r w:rsidRPr="00D1393A">
        <w:rPr>
          <w:sz w:val="22"/>
          <w:szCs w:val="22"/>
          <w:u w:val="thick"/>
        </w:rPr>
        <w:t>B</w:t>
      </w:r>
      <w:r w:rsidRPr="00D1393A">
        <w:rPr>
          <w:sz w:val="22"/>
          <w:szCs w:val="22"/>
          <w:u w:val="thick"/>
        </w:rPr>
        <w:tab/>
        <w:t>Walking &amp; Cycling Major Infrastructure Projects</w:t>
      </w:r>
      <w:bookmarkEnd w:id="78"/>
      <w:bookmarkEnd w:id="79"/>
    </w:p>
    <w:p w:rsidR="005A06C4" w:rsidRPr="00D1393A" w:rsidRDefault="005A06C4" w:rsidP="005A06C4">
      <w:pPr>
        <w:pStyle w:val="BodyText"/>
        <w:ind w:right="159"/>
        <w:jc w:val="both"/>
        <w:rPr>
          <w:sz w:val="22"/>
          <w:szCs w:val="22"/>
          <w:highlight w:val="yellow"/>
        </w:rPr>
      </w:pPr>
    </w:p>
    <w:p w:rsidR="005A06C4" w:rsidRPr="00D1393A" w:rsidRDefault="005A06C4" w:rsidP="005A06C4">
      <w:pPr>
        <w:pStyle w:val="Heading1"/>
        <w:numPr>
          <w:ilvl w:val="0"/>
          <w:numId w:val="12"/>
        </w:numPr>
        <w:tabs>
          <w:tab w:val="clear" w:pos="727"/>
          <w:tab w:val="clear" w:pos="728"/>
          <w:tab w:val="left" w:pos="567"/>
        </w:tabs>
        <w:spacing w:before="93"/>
        <w:ind w:left="567"/>
        <w:rPr>
          <w:sz w:val="22"/>
          <w:szCs w:val="22"/>
        </w:rPr>
      </w:pPr>
      <w:bookmarkStart w:id="80" w:name="_Toc81212280"/>
      <w:bookmarkStart w:id="81" w:name="_Toc83668945"/>
      <w:bookmarkStart w:id="82" w:name="_Toc86146754"/>
      <w:r w:rsidRPr="00D1393A">
        <w:rPr>
          <w:sz w:val="22"/>
          <w:szCs w:val="22"/>
        </w:rPr>
        <w:t>Staffing</w:t>
      </w:r>
      <w:bookmarkEnd w:id="80"/>
      <w:bookmarkEnd w:id="81"/>
      <w:bookmarkEnd w:id="82"/>
      <w:r w:rsidRPr="00D1393A">
        <w:rPr>
          <w:sz w:val="22"/>
          <w:szCs w:val="22"/>
        </w:rPr>
        <w:t xml:space="preserve"> </w:t>
      </w:r>
    </w:p>
    <w:p w:rsidR="005A06C4" w:rsidRPr="00D1393A" w:rsidRDefault="005A06C4" w:rsidP="00671FF8">
      <w:pPr>
        <w:pStyle w:val="BodyText"/>
        <w:jc w:val="both"/>
        <w:rPr>
          <w:sz w:val="22"/>
          <w:szCs w:val="22"/>
        </w:rPr>
      </w:pPr>
      <w:r w:rsidRPr="00D1393A">
        <w:rPr>
          <w:sz w:val="22"/>
          <w:szCs w:val="22"/>
        </w:rPr>
        <w:t xml:space="preserve">The post of Programme Director has been advertised and the Department has sanctioned the recruitment of multi-disciplinary staff for walking and cycling </w:t>
      </w:r>
      <w:r w:rsidR="00C004EE" w:rsidRPr="00D1393A">
        <w:rPr>
          <w:sz w:val="22"/>
          <w:szCs w:val="22"/>
        </w:rPr>
        <w:t>projects</w:t>
      </w:r>
      <w:r w:rsidRPr="00D1393A">
        <w:rPr>
          <w:sz w:val="22"/>
          <w:szCs w:val="22"/>
        </w:rPr>
        <w:t>. The Programme Director will be responsible for delivery</w:t>
      </w:r>
      <w:r w:rsidR="00AC74D9" w:rsidRPr="00D1393A">
        <w:rPr>
          <w:sz w:val="22"/>
          <w:szCs w:val="22"/>
        </w:rPr>
        <w:t xml:space="preserve"> of the</w:t>
      </w:r>
      <w:r w:rsidRPr="00D1393A">
        <w:rPr>
          <w:sz w:val="22"/>
          <w:szCs w:val="22"/>
        </w:rPr>
        <w:t xml:space="preserve"> major cycling infrastructure projects over the next five years. </w:t>
      </w:r>
    </w:p>
    <w:p w:rsidR="005A06C4" w:rsidRDefault="005A06C4" w:rsidP="00671FF8">
      <w:pPr>
        <w:pStyle w:val="BodyText"/>
        <w:tabs>
          <w:tab w:val="left" w:pos="8460"/>
        </w:tabs>
        <w:jc w:val="both"/>
        <w:rPr>
          <w:sz w:val="22"/>
          <w:szCs w:val="22"/>
        </w:rPr>
      </w:pPr>
    </w:p>
    <w:p w:rsidR="00367ECD" w:rsidRPr="00D1393A" w:rsidRDefault="00367ECD" w:rsidP="00671FF8">
      <w:pPr>
        <w:pStyle w:val="BodyText"/>
        <w:tabs>
          <w:tab w:val="left" w:pos="8460"/>
        </w:tabs>
        <w:jc w:val="both"/>
        <w:rPr>
          <w:sz w:val="22"/>
          <w:szCs w:val="22"/>
        </w:rPr>
      </w:pPr>
    </w:p>
    <w:p w:rsidR="005A06C4" w:rsidRPr="00D1393A" w:rsidRDefault="005A06C4" w:rsidP="00671FF8">
      <w:pPr>
        <w:pStyle w:val="Heading1"/>
        <w:numPr>
          <w:ilvl w:val="0"/>
          <w:numId w:val="12"/>
        </w:numPr>
        <w:tabs>
          <w:tab w:val="clear" w:pos="727"/>
          <w:tab w:val="clear" w:pos="728"/>
          <w:tab w:val="left" w:pos="567"/>
        </w:tabs>
        <w:spacing w:before="0"/>
        <w:ind w:left="567" w:hanging="567"/>
        <w:rPr>
          <w:sz w:val="22"/>
          <w:szCs w:val="22"/>
        </w:rPr>
      </w:pPr>
      <w:bookmarkStart w:id="83" w:name="_Toc81212281"/>
      <w:bookmarkStart w:id="84" w:name="_Toc83668946"/>
      <w:bookmarkStart w:id="85" w:name="_Toc86146755"/>
      <w:r w:rsidRPr="00D1393A">
        <w:rPr>
          <w:sz w:val="22"/>
          <w:szCs w:val="22"/>
        </w:rPr>
        <w:t>5-Year Walking and Cycling Infrastructure</w:t>
      </w:r>
      <w:r w:rsidRPr="00D1393A">
        <w:rPr>
          <w:spacing w:val="-2"/>
          <w:sz w:val="22"/>
          <w:szCs w:val="22"/>
        </w:rPr>
        <w:t xml:space="preserve"> </w:t>
      </w:r>
      <w:r w:rsidRPr="00D1393A">
        <w:rPr>
          <w:sz w:val="22"/>
          <w:szCs w:val="22"/>
        </w:rPr>
        <w:t>Delivery</w:t>
      </w:r>
      <w:bookmarkEnd w:id="83"/>
      <w:bookmarkEnd w:id="84"/>
      <w:bookmarkEnd w:id="85"/>
    </w:p>
    <w:p w:rsidR="005A06C4" w:rsidRPr="00D1393A" w:rsidRDefault="005A06C4" w:rsidP="00671FF8">
      <w:pPr>
        <w:pStyle w:val="BodyText"/>
        <w:ind w:right="3"/>
        <w:jc w:val="both"/>
        <w:rPr>
          <w:sz w:val="22"/>
          <w:szCs w:val="22"/>
        </w:rPr>
      </w:pPr>
      <w:r w:rsidRPr="00D1393A">
        <w:rPr>
          <w:sz w:val="22"/>
          <w:szCs w:val="22"/>
        </w:rPr>
        <w:t>Over</w:t>
      </w:r>
      <w:r w:rsidRPr="00D1393A">
        <w:rPr>
          <w:spacing w:val="-7"/>
          <w:sz w:val="22"/>
          <w:szCs w:val="22"/>
        </w:rPr>
        <w:t xml:space="preserve"> </w:t>
      </w:r>
      <w:r w:rsidRPr="00D1393A">
        <w:rPr>
          <w:sz w:val="22"/>
          <w:szCs w:val="22"/>
        </w:rPr>
        <w:t>the</w:t>
      </w:r>
      <w:r w:rsidRPr="00D1393A">
        <w:rPr>
          <w:spacing w:val="-8"/>
          <w:sz w:val="22"/>
          <w:szCs w:val="22"/>
        </w:rPr>
        <w:t xml:space="preserve"> </w:t>
      </w:r>
      <w:r w:rsidRPr="00D1393A">
        <w:rPr>
          <w:sz w:val="22"/>
          <w:szCs w:val="22"/>
        </w:rPr>
        <w:t>next</w:t>
      </w:r>
      <w:r w:rsidRPr="00D1393A">
        <w:rPr>
          <w:spacing w:val="-8"/>
          <w:sz w:val="22"/>
          <w:szCs w:val="22"/>
        </w:rPr>
        <w:t xml:space="preserve"> </w:t>
      </w:r>
      <w:r w:rsidRPr="00D1393A">
        <w:rPr>
          <w:sz w:val="22"/>
          <w:szCs w:val="22"/>
        </w:rPr>
        <w:t>five</w:t>
      </w:r>
      <w:r w:rsidRPr="00D1393A">
        <w:rPr>
          <w:spacing w:val="-7"/>
          <w:sz w:val="22"/>
          <w:szCs w:val="22"/>
        </w:rPr>
        <w:t xml:space="preserve"> </w:t>
      </w:r>
      <w:r w:rsidRPr="00D1393A">
        <w:rPr>
          <w:sz w:val="22"/>
          <w:szCs w:val="22"/>
        </w:rPr>
        <w:t>years,</w:t>
      </w:r>
      <w:r w:rsidRPr="00D1393A">
        <w:rPr>
          <w:spacing w:val="-7"/>
          <w:sz w:val="22"/>
          <w:szCs w:val="22"/>
        </w:rPr>
        <w:t xml:space="preserve"> </w:t>
      </w:r>
      <w:r w:rsidRPr="00D1393A">
        <w:rPr>
          <w:sz w:val="22"/>
          <w:szCs w:val="22"/>
        </w:rPr>
        <w:t>Dublin</w:t>
      </w:r>
      <w:r w:rsidRPr="00D1393A">
        <w:rPr>
          <w:spacing w:val="-8"/>
          <w:sz w:val="22"/>
          <w:szCs w:val="22"/>
        </w:rPr>
        <w:t xml:space="preserve"> </w:t>
      </w:r>
      <w:r w:rsidRPr="00D1393A">
        <w:rPr>
          <w:sz w:val="22"/>
          <w:szCs w:val="22"/>
        </w:rPr>
        <w:t>City</w:t>
      </w:r>
      <w:r w:rsidRPr="00D1393A">
        <w:rPr>
          <w:spacing w:val="-7"/>
          <w:sz w:val="22"/>
          <w:szCs w:val="22"/>
        </w:rPr>
        <w:t xml:space="preserve"> </w:t>
      </w:r>
      <w:r w:rsidRPr="00D1393A">
        <w:rPr>
          <w:sz w:val="22"/>
          <w:szCs w:val="22"/>
        </w:rPr>
        <w:t>Council</w:t>
      </w:r>
      <w:r w:rsidRPr="00D1393A">
        <w:rPr>
          <w:spacing w:val="-8"/>
          <w:sz w:val="22"/>
          <w:szCs w:val="22"/>
        </w:rPr>
        <w:t xml:space="preserve"> </w:t>
      </w:r>
      <w:r w:rsidRPr="00D1393A">
        <w:rPr>
          <w:sz w:val="22"/>
          <w:szCs w:val="22"/>
        </w:rPr>
        <w:t>will</w:t>
      </w:r>
      <w:r w:rsidRPr="00D1393A">
        <w:rPr>
          <w:spacing w:val="-7"/>
          <w:sz w:val="22"/>
          <w:szCs w:val="22"/>
        </w:rPr>
        <w:t xml:space="preserve"> </w:t>
      </w:r>
      <w:r w:rsidRPr="00D1393A">
        <w:rPr>
          <w:sz w:val="22"/>
          <w:szCs w:val="22"/>
        </w:rPr>
        <w:t>undertake</w:t>
      </w:r>
      <w:r w:rsidRPr="00D1393A">
        <w:rPr>
          <w:spacing w:val="-8"/>
          <w:sz w:val="22"/>
          <w:szCs w:val="22"/>
        </w:rPr>
        <w:t xml:space="preserve"> </w:t>
      </w:r>
      <w:r w:rsidRPr="00D1393A">
        <w:rPr>
          <w:sz w:val="22"/>
          <w:szCs w:val="22"/>
        </w:rPr>
        <w:t>the</w:t>
      </w:r>
      <w:r w:rsidRPr="00D1393A">
        <w:rPr>
          <w:spacing w:val="-8"/>
          <w:sz w:val="22"/>
          <w:szCs w:val="22"/>
        </w:rPr>
        <w:t xml:space="preserve"> </w:t>
      </w:r>
      <w:r w:rsidRPr="00D1393A">
        <w:rPr>
          <w:sz w:val="22"/>
          <w:szCs w:val="22"/>
        </w:rPr>
        <w:t>planning</w:t>
      </w:r>
      <w:r w:rsidRPr="00D1393A">
        <w:rPr>
          <w:spacing w:val="-8"/>
          <w:sz w:val="22"/>
          <w:szCs w:val="22"/>
        </w:rPr>
        <w:t xml:space="preserve"> </w:t>
      </w:r>
      <w:r w:rsidRPr="00D1393A">
        <w:rPr>
          <w:sz w:val="22"/>
          <w:szCs w:val="22"/>
        </w:rPr>
        <w:t>and</w:t>
      </w:r>
      <w:r w:rsidRPr="00D1393A">
        <w:rPr>
          <w:spacing w:val="-8"/>
          <w:sz w:val="22"/>
          <w:szCs w:val="22"/>
        </w:rPr>
        <w:t xml:space="preserve"> </w:t>
      </w:r>
      <w:r w:rsidRPr="00D1393A">
        <w:rPr>
          <w:sz w:val="22"/>
          <w:szCs w:val="22"/>
        </w:rPr>
        <w:t>implementation of up to 140km of cycling and walking infrastructure. This is made up of 55km from 27 existing projects and 85km from 31 new corridors. The full list was circulated in Report No 67/2021 issued in February 2021. Initial assessments are continuing on the following corridors.</w:t>
      </w:r>
    </w:p>
    <w:p w:rsidR="005A06C4" w:rsidRDefault="005A06C4" w:rsidP="00671FF8">
      <w:pPr>
        <w:pStyle w:val="BodyText"/>
        <w:ind w:left="159" w:right="159"/>
        <w:jc w:val="both"/>
        <w:rPr>
          <w:sz w:val="22"/>
          <w:szCs w:val="22"/>
          <w:highlight w:val="yellow"/>
        </w:rPr>
      </w:pPr>
    </w:p>
    <w:p w:rsidR="00367ECD" w:rsidRPr="00D1393A" w:rsidRDefault="00367ECD" w:rsidP="00671FF8">
      <w:pPr>
        <w:pStyle w:val="BodyText"/>
        <w:ind w:left="159" w:right="159"/>
        <w:jc w:val="both"/>
        <w:rPr>
          <w:sz w:val="22"/>
          <w:szCs w:val="22"/>
          <w:highlight w:val="yellow"/>
        </w:rPr>
      </w:pPr>
    </w:p>
    <w:p w:rsidR="005A06C4" w:rsidRPr="00D1393A" w:rsidRDefault="005A06C4" w:rsidP="00671FF8">
      <w:pPr>
        <w:pStyle w:val="BodyText"/>
        <w:numPr>
          <w:ilvl w:val="0"/>
          <w:numId w:val="14"/>
        </w:numPr>
        <w:ind w:left="567" w:hanging="567"/>
        <w:jc w:val="both"/>
        <w:rPr>
          <w:sz w:val="22"/>
          <w:szCs w:val="22"/>
        </w:rPr>
      </w:pPr>
      <w:r w:rsidRPr="00D1393A">
        <w:rPr>
          <w:b/>
          <w:sz w:val="22"/>
          <w:szCs w:val="22"/>
        </w:rPr>
        <w:t>Finglas</w:t>
      </w:r>
      <w:r w:rsidRPr="00D1393A">
        <w:rPr>
          <w:b/>
          <w:spacing w:val="-8"/>
          <w:sz w:val="22"/>
          <w:szCs w:val="22"/>
        </w:rPr>
        <w:t xml:space="preserve"> </w:t>
      </w:r>
      <w:r w:rsidRPr="00D1393A">
        <w:rPr>
          <w:b/>
          <w:sz w:val="22"/>
          <w:szCs w:val="22"/>
        </w:rPr>
        <w:t>to</w:t>
      </w:r>
      <w:r w:rsidRPr="00D1393A">
        <w:rPr>
          <w:b/>
          <w:spacing w:val="-9"/>
          <w:sz w:val="22"/>
          <w:szCs w:val="22"/>
        </w:rPr>
        <w:t xml:space="preserve"> </w:t>
      </w:r>
      <w:r w:rsidRPr="00D1393A">
        <w:rPr>
          <w:b/>
          <w:sz w:val="22"/>
          <w:szCs w:val="22"/>
        </w:rPr>
        <w:t>Killester</w:t>
      </w:r>
      <w:r w:rsidRPr="00D1393A">
        <w:rPr>
          <w:b/>
          <w:spacing w:val="-9"/>
          <w:sz w:val="22"/>
          <w:szCs w:val="22"/>
        </w:rPr>
        <w:t xml:space="preserve"> </w:t>
      </w:r>
      <w:r w:rsidRPr="00D1393A">
        <w:rPr>
          <w:b/>
          <w:sz w:val="22"/>
          <w:szCs w:val="22"/>
        </w:rPr>
        <w:t>Corridor:</w:t>
      </w:r>
      <w:r w:rsidRPr="00D1393A">
        <w:rPr>
          <w:b/>
          <w:spacing w:val="-8"/>
          <w:sz w:val="22"/>
          <w:szCs w:val="22"/>
        </w:rPr>
        <w:t xml:space="preserve"> </w:t>
      </w:r>
      <w:r w:rsidRPr="00D1393A">
        <w:rPr>
          <w:sz w:val="22"/>
          <w:szCs w:val="22"/>
        </w:rPr>
        <w:t>The</w:t>
      </w:r>
      <w:r w:rsidRPr="00D1393A">
        <w:rPr>
          <w:spacing w:val="-7"/>
          <w:sz w:val="22"/>
          <w:szCs w:val="22"/>
        </w:rPr>
        <w:t xml:space="preserve"> </w:t>
      </w:r>
      <w:r w:rsidRPr="00D1393A">
        <w:rPr>
          <w:sz w:val="22"/>
          <w:szCs w:val="22"/>
        </w:rPr>
        <w:t>overall</w:t>
      </w:r>
      <w:r w:rsidRPr="00D1393A">
        <w:rPr>
          <w:spacing w:val="-8"/>
          <w:sz w:val="22"/>
          <w:szCs w:val="22"/>
        </w:rPr>
        <w:t xml:space="preserve"> </w:t>
      </w:r>
      <w:r w:rsidRPr="00D1393A">
        <w:rPr>
          <w:sz w:val="22"/>
          <w:szCs w:val="22"/>
        </w:rPr>
        <w:t>corridor</w:t>
      </w:r>
      <w:r w:rsidRPr="00D1393A">
        <w:rPr>
          <w:spacing w:val="-8"/>
          <w:sz w:val="22"/>
          <w:szCs w:val="22"/>
        </w:rPr>
        <w:t xml:space="preserve"> </w:t>
      </w:r>
      <w:r w:rsidRPr="00D1393A">
        <w:rPr>
          <w:sz w:val="22"/>
          <w:szCs w:val="22"/>
        </w:rPr>
        <w:t>is</w:t>
      </w:r>
      <w:r w:rsidRPr="00D1393A">
        <w:rPr>
          <w:spacing w:val="-8"/>
          <w:sz w:val="22"/>
          <w:szCs w:val="22"/>
        </w:rPr>
        <w:t xml:space="preserve"> </w:t>
      </w:r>
      <w:r w:rsidRPr="00D1393A">
        <w:rPr>
          <w:sz w:val="22"/>
          <w:szCs w:val="22"/>
        </w:rPr>
        <w:t>approximately</w:t>
      </w:r>
      <w:r w:rsidRPr="00D1393A">
        <w:rPr>
          <w:spacing w:val="-9"/>
          <w:sz w:val="22"/>
          <w:szCs w:val="22"/>
        </w:rPr>
        <w:t xml:space="preserve"> </w:t>
      </w:r>
      <w:r w:rsidRPr="00D1393A">
        <w:rPr>
          <w:sz w:val="22"/>
          <w:szCs w:val="22"/>
        </w:rPr>
        <w:t>7.3km</w:t>
      </w:r>
      <w:r w:rsidRPr="00D1393A">
        <w:rPr>
          <w:spacing w:val="-9"/>
          <w:sz w:val="22"/>
          <w:szCs w:val="22"/>
        </w:rPr>
        <w:t xml:space="preserve"> </w:t>
      </w:r>
      <w:r w:rsidRPr="00D1393A">
        <w:rPr>
          <w:sz w:val="22"/>
          <w:szCs w:val="22"/>
        </w:rPr>
        <w:t>long.</w:t>
      </w:r>
      <w:r w:rsidRPr="00D1393A">
        <w:rPr>
          <w:spacing w:val="-8"/>
          <w:sz w:val="22"/>
          <w:szCs w:val="22"/>
        </w:rPr>
        <w:t xml:space="preserve"> </w:t>
      </w:r>
      <w:r w:rsidRPr="00D1393A">
        <w:rPr>
          <w:sz w:val="22"/>
          <w:szCs w:val="22"/>
        </w:rPr>
        <w:t>The assessment is seeking to identify projects along this corridor that can be delivered over the course of five years. The inability to staff the Project Teams is causing delays to work on this corridor. It is now anticipated that proposals will be brought to the North Central and North West Area Committees in Q 1 2022.</w:t>
      </w:r>
    </w:p>
    <w:p w:rsidR="005A06C4" w:rsidRPr="00D1393A" w:rsidRDefault="005A06C4" w:rsidP="00671FF8">
      <w:pPr>
        <w:pStyle w:val="BodyText"/>
        <w:jc w:val="both"/>
        <w:rPr>
          <w:sz w:val="22"/>
          <w:szCs w:val="22"/>
        </w:rPr>
      </w:pPr>
    </w:p>
    <w:p w:rsidR="005A06C4" w:rsidRPr="00D1393A" w:rsidRDefault="005A06C4" w:rsidP="00671FF8">
      <w:pPr>
        <w:pStyle w:val="ListParagraph"/>
        <w:numPr>
          <w:ilvl w:val="1"/>
          <w:numId w:val="12"/>
        </w:numPr>
        <w:tabs>
          <w:tab w:val="left" w:pos="567"/>
        </w:tabs>
        <w:spacing w:before="30" w:line="254" w:lineRule="exact"/>
        <w:ind w:left="567" w:right="159" w:hanging="567"/>
        <w:jc w:val="both"/>
      </w:pPr>
      <w:r w:rsidRPr="00D1393A">
        <w:rPr>
          <w:b/>
        </w:rPr>
        <w:t>Santry</w:t>
      </w:r>
      <w:r w:rsidRPr="00D1393A">
        <w:rPr>
          <w:b/>
          <w:spacing w:val="17"/>
        </w:rPr>
        <w:t xml:space="preserve"> </w:t>
      </w:r>
      <w:r w:rsidRPr="00D1393A">
        <w:rPr>
          <w:b/>
        </w:rPr>
        <w:t>Greenway:</w:t>
      </w:r>
      <w:r w:rsidRPr="00D1393A">
        <w:rPr>
          <w:b/>
          <w:spacing w:val="18"/>
        </w:rPr>
        <w:t xml:space="preserve"> </w:t>
      </w:r>
      <w:r w:rsidRPr="00D1393A">
        <w:t>The</w:t>
      </w:r>
      <w:r w:rsidRPr="00D1393A">
        <w:rPr>
          <w:spacing w:val="18"/>
        </w:rPr>
        <w:t xml:space="preserve"> </w:t>
      </w:r>
      <w:r w:rsidRPr="00D1393A">
        <w:t>project</w:t>
      </w:r>
      <w:r w:rsidRPr="00D1393A">
        <w:rPr>
          <w:spacing w:val="19"/>
        </w:rPr>
        <w:t xml:space="preserve"> </w:t>
      </w:r>
      <w:r w:rsidRPr="00D1393A">
        <w:t>will</w:t>
      </w:r>
      <w:r w:rsidRPr="00D1393A">
        <w:rPr>
          <w:spacing w:val="17"/>
        </w:rPr>
        <w:t xml:space="preserve"> </w:t>
      </w:r>
      <w:r w:rsidRPr="00D1393A">
        <w:t>include</w:t>
      </w:r>
      <w:r w:rsidRPr="00D1393A">
        <w:rPr>
          <w:spacing w:val="18"/>
        </w:rPr>
        <w:t xml:space="preserve"> </w:t>
      </w:r>
      <w:r w:rsidRPr="00D1393A">
        <w:t>a</w:t>
      </w:r>
      <w:r w:rsidRPr="00D1393A">
        <w:rPr>
          <w:spacing w:val="19"/>
        </w:rPr>
        <w:t xml:space="preserve"> </w:t>
      </w:r>
      <w:r w:rsidRPr="00D1393A">
        <w:t>river</w:t>
      </w:r>
      <w:r w:rsidRPr="00D1393A">
        <w:rPr>
          <w:spacing w:val="18"/>
        </w:rPr>
        <w:t xml:space="preserve"> </w:t>
      </w:r>
      <w:r w:rsidRPr="00D1393A">
        <w:t>restoration</w:t>
      </w:r>
      <w:r w:rsidRPr="00D1393A">
        <w:rPr>
          <w:spacing w:val="18"/>
        </w:rPr>
        <w:t xml:space="preserve"> </w:t>
      </w:r>
      <w:r w:rsidRPr="00D1393A">
        <w:t>and</w:t>
      </w:r>
      <w:r w:rsidRPr="00D1393A">
        <w:rPr>
          <w:spacing w:val="19"/>
        </w:rPr>
        <w:t xml:space="preserve"> </w:t>
      </w:r>
      <w:r w:rsidRPr="00D1393A">
        <w:t>biodiversity element</w:t>
      </w:r>
      <w:r w:rsidRPr="00D1393A">
        <w:rPr>
          <w:spacing w:val="17"/>
        </w:rPr>
        <w:t>.</w:t>
      </w:r>
      <w:r w:rsidRPr="00D1393A">
        <w:t xml:space="preserve"> It is being led by the Water Framework Directive Office.</w:t>
      </w:r>
    </w:p>
    <w:p w:rsidR="005A06C4" w:rsidRPr="00D1393A" w:rsidRDefault="005A06C4" w:rsidP="00671FF8">
      <w:pPr>
        <w:pStyle w:val="BodyText"/>
        <w:tabs>
          <w:tab w:val="left" w:pos="567"/>
        </w:tabs>
        <w:spacing w:before="16"/>
        <w:ind w:left="567" w:right="159" w:hanging="567"/>
        <w:jc w:val="both"/>
        <w:rPr>
          <w:sz w:val="22"/>
          <w:szCs w:val="22"/>
        </w:rPr>
      </w:pPr>
    </w:p>
    <w:p w:rsidR="005A06C4" w:rsidRPr="00D1393A" w:rsidRDefault="005A06C4" w:rsidP="00671FF8">
      <w:pPr>
        <w:pStyle w:val="ListParagraph"/>
        <w:numPr>
          <w:ilvl w:val="1"/>
          <w:numId w:val="12"/>
        </w:numPr>
        <w:tabs>
          <w:tab w:val="left" w:pos="567"/>
        </w:tabs>
        <w:spacing w:before="14" w:line="268" w:lineRule="auto"/>
        <w:ind w:left="567" w:right="159" w:hanging="567"/>
        <w:jc w:val="both"/>
      </w:pPr>
      <w:r w:rsidRPr="00D1393A">
        <w:rPr>
          <w:b/>
        </w:rPr>
        <w:t xml:space="preserve">Kilmainham to Thomas Street: </w:t>
      </w:r>
      <w:r w:rsidRPr="00D1393A">
        <w:t>The assessment of the corridor has also started. It is anticipated that a list of interventions along this corridor. The presentation to the South Central Area Committee has been deferred to January 2022. This was originally scheduled for November 2021.</w:t>
      </w:r>
    </w:p>
    <w:p w:rsidR="005A06C4" w:rsidRPr="00D1393A" w:rsidRDefault="005A06C4" w:rsidP="00671FF8">
      <w:pPr>
        <w:pStyle w:val="ListParagraph"/>
        <w:tabs>
          <w:tab w:val="left" w:pos="567"/>
        </w:tabs>
        <w:ind w:left="567" w:hanging="567"/>
        <w:jc w:val="both"/>
      </w:pPr>
    </w:p>
    <w:p w:rsidR="005A06C4" w:rsidRPr="00D1393A" w:rsidRDefault="005A06C4" w:rsidP="00671FF8">
      <w:pPr>
        <w:pStyle w:val="ListParagraph"/>
        <w:numPr>
          <w:ilvl w:val="1"/>
          <w:numId w:val="12"/>
        </w:numPr>
        <w:tabs>
          <w:tab w:val="left" w:pos="567"/>
        </w:tabs>
        <w:spacing w:before="14" w:line="268" w:lineRule="auto"/>
        <w:ind w:left="567" w:right="159" w:hanging="567"/>
        <w:jc w:val="both"/>
      </w:pPr>
      <w:r w:rsidRPr="00D1393A">
        <w:rPr>
          <w:b/>
        </w:rPr>
        <w:t>Cabra to Blanchardstown:</w:t>
      </w:r>
      <w:r w:rsidRPr="00D1393A">
        <w:t xml:space="preserve"> The</w:t>
      </w:r>
      <w:r w:rsidRPr="00D1393A">
        <w:rPr>
          <w:spacing w:val="-7"/>
        </w:rPr>
        <w:t xml:space="preserve"> corridor assessment commenced in August 2021</w:t>
      </w:r>
      <w:r w:rsidRPr="00D1393A">
        <w:t>.</w:t>
      </w:r>
      <w:r w:rsidRPr="00D1393A">
        <w:rPr>
          <w:spacing w:val="-8"/>
        </w:rPr>
        <w:t xml:space="preserve"> </w:t>
      </w:r>
      <w:r w:rsidRPr="00D1393A">
        <w:t xml:space="preserve">The assessment is seeking to identify projects along this corridor that can be delivered over the course of five years. It is anticipated that a list of interventions along this corridor will be presented to the North West </w:t>
      </w:r>
      <w:r w:rsidR="00C004EE">
        <w:t xml:space="preserve">Area Committee </w:t>
      </w:r>
      <w:r w:rsidRPr="00D1393A">
        <w:t>in Q2 2022.</w:t>
      </w:r>
    </w:p>
    <w:p w:rsidR="005A06C4" w:rsidRPr="00D1393A" w:rsidRDefault="005A06C4" w:rsidP="00671FF8">
      <w:pPr>
        <w:pStyle w:val="ListParagraph"/>
        <w:tabs>
          <w:tab w:val="left" w:pos="567"/>
        </w:tabs>
        <w:ind w:left="567" w:hanging="567"/>
        <w:jc w:val="both"/>
      </w:pPr>
    </w:p>
    <w:p w:rsidR="005A06C4" w:rsidRPr="00D1393A" w:rsidRDefault="005A06C4" w:rsidP="00671FF8">
      <w:pPr>
        <w:pStyle w:val="ListParagraph"/>
        <w:numPr>
          <w:ilvl w:val="1"/>
          <w:numId w:val="12"/>
        </w:numPr>
        <w:tabs>
          <w:tab w:val="left" w:pos="567"/>
        </w:tabs>
        <w:spacing w:before="14" w:line="268" w:lineRule="auto"/>
        <w:ind w:left="567" w:right="159" w:hanging="567"/>
        <w:jc w:val="both"/>
      </w:pPr>
      <w:r w:rsidRPr="00D1393A">
        <w:rPr>
          <w:b/>
        </w:rPr>
        <w:t>Naas Road to Inchicore:</w:t>
      </w:r>
      <w:r w:rsidRPr="00D1393A">
        <w:t xml:space="preserve"> The</w:t>
      </w:r>
      <w:r w:rsidRPr="00D1393A">
        <w:rPr>
          <w:spacing w:val="-7"/>
        </w:rPr>
        <w:t xml:space="preserve"> </w:t>
      </w:r>
      <w:r w:rsidRPr="00D1393A">
        <w:t>corridor assessment commenced in August 2021.</w:t>
      </w:r>
      <w:r w:rsidRPr="00D1393A">
        <w:rPr>
          <w:spacing w:val="-8"/>
        </w:rPr>
        <w:t xml:space="preserve"> </w:t>
      </w:r>
      <w:r w:rsidRPr="00D1393A">
        <w:t xml:space="preserve">The assessment is seeking to identify projects along this corridor that can be delivered over the course of five years. It is anticipated that a list of interventions along this corridor will be presented to the North West </w:t>
      </w:r>
      <w:r w:rsidR="00C004EE">
        <w:t xml:space="preserve">Area Committee </w:t>
      </w:r>
      <w:r w:rsidRPr="00D1393A">
        <w:t>in Q2 2022.</w:t>
      </w:r>
    </w:p>
    <w:p w:rsidR="005A06C4" w:rsidRPr="00D1393A" w:rsidRDefault="005A06C4" w:rsidP="00671FF8">
      <w:pPr>
        <w:tabs>
          <w:tab w:val="left" w:pos="567"/>
        </w:tabs>
        <w:spacing w:before="14" w:line="268" w:lineRule="auto"/>
        <w:ind w:left="567" w:right="159" w:hanging="567"/>
        <w:jc w:val="both"/>
      </w:pPr>
    </w:p>
    <w:p w:rsidR="005A06C4" w:rsidRPr="00D1393A" w:rsidRDefault="005A06C4" w:rsidP="00671FF8">
      <w:pPr>
        <w:pStyle w:val="ListParagraph"/>
        <w:numPr>
          <w:ilvl w:val="1"/>
          <w:numId w:val="12"/>
        </w:numPr>
        <w:tabs>
          <w:tab w:val="left" w:pos="567"/>
        </w:tabs>
        <w:spacing w:before="14" w:line="268" w:lineRule="auto"/>
        <w:ind w:left="567" w:right="159" w:hanging="567"/>
        <w:jc w:val="both"/>
      </w:pPr>
      <w:r w:rsidRPr="00D1393A">
        <w:rPr>
          <w:b/>
        </w:rPr>
        <w:t>Bayside to Donaghmede:</w:t>
      </w:r>
      <w:r w:rsidRPr="00D1393A">
        <w:t xml:space="preserve"> The</w:t>
      </w:r>
      <w:r w:rsidRPr="00D1393A">
        <w:rPr>
          <w:spacing w:val="-7"/>
        </w:rPr>
        <w:t xml:space="preserve"> </w:t>
      </w:r>
      <w:r w:rsidRPr="00D1393A">
        <w:t>corridor assessment commenced in August 2021.</w:t>
      </w:r>
      <w:r w:rsidRPr="00D1393A">
        <w:rPr>
          <w:spacing w:val="-8"/>
        </w:rPr>
        <w:t xml:space="preserve"> </w:t>
      </w:r>
      <w:r w:rsidRPr="00D1393A">
        <w:t>The assessment is seeking to identify projects along this corridor that can be delivered over the course of five years. It is anticipated that a list of interventions along this corridor will be presented to the North Central Area Committee in Q2 2022.</w:t>
      </w:r>
    </w:p>
    <w:p w:rsidR="005A06C4" w:rsidRPr="00D1393A" w:rsidRDefault="005A06C4" w:rsidP="005A06C4">
      <w:pPr>
        <w:tabs>
          <w:tab w:val="left" w:pos="567"/>
        </w:tabs>
        <w:spacing w:before="14" w:line="268" w:lineRule="auto"/>
        <w:ind w:left="567" w:right="159" w:hanging="567"/>
        <w:jc w:val="both"/>
      </w:pPr>
    </w:p>
    <w:p w:rsidR="005A06C4" w:rsidRPr="00D1393A" w:rsidRDefault="005A06C4" w:rsidP="005A06C4">
      <w:pPr>
        <w:pStyle w:val="ListParagraph"/>
        <w:numPr>
          <w:ilvl w:val="1"/>
          <w:numId w:val="12"/>
        </w:numPr>
        <w:tabs>
          <w:tab w:val="left" w:pos="567"/>
        </w:tabs>
        <w:spacing w:before="14" w:line="268" w:lineRule="auto"/>
        <w:ind w:left="567" w:right="159" w:hanging="567"/>
        <w:jc w:val="both"/>
        <w:rPr>
          <w:b/>
        </w:rPr>
      </w:pPr>
      <w:r w:rsidRPr="00D1393A">
        <w:rPr>
          <w:b/>
        </w:rPr>
        <w:t xml:space="preserve">Harold’s Cross to Ballymount: </w:t>
      </w:r>
      <w:r w:rsidRPr="00D1393A">
        <w:t>The</w:t>
      </w:r>
      <w:r w:rsidRPr="00D1393A">
        <w:rPr>
          <w:spacing w:val="-7"/>
        </w:rPr>
        <w:t xml:space="preserve"> </w:t>
      </w:r>
      <w:r w:rsidRPr="00D1393A">
        <w:t>corridor assessment commenced in August 2021.</w:t>
      </w:r>
      <w:r w:rsidRPr="00D1393A">
        <w:rPr>
          <w:spacing w:val="-8"/>
        </w:rPr>
        <w:t xml:space="preserve"> </w:t>
      </w:r>
      <w:r w:rsidRPr="00D1393A">
        <w:t>The assessment is seeking to identify projects along this corridor that can be delivered over the course of five years. It is anticipated that a list of interventions along this corridor will be presented to the South East Area Committee in Q2 2022.</w:t>
      </w:r>
    </w:p>
    <w:p w:rsidR="005A06C4" w:rsidRDefault="005A06C4" w:rsidP="005A06C4">
      <w:pPr>
        <w:tabs>
          <w:tab w:val="left" w:pos="567"/>
        </w:tabs>
        <w:spacing w:before="14" w:line="268" w:lineRule="auto"/>
        <w:ind w:left="567" w:right="159" w:hanging="567"/>
        <w:jc w:val="both"/>
      </w:pPr>
    </w:p>
    <w:p w:rsidR="00367ECD" w:rsidRDefault="00367ECD" w:rsidP="005A06C4">
      <w:pPr>
        <w:tabs>
          <w:tab w:val="left" w:pos="567"/>
        </w:tabs>
        <w:spacing w:before="14" w:line="268" w:lineRule="auto"/>
        <w:ind w:left="567" w:right="159" w:hanging="567"/>
        <w:jc w:val="both"/>
      </w:pPr>
    </w:p>
    <w:p w:rsidR="00367ECD" w:rsidRDefault="00367ECD" w:rsidP="005A06C4">
      <w:pPr>
        <w:tabs>
          <w:tab w:val="left" w:pos="567"/>
        </w:tabs>
        <w:spacing w:before="14" w:line="268" w:lineRule="auto"/>
        <w:ind w:left="567" w:right="159" w:hanging="567"/>
        <w:jc w:val="both"/>
      </w:pPr>
    </w:p>
    <w:p w:rsidR="00367ECD" w:rsidRDefault="00367ECD" w:rsidP="005A06C4">
      <w:pPr>
        <w:tabs>
          <w:tab w:val="left" w:pos="567"/>
        </w:tabs>
        <w:spacing w:before="14" w:line="268" w:lineRule="auto"/>
        <w:ind w:left="567" w:right="159" w:hanging="567"/>
        <w:jc w:val="both"/>
      </w:pPr>
    </w:p>
    <w:p w:rsidR="00367ECD" w:rsidRDefault="00367ECD" w:rsidP="005A06C4">
      <w:pPr>
        <w:pStyle w:val="BodyText"/>
        <w:spacing w:before="1" w:line="268" w:lineRule="auto"/>
        <w:ind w:right="159"/>
        <w:jc w:val="both"/>
        <w:rPr>
          <w:sz w:val="22"/>
          <w:szCs w:val="22"/>
        </w:rPr>
      </w:pPr>
    </w:p>
    <w:p w:rsidR="005A06C4" w:rsidRPr="00D1393A" w:rsidRDefault="005A06C4" w:rsidP="005A06C4">
      <w:pPr>
        <w:pStyle w:val="BodyText"/>
        <w:spacing w:before="1" w:line="268" w:lineRule="auto"/>
        <w:ind w:right="159"/>
        <w:jc w:val="both"/>
        <w:rPr>
          <w:sz w:val="22"/>
          <w:szCs w:val="22"/>
        </w:rPr>
      </w:pPr>
      <w:r w:rsidRPr="00D1393A">
        <w:rPr>
          <w:sz w:val="22"/>
          <w:szCs w:val="22"/>
        </w:rPr>
        <w:t>In addition, a number of infrastructure projects that had been paused will be resumed. The following projects have resumed;</w:t>
      </w:r>
    </w:p>
    <w:p w:rsidR="005A06C4" w:rsidRPr="00D1393A" w:rsidRDefault="005A06C4" w:rsidP="005A06C4">
      <w:pPr>
        <w:pStyle w:val="BodyText"/>
        <w:tabs>
          <w:tab w:val="left" w:pos="567"/>
        </w:tabs>
        <w:spacing w:before="1" w:line="268" w:lineRule="auto"/>
        <w:ind w:left="567" w:right="159" w:hanging="567"/>
        <w:jc w:val="both"/>
        <w:rPr>
          <w:sz w:val="22"/>
          <w:szCs w:val="22"/>
        </w:rPr>
      </w:pPr>
    </w:p>
    <w:p w:rsidR="005A06C4" w:rsidRPr="00D1393A" w:rsidRDefault="005A06C4" w:rsidP="005A06C4">
      <w:pPr>
        <w:pStyle w:val="ListParagraph"/>
        <w:numPr>
          <w:ilvl w:val="1"/>
          <w:numId w:val="12"/>
        </w:numPr>
        <w:tabs>
          <w:tab w:val="left" w:pos="567"/>
        </w:tabs>
        <w:spacing w:line="256" w:lineRule="exact"/>
        <w:ind w:left="567" w:right="159" w:hanging="567"/>
        <w:jc w:val="both"/>
      </w:pPr>
      <w:r w:rsidRPr="00D1393A">
        <w:rPr>
          <w:b/>
        </w:rPr>
        <w:t>Dodder</w:t>
      </w:r>
      <w:r w:rsidRPr="00D1393A">
        <w:rPr>
          <w:b/>
          <w:spacing w:val="-1"/>
        </w:rPr>
        <w:t xml:space="preserve"> </w:t>
      </w:r>
      <w:r w:rsidRPr="00D1393A">
        <w:rPr>
          <w:b/>
        </w:rPr>
        <w:t>Greenway:</w:t>
      </w:r>
      <w:r w:rsidRPr="00D1393A">
        <w:t xml:space="preserve"> The NTA Cycling Design Office has been tasked with updating the options selection report. The review has so far identified items in the Appropriate Assessment and Environmental Impact Assessment Screening Reports that need to be reconsidered in light of recent court judgements and changes to legislation (S.I. 293/2021 - European Union (Birds and Natural Habitats) (Amendment) Regulations 2021). The options review is currently focused on Beaver Row and Milltown Road.</w:t>
      </w:r>
    </w:p>
    <w:p w:rsidR="005A06C4" w:rsidRPr="00D1393A" w:rsidRDefault="005A06C4" w:rsidP="005A06C4">
      <w:pPr>
        <w:pStyle w:val="ListParagraph"/>
        <w:tabs>
          <w:tab w:val="left" w:pos="567"/>
        </w:tabs>
        <w:spacing w:line="256" w:lineRule="exact"/>
        <w:ind w:left="567" w:right="159" w:hanging="567"/>
        <w:jc w:val="both"/>
      </w:pPr>
    </w:p>
    <w:p w:rsidR="005A06C4" w:rsidRPr="00D1393A" w:rsidRDefault="005A06C4" w:rsidP="005A06C4">
      <w:pPr>
        <w:pStyle w:val="ListParagraph"/>
        <w:numPr>
          <w:ilvl w:val="1"/>
          <w:numId w:val="12"/>
        </w:numPr>
        <w:tabs>
          <w:tab w:val="left" w:pos="567"/>
        </w:tabs>
        <w:spacing w:before="14"/>
        <w:ind w:left="567" w:right="159" w:hanging="567"/>
        <w:jc w:val="both"/>
      </w:pPr>
      <w:r w:rsidRPr="00D1393A">
        <w:rPr>
          <w:b/>
        </w:rPr>
        <w:t>Grand Canal</w:t>
      </w:r>
      <w:r w:rsidRPr="00D1393A">
        <w:rPr>
          <w:b/>
          <w:spacing w:val="-1"/>
        </w:rPr>
        <w:t xml:space="preserve"> </w:t>
      </w:r>
      <w:r w:rsidRPr="00D1393A">
        <w:rPr>
          <w:b/>
        </w:rPr>
        <w:t>Greenway (Blackhorse to Portobello):</w:t>
      </w:r>
      <w:r w:rsidRPr="00D1393A">
        <w:t xml:space="preserve"> A Project Team has been set up and work has commenced with a review of current proposals in the context of new projects that have come on stream, such as Busconnects. The designs for the upgrade of on road cycling facilities along the Grand Canal is being</w:t>
      </w:r>
      <w:r w:rsidR="00C004EE">
        <w:t xml:space="preserve"> finaliz</w:t>
      </w:r>
      <w:r w:rsidRPr="00D1393A">
        <w:t xml:space="preserve">ed and will be tendered before the end of November 2021, this includes junction upgrade works at Dolphin Road/ </w:t>
      </w:r>
      <w:proofErr w:type="spellStart"/>
      <w:r w:rsidRPr="00D1393A">
        <w:t>Herberton</w:t>
      </w:r>
      <w:proofErr w:type="spellEnd"/>
      <w:r w:rsidRPr="00D1393A">
        <w:t xml:space="preserve"> Road and </w:t>
      </w:r>
      <w:proofErr w:type="spellStart"/>
      <w:r w:rsidRPr="00D1393A">
        <w:t>Clogher</w:t>
      </w:r>
      <w:proofErr w:type="spellEnd"/>
      <w:r w:rsidRPr="00D1393A">
        <w:t xml:space="preserve"> Road/ </w:t>
      </w:r>
      <w:proofErr w:type="spellStart"/>
      <w:r w:rsidRPr="00D1393A">
        <w:t>Donore</w:t>
      </w:r>
      <w:proofErr w:type="spellEnd"/>
      <w:r w:rsidRPr="00D1393A">
        <w:t xml:space="preserve"> Avenue.</w:t>
      </w:r>
    </w:p>
    <w:p w:rsidR="005A06C4" w:rsidRPr="00D1393A" w:rsidRDefault="005A06C4" w:rsidP="005A06C4">
      <w:pPr>
        <w:tabs>
          <w:tab w:val="left" w:pos="567"/>
        </w:tabs>
        <w:spacing w:before="14"/>
        <w:ind w:right="159"/>
        <w:jc w:val="both"/>
      </w:pPr>
    </w:p>
    <w:p w:rsidR="005A06C4" w:rsidRPr="00D1393A" w:rsidRDefault="005A06C4" w:rsidP="005A06C4">
      <w:pPr>
        <w:pStyle w:val="Heading1"/>
        <w:numPr>
          <w:ilvl w:val="0"/>
          <w:numId w:val="12"/>
        </w:numPr>
        <w:tabs>
          <w:tab w:val="clear" w:pos="727"/>
          <w:tab w:val="clear" w:pos="728"/>
          <w:tab w:val="left" w:pos="567"/>
        </w:tabs>
        <w:spacing w:before="0"/>
        <w:ind w:left="567" w:hanging="567"/>
        <w:rPr>
          <w:sz w:val="22"/>
          <w:szCs w:val="22"/>
        </w:rPr>
      </w:pPr>
      <w:bookmarkStart w:id="86" w:name="2._Schemes_with_Statutory_Planning_Appro"/>
      <w:bookmarkStart w:id="87" w:name="_bookmark26"/>
      <w:bookmarkStart w:id="88" w:name="_Toc81212282"/>
      <w:bookmarkStart w:id="89" w:name="_Toc83668947"/>
      <w:bookmarkStart w:id="90" w:name="_Toc86146756"/>
      <w:bookmarkEnd w:id="86"/>
      <w:bookmarkEnd w:id="87"/>
      <w:r w:rsidRPr="00D1393A">
        <w:rPr>
          <w:sz w:val="22"/>
          <w:szCs w:val="22"/>
        </w:rPr>
        <w:t>Schemes with Statutory Planning</w:t>
      </w:r>
      <w:r w:rsidRPr="00D1393A">
        <w:rPr>
          <w:spacing w:val="-1"/>
          <w:sz w:val="22"/>
          <w:szCs w:val="22"/>
        </w:rPr>
        <w:t xml:space="preserve"> </w:t>
      </w:r>
      <w:r w:rsidRPr="00D1393A">
        <w:rPr>
          <w:sz w:val="22"/>
          <w:szCs w:val="22"/>
        </w:rPr>
        <w:t>Approval</w:t>
      </w:r>
      <w:bookmarkEnd w:id="88"/>
      <w:bookmarkEnd w:id="89"/>
      <w:bookmarkEnd w:id="90"/>
    </w:p>
    <w:p w:rsidR="005A06C4" w:rsidRPr="00D1393A" w:rsidRDefault="005A06C4" w:rsidP="005A06C4">
      <w:pPr>
        <w:pStyle w:val="BodyText"/>
        <w:spacing w:line="268" w:lineRule="auto"/>
        <w:ind w:right="159"/>
        <w:jc w:val="both"/>
        <w:rPr>
          <w:sz w:val="22"/>
          <w:szCs w:val="22"/>
        </w:rPr>
      </w:pPr>
      <w:r w:rsidRPr="00D1393A">
        <w:rPr>
          <w:sz w:val="22"/>
          <w:szCs w:val="22"/>
        </w:rPr>
        <w:t>There are no new schemes undergoing the statutory planning process. This is unchanged from last month. There are four projects with statutory planning consent. These are;</w:t>
      </w:r>
    </w:p>
    <w:p w:rsidR="005A06C4" w:rsidRPr="00D1393A" w:rsidRDefault="005A06C4" w:rsidP="005A06C4">
      <w:pPr>
        <w:pStyle w:val="BodyText"/>
        <w:spacing w:before="10"/>
        <w:ind w:right="159"/>
        <w:jc w:val="both"/>
        <w:rPr>
          <w:sz w:val="22"/>
          <w:szCs w:val="22"/>
        </w:rPr>
      </w:pPr>
    </w:p>
    <w:p w:rsidR="005A06C4" w:rsidRPr="00D1393A" w:rsidRDefault="005A06C4" w:rsidP="005A06C4">
      <w:pPr>
        <w:pStyle w:val="BodyText"/>
        <w:numPr>
          <w:ilvl w:val="0"/>
          <w:numId w:val="15"/>
        </w:numPr>
        <w:jc w:val="both"/>
        <w:rPr>
          <w:sz w:val="22"/>
          <w:szCs w:val="22"/>
        </w:rPr>
      </w:pPr>
      <w:r w:rsidRPr="00D1393A">
        <w:rPr>
          <w:sz w:val="22"/>
          <w:szCs w:val="22"/>
        </w:rPr>
        <w:t>Royal Canal Greenway</w:t>
      </w:r>
    </w:p>
    <w:p w:rsidR="005A06C4" w:rsidRPr="00D1393A" w:rsidRDefault="005A06C4" w:rsidP="005A06C4">
      <w:pPr>
        <w:pStyle w:val="BodyText"/>
        <w:numPr>
          <w:ilvl w:val="0"/>
          <w:numId w:val="15"/>
        </w:numPr>
        <w:jc w:val="both"/>
        <w:rPr>
          <w:sz w:val="22"/>
          <w:szCs w:val="22"/>
        </w:rPr>
      </w:pPr>
      <w:r w:rsidRPr="00D1393A">
        <w:rPr>
          <w:sz w:val="22"/>
          <w:szCs w:val="22"/>
        </w:rPr>
        <w:t>Dodder</w:t>
      </w:r>
      <w:r w:rsidRPr="00D1393A">
        <w:rPr>
          <w:spacing w:val="-1"/>
          <w:sz w:val="22"/>
          <w:szCs w:val="22"/>
        </w:rPr>
        <w:t xml:space="preserve"> </w:t>
      </w:r>
      <w:r w:rsidRPr="00D1393A">
        <w:rPr>
          <w:sz w:val="22"/>
          <w:szCs w:val="22"/>
        </w:rPr>
        <w:t>Greenway</w:t>
      </w:r>
    </w:p>
    <w:p w:rsidR="005A06C4" w:rsidRPr="00D1393A" w:rsidRDefault="005A06C4" w:rsidP="005A06C4">
      <w:pPr>
        <w:pStyle w:val="BodyText"/>
        <w:numPr>
          <w:ilvl w:val="0"/>
          <w:numId w:val="15"/>
        </w:numPr>
        <w:jc w:val="both"/>
        <w:rPr>
          <w:sz w:val="22"/>
          <w:szCs w:val="22"/>
        </w:rPr>
      </w:pPr>
      <w:r w:rsidRPr="00D1393A">
        <w:rPr>
          <w:sz w:val="22"/>
          <w:szCs w:val="22"/>
        </w:rPr>
        <w:t>Clontarf to City</w:t>
      </w:r>
      <w:r w:rsidRPr="00D1393A">
        <w:rPr>
          <w:spacing w:val="-2"/>
          <w:sz w:val="22"/>
          <w:szCs w:val="22"/>
        </w:rPr>
        <w:t xml:space="preserve"> </w:t>
      </w:r>
      <w:r w:rsidRPr="00D1393A">
        <w:rPr>
          <w:sz w:val="22"/>
          <w:szCs w:val="22"/>
        </w:rPr>
        <w:t>Centre</w:t>
      </w:r>
    </w:p>
    <w:p w:rsidR="005A06C4" w:rsidRDefault="005A06C4" w:rsidP="005A06C4">
      <w:pPr>
        <w:pStyle w:val="BodyText"/>
        <w:numPr>
          <w:ilvl w:val="0"/>
          <w:numId w:val="15"/>
        </w:numPr>
        <w:jc w:val="both"/>
        <w:rPr>
          <w:sz w:val="22"/>
          <w:szCs w:val="22"/>
        </w:rPr>
      </w:pPr>
      <w:r w:rsidRPr="00D1393A">
        <w:rPr>
          <w:sz w:val="22"/>
          <w:szCs w:val="22"/>
        </w:rPr>
        <w:t>The Point Junction Improvement</w:t>
      </w:r>
      <w:r w:rsidRPr="00D1393A">
        <w:rPr>
          <w:spacing w:val="-1"/>
          <w:sz w:val="22"/>
          <w:szCs w:val="22"/>
        </w:rPr>
        <w:t xml:space="preserve"> </w:t>
      </w:r>
      <w:r w:rsidRPr="00D1393A">
        <w:rPr>
          <w:sz w:val="22"/>
          <w:szCs w:val="22"/>
        </w:rPr>
        <w:t>Scheme</w:t>
      </w:r>
    </w:p>
    <w:p w:rsidR="00D1393A" w:rsidRPr="00D1393A" w:rsidRDefault="00D1393A" w:rsidP="00D1393A">
      <w:pPr>
        <w:pStyle w:val="BodyText"/>
        <w:ind w:left="360"/>
        <w:jc w:val="both"/>
        <w:rPr>
          <w:sz w:val="22"/>
          <w:szCs w:val="22"/>
        </w:rPr>
      </w:pPr>
    </w:p>
    <w:p w:rsidR="005A06C4" w:rsidRPr="00D1393A" w:rsidRDefault="005A06C4" w:rsidP="005A06C4">
      <w:pPr>
        <w:pStyle w:val="BodyText"/>
        <w:jc w:val="both"/>
        <w:rPr>
          <w:sz w:val="22"/>
          <w:szCs w:val="22"/>
        </w:rPr>
      </w:pPr>
      <w:r w:rsidRPr="00D1393A">
        <w:rPr>
          <w:sz w:val="22"/>
          <w:szCs w:val="22"/>
        </w:rPr>
        <w:t>However, an amending Part 8 has been lodged to facilitate alterations over three sections of the Royal Canal. The scheme is currently undergoing statutory public consultation.</w:t>
      </w:r>
    </w:p>
    <w:p w:rsidR="005A06C4" w:rsidRPr="00D1393A" w:rsidRDefault="005A06C4" w:rsidP="005A06C4">
      <w:pPr>
        <w:pStyle w:val="BodyText"/>
        <w:spacing w:before="6"/>
        <w:ind w:left="159" w:right="159"/>
        <w:jc w:val="both"/>
        <w:rPr>
          <w:sz w:val="22"/>
          <w:szCs w:val="22"/>
          <w:highlight w:val="yellow"/>
        </w:rPr>
      </w:pPr>
    </w:p>
    <w:p w:rsidR="005A06C4" w:rsidRPr="00D1393A" w:rsidRDefault="005A06C4" w:rsidP="005A06C4">
      <w:pPr>
        <w:pStyle w:val="Heading1"/>
        <w:tabs>
          <w:tab w:val="clear" w:pos="727"/>
          <w:tab w:val="clear" w:pos="728"/>
          <w:tab w:val="left" w:pos="567"/>
        </w:tabs>
        <w:ind w:left="567" w:hanging="567"/>
        <w:rPr>
          <w:sz w:val="22"/>
          <w:szCs w:val="22"/>
        </w:rPr>
      </w:pPr>
      <w:bookmarkStart w:id="91" w:name="2.1_Royal_Canal_Greenway"/>
      <w:bookmarkStart w:id="92" w:name="_bookmark27"/>
      <w:bookmarkStart w:id="93" w:name="_Toc81212283"/>
      <w:bookmarkStart w:id="94" w:name="_Toc83668948"/>
      <w:bookmarkStart w:id="95" w:name="_Toc86146757"/>
      <w:bookmarkEnd w:id="91"/>
      <w:bookmarkEnd w:id="92"/>
      <w:r w:rsidRPr="00D1393A">
        <w:rPr>
          <w:sz w:val="22"/>
          <w:szCs w:val="22"/>
        </w:rPr>
        <w:t xml:space="preserve">3.1 </w:t>
      </w:r>
      <w:r w:rsidRPr="00D1393A">
        <w:rPr>
          <w:sz w:val="22"/>
          <w:szCs w:val="22"/>
        </w:rPr>
        <w:tab/>
        <w:t>Royal Canal Greenway</w:t>
      </w:r>
      <w:bookmarkEnd w:id="93"/>
      <w:bookmarkEnd w:id="94"/>
      <w:bookmarkEnd w:id="95"/>
    </w:p>
    <w:p w:rsidR="005A06C4" w:rsidRPr="00D1393A" w:rsidRDefault="005A06C4" w:rsidP="005A06C4">
      <w:pPr>
        <w:pStyle w:val="BodyText"/>
        <w:spacing w:before="22"/>
        <w:ind w:right="159"/>
        <w:jc w:val="both"/>
        <w:rPr>
          <w:sz w:val="22"/>
          <w:szCs w:val="22"/>
        </w:rPr>
      </w:pPr>
      <w:r w:rsidRPr="00D1393A">
        <w:rPr>
          <w:sz w:val="22"/>
          <w:szCs w:val="22"/>
        </w:rPr>
        <w:t>The Royal Canal Greenway is being delivered in four phases.</w:t>
      </w:r>
    </w:p>
    <w:p w:rsidR="005A06C4" w:rsidRPr="00D1393A" w:rsidRDefault="005A06C4" w:rsidP="005A06C4">
      <w:pPr>
        <w:pStyle w:val="BodyText"/>
        <w:spacing w:before="6"/>
        <w:ind w:left="159" w:right="159"/>
        <w:jc w:val="both"/>
        <w:rPr>
          <w:sz w:val="22"/>
          <w:szCs w:val="22"/>
        </w:rPr>
      </w:pPr>
    </w:p>
    <w:p w:rsidR="005A06C4" w:rsidRPr="00D1393A" w:rsidRDefault="005A06C4" w:rsidP="005A06C4">
      <w:pPr>
        <w:pStyle w:val="BodyText"/>
        <w:ind w:left="567"/>
        <w:jc w:val="both"/>
        <w:rPr>
          <w:sz w:val="22"/>
          <w:szCs w:val="22"/>
        </w:rPr>
      </w:pPr>
      <w:r w:rsidRPr="00D1393A">
        <w:rPr>
          <w:b/>
          <w:i/>
          <w:sz w:val="22"/>
          <w:szCs w:val="22"/>
        </w:rPr>
        <w:t>Phase 1</w:t>
      </w:r>
      <w:r w:rsidRPr="00D1393A">
        <w:rPr>
          <w:sz w:val="22"/>
          <w:szCs w:val="22"/>
        </w:rPr>
        <w:t>: Implemented.</w:t>
      </w:r>
    </w:p>
    <w:p w:rsidR="005A06C4" w:rsidRPr="00D1393A" w:rsidRDefault="005A06C4" w:rsidP="005A06C4">
      <w:pPr>
        <w:pStyle w:val="BodyText"/>
        <w:spacing w:before="9"/>
        <w:ind w:left="567" w:right="159"/>
        <w:jc w:val="both"/>
        <w:rPr>
          <w:b/>
          <w:i/>
          <w:sz w:val="22"/>
          <w:szCs w:val="22"/>
        </w:rPr>
      </w:pPr>
    </w:p>
    <w:p w:rsidR="005A06C4" w:rsidRPr="00D1393A" w:rsidRDefault="005A06C4" w:rsidP="005A06C4">
      <w:pPr>
        <w:pStyle w:val="BodyText"/>
        <w:ind w:left="567" w:right="159"/>
        <w:jc w:val="both"/>
        <w:rPr>
          <w:i/>
          <w:sz w:val="22"/>
          <w:szCs w:val="22"/>
        </w:rPr>
      </w:pPr>
      <w:r w:rsidRPr="00D1393A">
        <w:rPr>
          <w:b/>
          <w:i/>
          <w:sz w:val="22"/>
          <w:szCs w:val="22"/>
        </w:rPr>
        <w:t xml:space="preserve">Phase 2: </w:t>
      </w:r>
      <w:r w:rsidRPr="00D1393A">
        <w:rPr>
          <w:sz w:val="22"/>
          <w:szCs w:val="22"/>
        </w:rPr>
        <w:t>The site is looking great and this summer it has enhanced opportunities for communities to walk and cycle as well as a visual amenity. Landscaping is now substantially complete. There will be additional work over the next few weeks, including the planting of Hawthorn to soften and to enhance the boundary walls.</w:t>
      </w:r>
    </w:p>
    <w:p w:rsidR="005A06C4" w:rsidRPr="00D1393A" w:rsidRDefault="005A06C4" w:rsidP="005A06C4">
      <w:pPr>
        <w:pStyle w:val="BodyText"/>
        <w:spacing w:before="10"/>
        <w:ind w:left="567" w:right="159"/>
        <w:jc w:val="both"/>
        <w:rPr>
          <w:i/>
          <w:sz w:val="22"/>
          <w:szCs w:val="22"/>
        </w:rPr>
      </w:pPr>
    </w:p>
    <w:p w:rsidR="005A06C4" w:rsidRPr="00D1393A" w:rsidRDefault="005A06C4" w:rsidP="005A06C4">
      <w:pPr>
        <w:pStyle w:val="BodyText"/>
        <w:ind w:left="567" w:right="159"/>
        <w:jc w:val="both"/>
        <w:rPr>
          <w:sz w:val="22"/>
          <w:szCs w:val="22"/>
        </w:rPr>
      </w:pPr>
      <w:r w:rsidRPr="00D1393A">
        <w:rPr>
          <w:b/>
          <w:i/>
          <w:sz w:val="22"/>
          <w:szCs w:val="22"/>
        </w:rPr>
        <w:t>Phase</w:t>
      </w:r>
      <w:r w:rsidRPr="00D1393A">
        <w:rPr>
          <w:b/>
          <w:i/>
          <w:spacing w:val="-11"/>
          <w:sz w:val="22"/>
          <w:szCs w:val="22"/>
        </w:rPr>
        <w:t xml:space="preserve"> </w:t>
      </w:r>
      <w:r w:rsidRPr="00D1393A">
        <w:rPr>
          <w:b/>
          <w:i/>
          <w:sz w:val="22"/>
          <w:szCs w:val="22"/>
        </w:rPr>
        <w:t>3:</w:t>
      </w:r>
      <w:r w:rsidRPr="00D1393A">
        <w:rPr>
          <w:b/>
          <w:i/>
          <w:spacing w:val="-9"/>
          <w:sz w:val="22"/>
          <w:szCs w:val="22"/>
        </w:rPr>
        <w:t xml:space="preserve"> </w:t>
      </w:r>
      <w:r w:rsidRPr="00D1393A">
        <w:rPr>
          <w:sz w:val="22"/>
          <w:szCs w:val="22"/>
        </w:rPr>
        <w:t>Tenders</w:t>
      </w:r>
      <w:r w:rsidRPr="00D1393A">
        <w:rPr>
          <w:spacing w:val="-9"/>
          <w:sz w:val="22"/>
          <w:szCs w:val="22"/>
        </w:rPr>
        <w:t xml:space="preserve"> </w:t>
      </w:r>
      <w:r w:rsidRPr="00D1393A">
        <w:rPr>
          <w:sz w:val="22"/>
          <w:szCs w:val="22"/>
        </w:rPr>
        <w:t>leading</w:t>
      </w:r>
      <w:r w:rsidRPr="00D1393A">
        <w:rPr>
          <w:spacing w:val="-10"/>
          <w:sz w:val="22"/>
          <w:szCs w:val="22"/>
        </w:rPr>
        <w:t xml:space="preserve"> </w:t>
      </w:r>
      <w:r w:rsidRPr="00D1393A">
        <w:rPr>
          <w:sz w:val="22"/>
          <w:szCs w:val="22"/>
        </w:rPr>
        <w:t>to</w:t>
      </w:r>
      <w:r w:rsidRPr="00D1393A">
        <w:rPr>
          <w:spacing w:val="-10"/>
          <w:sz w:val="22"/>
          <w:szCs w:val="22"/>
        </w:rPr>
        <w:t xml:space="preserve"> </w:t>
      </w:r>
      <w:r w:rsidRPr="00D1393A">
        <w:rPr>
          <w:sz w:val="22"/>
          <w:szCs w:val="22"/>
        </w:rPr>
        <w:t>the</w:t>
      </w:r>
      <w:r w:rsidRPr="00D1393A">
        <w:rPr>
          <w:spacing w:val="-11"/>
          <w:sz w:val="22"/>
          <w:szCs w:val="22"/>
        </w:rPr>
        <w:t xml:space="preserve"> </w:t>
      </w:r>
      <w:r w:rsidRPr="00D1393A">
        <w:rPr>
          <w:sz w:val="22"/>
          <w:szCs w:val="22"/>
        </w:rPr>
        <w:t>appointment</w:t>
      </w:r>
      <w:r w:rsidRPr="00D1393A">
        <w:rPr>
          <w:spacing w:val="-10"/>
          <w:sz w:val="22"/>
          <w:szCs w:val="22"/>
        </w:rPr>
        <w:t xml:space="preserve"> </w:t>
      </w:r>
      <w:r w:rsidRPr="00D1393A">
        <w:rPr>
          <w:sz w:val="22"/>
          <w:szCs w:val="22"/>
        </w:rPr>
        <w:t>of</w:t>
      </w:r>
      <w:r w:rsidRPr="00D1393A">
        <w:rPr>
          <w:spacing w:val="-8"/>
          <w:sz w:val="22"/>
          <w:szCs w:val="22"/>
        </w:rPr>
        <w:t xml:space="preserve"> </w:t>
      </w:r>
      <w:r w:rsidRPr="00D1393A">
        <w:rPr>
          <w:sz w:val="22"/>
          <w:szCs w:val="22"/>
        </w:rPr>
        <w:t>a</w:t>
      </w:r>
      <w:r w:rsidRPr="00D1393A">
        <w:rPr>
          <w:spacing w:val="-10"/>
          <w:sz w:val="22"/>
          <w:szCs w:val="22"/>
        </w:rPr>
        <w:t xml:space="preserve"> </w:t>
      </w:r>
      <w:r w:rsidRPr="00D1393A">
        <w:rPr>
          <w:sz w:val="22"/>
          <w:szCs w:val="22"/>
        </w:rPr>
        <w:t>works</w:t>
      </w:r>
      <w:r w:rsidRPr="00D1393A">
        <w:rPr>
          <w:spacing w:val="-9"/>
          <w:sz w:val="22"/>
          <w:szCs w:val="22"/>
        </w:rPr>
        <w:t xml:space="preserve"> </w:t>
      </w:r>
      <w:r w:rsidRPr="00D1393A">
        <w:rPr>
          <w:sz w:val="22"/>
          <w:szCs w:val="22"/>
        </w:rPr>
        <w:t>contractor</w:t>
      </w:r>
      <w:r w:rsidRPr="00D1393A">
        <w:rPr>
          <w:spacing w:val="-10"/>
          <w:sz w:val="22"/>
          <w:szCs w:val="22"/>
        </w:rPr>
        <w:t xml:space="preserve"> </w:t>
      </w:r>
      <w:r w:rsidRPr="00D1393A">
        <w:rPr>
          <w:sz w:val="22"/>
          <w:szCs w:val="22"/>
        </w:rPr>
        <w:t>were</w:t>
      </w:r>
      <w:r w:rsidRPr="00D1393A">
        <w:rPr>
          <w:spacing w:val="-11"/>
          <w:sz w:val="22"/>
          <w:szCs w:val="22"/>
        </w:rPr>
        <w:t xml:space="preserve"> </w:t>
      </w:r>
      <w:r w:rsidRPr="00D1393A">
        <w:rPr>
          <w:sz w:val="22"/>
          <w:szCs w:val="22"/>
        </w:rPr>
        <w:t>received</w:t>
      </w:r>
      <w:r w:rsidRPr="00D1393A">
        <w:rPr>
          <w:spacing w:val="-10"/>
          <w:sz w:val="22"/>
          <w:szCs w:val="22"/>
        </w:rPr>
        <w:t xml:space="preserve"> </w:t>
      </w:r>
      <w:r w:rsidRPr="00D1393A">
        <w:rPr>
          <w:sz w:val="22"/>
          <w:szCs w:val="22"/>
        </w:rPr>
        <w:t>at</w:t>
      </w:r>
      <w:r w:rsidRPr="00D1393A">
        <w:rPr>
          <w:spacing w:val="-10"/>
          <w:sz w:val="22"/>
          <w:szCs w:val="22"/>
        </w:rPr>
        <w:t xml:space="preserve"> </w:t>
      </w:r>
      <w:r w:rsidRPr="00D1393A">
        <w:rPr>
          <w:sz w:val="22"/>
          <w:szCs w:val="22"/>
        </w:rPr>
        <w:t>the end of May 2021. The contractor se</w:t>
      </w:r>
      <w:r w:rsidR="00C004EE">
        <w:rPr>
          <w:sz w:val="22"/>
          <w:szCs w:val="22"/>
        </w:rPr>
        <w:t>lection process is being finaliz</w:t>
      </w:r>
      <w:r w:rsidRPr="00D1393A">
        <w:rPr>
          <w:sz w:val="22"/>
          <w:szCs w:val="22"/>
        </w:rPr>
        <w:t>ed, in conjunction with seeking the necessary approvals to proceed to construction.</w:t>
      </w:r>
    </w:p>
    <w:p w:rsidR="005A06C4" w:rsidRPr="00D1393A" w:rsidRDefault="005A06C4" w:rsidP="005A06C4">
      <w:pPr>
        <w:pStyle w:val="BodyText"/>
        <w:spacing w:before="1"/>
        <w:ind w:left="567" w:right="159"/>
        <w:jc w:val="both"/>
        <w:rPr>
          <w:sz w:val="22"/>
          <w:szCs w:val="22"/>
        </w:rPr>
      </w:pPr>
    </w:p>
    <w:p w:rsidR="005A06C4" w:rsidRPr="00D1393A" w:rsidRDefault="005A06C4" w:rsidP="005A06C4">
      <w:pPr>
        <w:pStyle w:val="BodyText"/>
        <w:ind w:left="567" w:right="159"/>
        <w:jc w:val="both"/>
        <w:rPr>
          <w:sz w:val="22"/>
          <w:szCs w:val="22"/>
        </w:rPr>
      </w:pPr>
      <w:r w:rsidRPr="00D1393A">
        <w:rPr>
          <w:b/>
          <w:i/>
          <w:sz w:val="22"/>
          <w:szCs w:val="22"/>
        </w:rPr>
        <w:t xml:space="preserve">Phase 4: </w:t>
      </w:r>
      <w:r w:rsidRPr="00D1393A">
        <w:rPr>
          <w:sz w:val="22"/>
          <w:szCs w:val="22"/>
        </w:rPr>
        <w:t xml:space="preserve">The amending Part 8 for the scheme was lodged during September. It is anticipated that the Chief Executive’s recommendation will be brought to Dublin City Council for their consideration at the December Council meeting. </w:t>
      </w:r>
    </w:p>
    <w:p w:rsidR="00367ECD" w:rsidRPr="00D1393A" w:rsidRDefault="00367ECD" w:rsidP="005A06C4">
      <w:pPr>
        <w:pStyle w:val="BodyText"/>
        <w:ind w:right="159"/>
        <w:jc w:val="both"/>
        <w:rPr>
          <w:sz w:val="22"/>
          <w:szCs w:val="22"/>
        </w:rPr>
      </w:pPr>
    </w:p>
    <w:p w:rsidR="005A06C4" w:rsidRPr="00D1393A" w:rsidRDefault="005A06C4" w:rsidP="005A06C4">
      <w:pPr>
        <w:pStyle w:val="Heading1"/>
        <w:tabs>
          <w:tab w:val="clear" w:pos="727"/>
          <w:tab w:val="clear" w:pos="728"/>
          <w:tab w:val="left" w:pos="567"/>
        </w:tabs>
        <w:spacing w:before="0"/>
        <w:ind w:left="567" w:hanging="567"/>
        <w:rPr>
          <w:sz w:val="22"/>
          <w:szCs w:val="22"/>
        </w:rPr>
      </w:pPr>
      <w:bookmarkStart w:id="96" w:name="2.2_Dodder_Greenway_(Herbert_Park_to_Don"/>
      <w:bookmarkStart w:id="97" w:name="_bookmark28"/>
      <w:bookmarkStart w:id="98" w:name="_Toc81212284"/>
      <w:bookmarkStart w:id="99" w:name="_Toc83668949"/>
      <w:bookmarkStart w:id="100" w:name="_Toc86146758"/>
      <w:bookmarkEnd w:id="96"/>
      <w:bookmarkEnd w:id="97"/>
      <w:r w:rsidRPr="00D1393A">
        <w:rPr>
          <w:sz w:val="22"/>
          <w:szCs w:val="22"/>
        </w:rPr>
        <w:t xml:space="preserve">3.2 </w:t>
      </w:r>
      <w:r w:rsidRPr="00D1393A">
        <w:rPr>
          <w:sz w:val="22"/>
          <w:szCs w:val="22"/>
        </w:rPr>
        <w:tab/>
        <w:t>Dodder Greenway (Herbert Park to</w:t>
      </w:r>
      <w:r w:rsidRPr="00D1393A">
        <w:rPr>
          <w:spacing w:val="-3"/>
          <w:sz w:val="22"/>
          <w:szCs w:val="22"/>
        </w:rPr>
        <w:t xml:space="preserve"> </w:t>
      </w:r>
      <w:r w:rsidRPr="00D1393A">
        <w:rPr>
          <w:sz w:val="22"/>
          <w:szCs w:val="22"/>
        </w:rPr>
        <w:t>Donnybrook)</w:t>
      </w:r>
      <w:bookmarkEnd w:id="98"/>
      <w:bookmarkEnd w:id="99"/>
      <w:bookmarkEnd w:id="100"/>
    </w:p>
    <w:p w:rsidR="005A06C4" w:rsidRPr="00D1393A" w:rsidRDefault="005A06C4" w:rsidP="005A06C4">
      <w:pPr>
        <w:pStyle w:val="BodyText"/>
        <w:spacing w:before="21" w:line="268" w:lineRule="auto"/>
        <w:ind w:right="159" w:hanging="14"/>
        <w:jc w:val="both"/>
        <w:rPr>
          <w:sz w:val="22"/>
          <w:szCs w:val="22"/>
        </w:rPr>
      </w:pPr>
      <w:r w:rsidRPr="00D1393A">
        <w:rPr>
          <w:sz w:val="22"/>
          <w:szCs w:val="22"/>
        </w:rPr>
        <w:t>A preferred tender has been selected. The project is currently experiencing delays. As a result, the award of the construction contract has been deferred.</w:t>
      </w:r>
    </w:p>
    <w:p w:rsidR="005A06C4" w:rsidRPr="00D1393A" w:rsidRDefault="005A06C4" w:rsidP="005A06C4">
      <w:pPr>
        <w:pStyle w:val="BodyText"/>
        <w:spacing w:before="21" w:line="268" w:lineRule="auto"/>
        <w:ind w:right="159" w:hanging="14"/>
        <w:jc w:val="both"/>
        <w:rPr>
          <w:sz w:val="22"/>
          <w:szCs w:val="22"/>
        </w:rPr>
      </w:pPr>
    </w:p>
    <w:p w:rsidR="005A06C4" w:rsidRPr="00D1393A" w:rsidRDefault="005A06C4" w:rsidP="005A06C4">
      <w:pPr>
        <w:pStyle w:val="Heading1"/>
        <w:tabs>
          <w:tab w:val="clear" w:pos="727"/>
          <w:tab w:val="clear" w:pos="728"/>
        </w:tabs>
        <w:spacing w:before="0" w:line="252" w:lineRule="exact"/>
        <w:rPr>
          <w:sz w:val="22"/>
          <w:szCs w:val="22"/>
        </w:rPr>
      </w:pPr>
      <w:bookmarkStart w:id="101" w:name="2.3_Clontarf_to_City_Centre"/>
      <w:bookmarkStart w:id="102" w:name="_bookmark29"/>
      <w:bookmarkStart w:id="103" w:name="_Toc81212285"/>
      <w:bookmarkStart w:id="104" w:name="_Toc83668950"/>
      <w:bookmarkStart w:id="105" w:name="_Toc86146759"/>
      <w:bookmarkEnd w:id="101"/>
      <w:bookmarkEnd w:id="102"/>
      <w:r w:rsidRPr="00D1393A">
        <w:rPr>
          <w:sz w:val="22"/>
          <w:szCs w:val="22"/>
        </w:rPr>
        <w:t xml:space="preserve">3.3 </w:t>
      </w:r>
      <w:r w:rsidRPr="00D1393A">
        <w:rPr>
          <w:sz w:val="22"/>
          <w:szCs w:val="22"/>
        </w:rPr>
        <w:tab/>
        <w:t>Clontarf to City</w:t>
      </w:r>
      <w:r w:rsidRPr="00D1393A">
        <w:rPr>
          <w:spacing w:val="-1"/>
          <w:sz w:val="22"/>
          <w:szCs w:val="22"/>
        </w:rPr>
        <w:t xml:space="preserve"> </w:t>
      </w:r>
      <w:r w:rsidRPr="00D1393A">
        <w:rPr>
          <w:sz w:val="22"/>
          <w:szCs w:val="22"/>
        </w:rPr>
        <w:t>Centre</w:t>
      </w:r>
      <w:bookmarkEnd w:id="103"/>
      <w:bookmarkEnd w:id="104"/>
      <w:bookmarkEnd w:id="105"/>
    </w:p>
    <w:p w:rsidR="005A06C4" w:rsidRPr="00D1393A" w:rsidRDefault="005A06C4" w:rsidP="005A06C4">
      <w:pPr>
        <w:pStyle w:val="BodyText"/>
        <w:spacing w:line="252" w:lineRule="exact"/>
        <w:ind w:right="159"/>
        <w:jc w:val="both"/>
        <w:rPr>
          <w:sz w:val="22"/>
          <w:szCs w:val="22"/>
        </w:rPr>
      </w:pPr>
      <w:r w:rsidRPr="00D1393A">
        <w:rPr>
          <w:sz w:val="22"/>
          <w:szCs w:val="22"/>
        </w:rPr>
        <w:t xml:space="preserve">Tenders leading to the appointment of a works contractor were received in May 2021. In October, Dublin City Council will be submitting an updated business case to the National Transport Authority </w:t>
      </w:r>
      <w:r w:rsidRPr="00D1393A">
        <w:rPr>
          <w:sz w:val="22"/>
          <w:szCs w:val="22"/>
        </w:rPr>
        <w:lastRenderedPageBreak/>
        <w:t>for their consideration and approval.</w:t>
      </w:r>
    </w:p>
    <w:p w:rsidR="005A06C4" w:rsidRPr="00D1393A" w:rsidRDefault="005A06C4" w:rsidP="005A06C4">
      <w:pPr>
        <w:pStyle w:val="BodyText"/>
        <w:spacing w:before="1"/>
        <w:ind w:right="159"/>
        <w:jc w:val="both"/>
        <w:rPr>
          <w:sz w:val="22"/>
          <w:szCs w:val="22"/>
        </w:rPr>
      </w:pPr>
      <w:r w:rsidRPr="00D1393A">
        <w:rPr>
          <w:sz w:val="22"/>
          <w:szCs w:val="22"/>
        </w:rPr>
        <w:t xml:space="preserve">Information on the project is now accessible on the DCC webpages. The address is </w:t>
      </w:r>
      <w:hyperlink r:id="rId42">
        <w:r w:rsidRPr="00D1393A">
          <w:rPr>
            <w:color w:val="0000FF"/>
            <w:sz w:val="22"/>
            <w:szCs w:val="22"/>
            <w:u w:val="single" w:color="0000FF"/>
          </w:rPr>
          <w:t>www.dublincity.ie/c2cc</w:t>
        </w:r>
      </w:hyperlink>
      <w:r w:rsidRPr="00D1393A">
        <w:rPr>
          <w:color w:val="1F497D"/>
          <w:sz w:val="22"/>
          <w:szCs w:val="22"/>
        </w:rPr>
        <w:t xml:space="preserve">. </w:t>
      </w:r>
      <w:r w:rsidRPr="00D1393A">
        <w:rPr>
          <w:sz w:val="22"/>
          <w:szCs w:val="22"/>
        </w:rPr>
        <w:t>The following information is now available;</w:t>
      </w:r>
    </w:p>
    <w:p w:rsidR="005A06C4" w:rsidRPr="00D1393A" w:rsidRDefault="005A06C4" w:rsidP="005A06C4">
      <w:pPr>
        <w:pStyle w:val="BodyText"/>
        <w:spacing w:before="7"/>
        <w:ind w:right="159"/>
        <w:jc w:val="both"/>
        <w:rPr>
          <w:sz w:val="22"/>
          <w:szCs w:val="22"/>
        </w:rPr>
      </w:pPr>
    </w:p>
    <w:p w:rsidR="005A06C4" w:rsidRPr="00D1393A" w:rsidRDefault="005A06C4" w:rsidP="005A06C4">
      <w:pPr>
        <w:pStyle w:val="ListParagraph"/>
        <w:numPr>
          <w:ilvl w:val="2"/>
          <w:numId w:val="11"/>
        </w:numPr>
        <w:tabs>
          <w:tab w:val="left" w:pos="567"/>
        </w:tabs>
        <w:ind w:left="567" w:right="159" w:hanging="567"/>
        <w:jc w:val="both"/>
      </w:pPr>
      <w:r w:rsidRPr="00D1393A">
        <w:t>Project Overview and Progress</w:t>
      </w:r>
      <w:r w:rsidRPr="00D1393A">
        <w:rPr>
          <w:spacing w:val="-1"/>
        </w:rPr>
        <w:t xml:space="preserve"> </w:t>
      </w:r>
      <w:r w:rsidRPr="00D1393A">
        <w:t>Update</w:t>
      </w:r>
    </w:p>
    <w:p w:rsidR="005A06C4" w:rsidRPr="00D1393A" w:rsidRDefault="005A06C4" w:rsidP="005A06C4">
      <w:pPr>
        <w:pStyle w:val="ListParagraph"/>
        <w:numPr>
          <w:ilvl w:val="2"/>
          <w:numId w:val="11"/>
        </w:numPr>
        <w:tabs>
          <w:tab w:val="left" w:pos="567"/>
        </w:tabs>
        <w:spacing w:before="15"/>
        <w:ind w:left="567" w:right="159" w:hanging="567"/>
        <w:jc w:val="both"/>
      </w:pPr>
      <w:r w:rsidRPr="00D1393A">
        <w:t>Drawings and</w:t>
      </w:r>
      <w:r w:rsidRPr="00D1393A">
        <w:rPr>
          <w:spacing w:val="-1"/>
        </w:rPr>
        <w:t xml:space="preserve"> </w:t>
      </w:r>
      <w:r w:rsidRPr="00D1393A">
        <w:t>Visualisations</w:t>
      </w:r>
    </w:p>
    <w:p w:rsidR="005A06C4" w:rsidRPr="00D1393A" w:rsidRDefault="005A06C4" w:rsidP="005A06C4">
      <w:pPr>
        <w:pStyle w:val="ListParagraph"/>
        <w:numPr>
          <w:ilvl w:val="2"/>
          <w:numId w:val="11"/>
        </w:numPr>
        <w:tabs>
          <w:tab w:val="left" w:pos="567"/>
        </w:tabs>
        <w:spacing w:before="15"/>
        <w:ind w:left="567" w:right="159" w:hanging="567"/>
        <w:jc w:val="both"/>
      </w:pPr>
      <w:r w:rsidRPr="00D1393A">
        <w:t>Bus Stop</w:t>
      </w:r>
      <w:r w:rsidRPr="00D1393A">
        <w:rPr>
          <w:spacing w:val="-1"/>
        </w:rPr>
        <w:t xml:space="preserve"> </w:t>
      </w:r>
      <w:r w:rsidRPr="00D1393A">
        <w:t>Design</w:t>
      </w:r>
    </w:p>
    <w:p w:rsidR="005A06C4" w:rsidRPr="00D1393A" w:rsidRDefault="005A06C4" w:rsidP="005A06C4">
      <w:pPr>
        <w:pStyle w:val="ListParagraph"/>
        <w:numPr>
          <w:ilvl w:val="2"/>
          <w:numId w:val="11"/>
        </w:numPr>
        <w:tabs>
          <w:tab w:val="left" w:pos="567"/>
        </w:tabs>
        <w:spacing w:before="14"/>
        <w:ind w:left="567" w:right="159" w:hanging="567"/>
        <w:jc w:val="both"/>
      </w:pPr>
      <w:r w:rsidRPr="00D1393A">
        <w:t>Temporary Traffic Management</w:t>
      </w:r>
    </w:p>
    <w:p w:rsidR="005A06C4" w:rsidRPr="00D1393A" w:rsidRDefault="005A06C4" w:rsidP="005A06C4">
      <w:pPr>
        <w:pStyle w:val="BodyText"/>
        <w:spacing w:before="6"/>
        <w:ind w:right="159"/>
        <w:jc w:val="both"/>
        <w:rPr>
          <w:sz w:val="22"/>
          <w:szCs w:val="22"/>
        </w:rPr>
      </w:pPr>
    </w:p>
    <w:p w:rsidR="005A06C4" w:rsidRPr="00D1393A" w:rsidRDefault="005A06C4" w:rsidP="005A06C4">
      <w:pPr>
        <w:pStyle w:val="BodyText"/>
        <w:spacing w:before="1"/>
        <w:ind w:right="159"/>
        <w:jc w:val="both"/>
        <w:rPr>
          <w:sz w:val="22"/>
          <w:szCs w:val="22"/>
        </w:rPr>
      </w:pPr>
      <w:r w:rsidRPr="00D1393A">
        <w:rPr>
          <w:sz w:val="22"/>
          <w:szCs w:val="22"/>
        </w:rPr>
        <w:t xml:space="preserve">The Project Team is </w:t>
      </w:r>
      <w:r w:rsidR="00C004EE" w:rsidRPr="00D1393A">
        <w:rPr>
          <w:sz w:val="22"/>
          <w:szCs w:val="22"/>
        </w:rPr>
        <w:t>finalizing</w:t>
      </w:r>
      <w:r w:rsidRPr="00D1393A">
        <w:rPr>
          <w:sz w:val="22"/>
          <w:szCs w:val="22"/>
        </w:rPr>
        <w:t xml:space="preserve"> bus stop designs following the engagement with disability groups and organisations and information leaflet, based on the feedback received from members. A leaflet is has been prepared for business and residents in line with the communication plan. It will be issued during in early November 2021.</w:t>
      </w:r>
    </w:p>
    <w:p w:rsidR="005A06C4" w:rsidRDefault="005A06C4" w:rsidP="005A06C4">
      <w:pPr>
        <w:pStyle w:val="BodyText"/>
        <w:spacing w:before="5"/>
        <w:ind w:right="159"/>
        <w:jc w:val="both"/>
        <w:rPr>
          <w:sz w:val="22"/>
          <w:szCs w:val="22"/>
          <w:highlight w:val="yellow"/>
        </w:rPr>
      </w:pPr>
    </w:p>
    <w:p w:rsidR="00671FF8" w:rsidRPr="00D1393A" w:rsidRDefault="00671FF8" w:rsidP="005A06C4">
      <w:pPr>
        <w:pStyle w:val="BodyText"/>
        <w:spacing w:before="5"/>
        <w:ind w:right="159"/>
        <w:jc w:val="both"/>
        <w:rPr>
          <w:sz w:val="22"/>
          <w:szCs w:val="22"/>
          <w:highlight w:val="yellow"/>
        </w:rPr>
      </w:pPr>
    </w:p>
    <w:p w:rsidR="005A06C4" w:rsidRPr="00D1393A" w:rsidRDefault="005A06C4" w:rsidP="005A06C4">
      <w:pPr>
        <w:pStyle w:val="Heading1"/>
        <w:tabs>
          <w:tab w:val="clear" w:pos="727"/>
          <w:tab w:val="clear" w:pos="728"/>
          <w:tab w:val="left" w:pos="567"/>
        </w:tabs>
        <w:spacing w:line="252" w:lineRule="exact"/>
        <w:ind w:left="567" w:hanging="567"/>
        <w:rPr>
          <w:sz w:val="22"/>
          <w:szCs w:val="22"/>
        </w:rPr>
      </w:pPr>
      <w:bookmarkStart w:id="106" w:name="2.4_The_Point_Junction_Improvement_Schem"/>
      <w:bookmarkStart w:id="107" w:name="_bookmark30"/>
      <w:bookmarkStart w:id="108" w:name="_Toc81212286"/>
      <w:bookmarkStart w:id="109" w:name="_Toc83668951"/>
      <w:bookmarkStart w:id="110" w:name="_Toc86146760"/>
      <w:bookmarkEnd w:id="106"/>
      <w:bookmarkEnd w:id="107"/>
      <w:r w:rsidRPr="00D1393A">
        <w:rPr>
          <w:sz w:val="22"/>
          <w:szCs w:val="22"/>
        </w:rPr>
        <w:t xml:space="preserve">3.4 </w:t>
      </w:r>
      <w:r w:rsidRPr="00D1393A">
        <w:rPr>
          <w:sz w:val="22"/>
          <w:szCs w:val="22"/>
        </w:rPr>
        <w:tab/>
        <w:t>The Point Junction Improvement</w:t>
      </w:r>
      <w:r w:rsidRPr="00D1393A">
        <w:rPr>
          <w:spacing w:val="-1"/>
          <w:sz w:val="22"/>
          <w:szCs w:val="22"/>
        </w:rPr>
        <w:t xml:space="preserve"> </w:t>
      </w:r>
      <w:r w:rsidRPr="00D1393A">
        <w:rPr>
          <w:sz w:val="22"/>
          <w:szCs w:val="22"/>
        </w:rPr>
        <w:t>Scheme</w:t>
      </w:r>
      <w:bookmarkEnd w:id="108"/>
      <w:bookmarkEnd w:id="109"/>
      <w:bookmarkEnd w:id="110"/>
    </w:p>
    <w:p w:rsidR="005A06C4" w:rsidRPr="00D1393A" w:rsidRDefault="005A06C4" w:rsidP="005A06C4">
      <w:pPr>
        <w:pStyle w:val="BodyText"/>
        <w:ind w:right="159"/>
        <w:jc w:val="both"/>
        <w:rPr>
          <w:sz w:val="22"/>
          <w:szCs w:val="22"/>
        </w:rPr>
      </w:pPr>
      <w:r w:rsidRPr="00D1393A">
        <w:rPr>
          <w:sz w:val="22"/>
          <w:szCs w:val="22"/>
        </w:rPr>
        <w:t>A Project Team has been set up to resume the project.</w:t>
      </w:r>
    </w:p>
    <w:p w:rsidR="005A06C4" w:rsidRPr="00D1393A" w:rsidRDefault="005A06C4" w:rsidP="005A06C4">
      <w:pPr>
        <w:pStyle w:val="BodyText"/>
        <w:spacing w:before="11"/>
        <w:ind w:right="159"/>
        <w:jc w:val="both"/>
        <w:rPr>
          <w:sz w:val="22"/>
          <w:szCs w:val="22"/>
          <w:highlight w:val="yellow"/>
        </w:rPr>
      </w:pPr>
    </w:p>
    <w:p w:rsidR="005A06C4" w:rsidRPr="00D1393A" w:rsidRDefault="005A06C4" w:rsidP="005A06C4">
      <w:pPr>
        <w:pStyle w:val="Heading1"/>
        <w:tabs>
          <w:tab w:val="clear" w:pos="727"/>
          <w:tab w:val="clear" w:pos="728"/>
        </w:tabs>
        <w:spacing w:before="0"/>
        <w:rPr>
          <w:sz w:val="22"/>
          <w:szCs w:val="22"/>
        </w:rPr>
      </w:pPr>
      <w:bookmarkStart w:id="111" w:name="3._Interim_Schemes"/>
      <w:bookmarkStart w:id="112" w:name="_bookmark31"/>
      <w:bookmarkStart w:id="113" w:name="_Toc81212287"/>
      <w:bookmarkStart w:id="114" w:name="_Toc83668952"/>
      <w:bookmarkStart w:id="115" w:name="_Toc86146761"/>
      <w:bookmarkEnd w:id="111"/>
      <w:bookmarkEnd w:id="112"/>
      <w:r w:rsidRPr="00D1393A">
        <w:rPr>
          <w:sz w:val="22"/>
          <w:szCs w:val="22"/>
        </w:rPr>
        <w:t>Interim</w:t>
      </w:r>
      <w:r w:rsidRPr="00D1393A">
        <w:rPr>
          <w:spacing w:val="-1"/>
          <w:sz w:val="22"/>
          <w:szCs w:val="22"/>
        </w:rPr>
        <w:t xml:space="preserve"> </w:t>
      </w:r>
      <w:r w:rsidRPr="00D1393A">
        <w:rPr>
          <w:sz w:val="22"/>
          <w:szCs w:val="22"/>
        </w:rPr>
        <w:t>Schemes</w:t>
      </w:r>
      <w:bookmarkEnd w:id="113"/>
      <w:bookmarkEnd w:id="114"/>
      <w:bookmarkEnd w:id="115"/>
    </w:p>
    <w:p w:rsidR="005A06C4" w:rsidRPr="00D1393A" w:rsidRDefault="005A06C4" w:rsidP="005A06C4">
      <w:pPr>
        <w:pStyle w:val="BodyText"/>
        <w:spacing w:before="1"/>
        <w:ind w:right="159"/>
        <w:jc w:val="both"/>
        <w:rPr>
          <w:sz w:val="22"/>
          <w:szCs w:val="22"/>
        </w:rPr>
      </w:pPr>
      <w:r w:rsidRPr="00D1393A">
        <w:rPr>
          <w:sz w:val="22"/>
          <w:szCs w:val="22"/>
        </w:rPr>
        <w:t>The implementation of two interim schemes to facilitate immediate safety improvements for cyclists is ongoing. This is to compensate for delays in the delivery of the main schemes. These are:</w:t>
      </w:r>
    </w:p>
    <w:p w:rsidR="005A06C4" w:rsidRPr="00D1393A" w:rsidRDefault="005A06C4" w:rsidP="005A06C4">
      <w:pPr>
        <w:pStyle w:val="BodyText"/>
        <w:spacing w:before="11"/>
        <w:ind w:right="159"/>
        <w:jc w:val="both"/>
        <w:rPr>
          <w:sz w:val="22"/>
          <w:szCs w:val="22"/>
        </w:rPr>
      </w:pPr>
    </w:p>
    <w:p w:rsidR="005A06C4" w:rsidRPr="00D1393A" w:rsidRDefault="005A06C4" w:rsidP="005A06C4">
      <w:pPr>
        <w:pStyle w:val="ListParagraph"/>
        <w:numPr>
          <w:ilvl w:val="0"/>
          <w:numId w:val="13"/>
        </w:numPr>
        <w:tabs>
          <w:tab w:val="left" w:pos="1134"/>
        </w:tabs>
        <w:ind w:left="1134" w:right="159"/>
        <w:jc w:val="both"/>
      </w:pPr>
      <w:r w:rsidRPr="00D1393A">
        <w:t>Liffey Cycle</w:t>
      </w:r>
      <w:r w:rsidRPr="00D1393A">
        <w:rPr>
          <w:spacing w:val="-2"/>
        </w:rPr>
        <w:t xml:space="preserve"> </w:t>
      </w:r>
      <w:r w:rsidRPr="00D1393A">
        <w:t>Route</w:t>
      </w:r>
    </w:p>
    <w:p w:rsidR="005A06C4" w:rsidRPr="00D1393A" w:rsidRDefault="005A06C4" w:rsidP="005A06C4">
      <w:pPr>
        <w:pStyle w:val="ListParagraph"/>
        <w:numPr>
          <w:ilvl w:val="0"/>
          <w:numId w:val="13"/>
        </w:numPr>
        <w:tabs>
          <w:tab w:val="left" w:pos="1134"/>
        </w:tabs>
        <w:spacing w:before="20"/>
        <w:ind w:left="1134" w:right="159"/>
        <w:jc w:val="both"/>
      </w:pPr>
      <w:r w:rsidRPr="00D1393A">
        <w:t>Fitzwilliam Cycle</w:t>
      </w:r>
      <w:r w:rsidRPr="00D1393A">
        <w:rPr>
          <w:spacing w:val="-3"/>
        </w:rPr>
        <w:t xml:space="preserve"> </w:t>
      </w:r>
      <w:r w:rsidRPr="00D1393A">
        <w:t>Route</w:t>
      </w:r>
    </w:p>
    <w:p w:rsidR="005A06C4" w:rsidRDefault="005A06C4" w:rsidP="005A06C4">
      <w:pPr>
        <w:pStyle w:val="BodyText"/>
        <w:spacing w:before="3"/>
        <w:ind w:right="159"/>
        <w:jc w:val="both"/>
        <w:rPr>
          <w:sz w:val="22"/>
          <w:szCs w:val="22"/>
        </w:rPr>
      </w:pPr>
    </w:p>
    <w:p w:rsidR="00671FF8" w:rsidRPr="00D1393A" w:rsidRDefault="00671FF8" w:rsidP="005A06C4">
      <w:pPr>
        <w:pStyle w:val="BodyText"/>
        <w:spacing w:before="3"/>
        <w:ind w:right="159"/>
        <w:jc w:val="both"/>
        <w:rPr>
          <w:sz w:val="22"/>
          <w:szCs w:val="22"/>
        </w:rPr>
      </w:pPr>
    </w:p>
    <w:p w:rsidR="005A06C4" w:rsidRPr="00D1393A" w:rsidRDefault="005A06C4" w:rsidP="005A06C4">
      <w:pPr>
        <w:pStyle w:val="Heading1"/>
        <w:numPr>
          <w:ilvl w:val="1"/>
          <w:numId w:val="16"/>
        </w:numPr>
        <w:tabs>
          <w:tab w:val="clear" w:pos="727"/>
          <w:tab w:val="clear" w:pos="728"/>
        </w:tabs>
        <w:spacing w:before="0"/>
        <w:ind w:left="0" w:firstLine="0"/>
        <w:rPr>
          <w:sz w:val="22"/>
          <w:szCs w:val="22"/>
        </w:rPr>
      </w:pPr>
      <w:bookmarkStart w:id="116" w:name="3.1_Liffey_Cycle_Route"/>
      <w:bookmarkStart w:id="117" w:name="_bookmark32"/>
      <w:bookmarkStart w:id="118" w:name="_Toc81212288"/>
      <w:bookmarkStart w:id="119" w:name="_Toc83668953"/>
      <w:bookmarkStart w:id="120" w:name="_Toc86146762"/>
      <w:bookmarkEnd w:id="116"/>
      <w:bookmarkEnd w:id="117"/>
      <w:r w:rsidRPr="00D1393A">
        <w:rPr>
          <w:sz w:val="22"/>
          <w:szCs w:val="22"/>
        </w:rPr>
        <w:t>Liffey Cycle</w:t>
      </w:r>
      <w:r w:rsidRPr="00D1393A">
        <w:rPr>
          <w:spacing w:val="-3"/>
          <w:sz w:val="22"/>
          <w:szCs w:val="22"/>
        </w:rPr>
        <w:t xml:space="preserve"> </w:t>
      </w:r>
      <w:r w:rsidRPr="00D1393A">
        <w:rPr>
          <w:sz w:val="22"/>
          <w:szCs w:val="22"/>
        </w:rPr>
        <w:t>Route</w:t>
      </w:r>
      <w:bookmarkEnd w:id="118"/>
      <w:bookmarkEnd w:id="119"/>
      <w:bookmarkEnd w:id="120"/>
    </w:p>
    <w:p w:rsidR="005A06C4" w:rsidRPr="00D1393A" w:rsidRDefault="005A06C4" w:rsidP="005A06C4">
      <w:pPr>
        <w:pStyle w:val="BodyText"/>
        <w:ind w:right="159"/>
        <w:jc w:val="both"/>
        <w:rPr>
          <w:sz w:val="22"/>
          <w:szCs w:val="22"/>
        </w:rPr>
      </w:pPr>
      <w:r w:rsidRPr="00D1393A">
        <w:rPr>
          <w:sz w:val="22"/>
          <w:szCs w:val="22"/>
        </w:rPr>
        <w:t xml:space="preserve">The installation of </w:t>
      </w:r>
      <w:proofErr w:type="spellStart"/>
      <w:r w:rsidRPr="00D1393A">
        <w:rPr>
          <w:sz w:val="22"/>
          <w:szCs w:val="22"/>
        </w:rPr>
        <w:t>coloured</w:t>
      </w:r>
      <w:proofErr w:type="spellEnd"/>
      <w:r w:rsidRPr="00D1393A">
        <w:rPr>
          <w:sz w:val="22"/>
          <w:szCs w:val="22"/>
        </w:rPr>
        <w:t xml:space="preserve"> surfacing on the south Quays commenced during the month. The designs from O’Connell Bridge to Matt Talbot Memorial Bridge, for both the</w:t>
      </w:r>
      <w:r w:rsidRPr="00D1393A">
        <w:rPr>
          <w:spacing w:val="-38"/>
          <w:sz w:val="22"/>
          <w:szCs w:val="22"/>
        </w:rPr>
        <w:t xml:space="preserve"> </w:t>
      </w:r>
      <w:r w:rsidRPr="00D1393A">
        <w:rPr>
          <w:sz w:val="22"/>
          <w:szCs w:val="22"/>
        </w:rPr>
        <w:t>North Quays a</w:t>
      </w:r>
      <w:r w:rsidR="00C004EE">
        <w:rPr>
          <w:sz w:val="22"/>
          <w:szCs w:val="22"/>
        </w:rPr>
        <w:t>nd South Quays are being finaliz</w:t>
      </w:r>
      <w:r w:rsidRPr="00D1393A">
        <w:rPr>
          <w:sz w:val="22"/>
          <w:szCs w:val="22"/>
        </w:rPr>
        <w:t>ed. Tenders leading to the appointment of Contractors</w:t>
      </w:r>
      <w:r w:rsidRPr="00D1393A">
        <w:rPr>
          <w:spacing w:val="-11"/>
          <w:sz w:val="22"/>
          <w:szCs w:val="22"/>
        </w:rPr>
        <w:t xml:space="preserve"> </w:t>
      </w:r>
      <w:r w:rsidRPr="00D1393A">
        <w:rPr>
          <w:sz w:val="22"/>
          <w:szCs w:val="22"/>
        </w:rPr>
        <w:t>will be issued shortly.</w:t>
      </w:r>
    </w:p>
    <w:p w:rsidR="005A06C4" w:rsidRPr="00D1393A" w:rsidRDefault="005A06C4" w:rsidP="005A06C4">
      <w:pPr>
        <w:pStyle w:val="BodyText"/>
        <w:spacing w:before="79"/>
        <w:ind w:right="159"/>
        <w:jc w:val="both"/>
        <w:rPr>
          <w:sz w:val="22"/>
          <w:szCs w:val="22"/>
        </w:rPr>
      </w:pPr>
    </w:p>
    <w:p w:rsidR="005A06C4" w:rsidRPr="00D1393A" w:rsidRDefault="005A06C4" w:rsidP="005A06C4">
      <w:pPr>
        <w:pStyle w:val="BodyText"/>
        <w:spacing w:before="79"/>
        <w:ind w:right="159"/>
        <w:jc w:val="both"/>
        <w:rPr>
          <w:sz w:val="22"/>
          <w:szCs w:val="22"/>
        </w:rPr>
      </w:pPr>
      <w:r w:rsidRPr="00D1393A">
        <w:rPr>
          <w:sz w:val="22"/>
          <w:szCs w:val="22"/>
        </w:rPr>
        <w:t>For</w:t>
      </w:r>
      <w:r w:rsidRPr="00D1393A">
        <w:rPr>
          <w:spacing w:val="-8"/>
          <w:sz w:val="22"/>
          <w:szCs w:val="22"/>
        </w:rPr>
        <w:t xml:space="preserve"> </w:t>
      </w:r>
      <w:r w:rsidRPr="00D1393A">
        <w:rPr>
          <w:sz w:val="22"/>
          <w:szCs w:val="22"/>
        </w:rPr>
        <w:t>the</w:t>
      </w:r>
      <w:r w:rsidRPr="00D1393A">
        <w:rPr>
          <w:spacing w:val="-7"/>
          <w:sz w:val="22"/>
          <w:szCs w:val="22"/>
        </w:rPr>
        <w:t xml:space="preserve"> </w:t>
      </w:r>
      <w:r w:rsidRPr="00D1393A">
        <w:rPr>
          <w:sz w:val="22"/>
          <w:szCs w:val="22"/>
        </w:rPr>
        <w:t>full</w:t>
      </w:r>
      <w:r w:rsidRPr="00D1393A">
        <w:rPr>
          <w:spacing w:val="-7"/>
          <w:sz w:val="22"/>
          <w:szCs w:val="22"/>
        </w:rPr>
        <w:t xml:space="preserve"> </w:t>
      </w:r>
      <w:r w:rsidRPr="00D1393A">
        <w:rPr>
          <w:sz w:val="22"/>
          <w:szCs w:val="22"/>
        </w:rPr>
        <w:t>permanent</w:t>
      </w:r>
      <w:r w:rsidRPr="00D1393A">
        <w:rPr>
          <w:spacing w:val="-8"/>
          <w:sz w:val="22"/>
          <w:szCs w:val="22"/>
        </w:rPr>
        <w:t xml:space="preserve"> </w:t>
      </w:r>
      <w:r w:rsidRPr="00D1393A">
        <w:rPr>
          <w:sz w:val="22"/>
          <w:szCs w:val="22"/>
        </w:rPr>
        <w:t>scheme,</w:t>
      </w:r>
      <w:r w:rsidRPr="00D1393A">
        <w:rPr>
          <w:spacing w:val="-7"/>
          <w:sz w:val="22"/>
          <w:szCs w:val="22"/>
        </w:rPr>
        <w:t xml:space="preserve"> </w:t>
      </w:r>
      <w:r w:rsidRPr="00D1393A">
        <w:rPr>
          <w:sz w:val="22"/>
          <w:szCs w:val="22"/>
        </w:rPr>
        <w:t>Dublin</w:t>
      </w:r>
      <w:r w:rsidRPr="00D1393A">
        <w:rPr>
          <w:spacing w:val="-7"/>
          <w:sz w:val="22"/>
          <w:szCs w:val="22"/>
        </w:rPr>
        <w:t xml:space="preserve"> </w:t>
      </w:r>
      <w:r w:rsidRPr="00D1393A">
        <w:rPr>
          <w:sz w:val="22"/>
          <w:szCs w:val="22"/>
        </w:rPr>
        <w:t>City</w:t>
      </w:r>
      <w:r w:rsidRPr="00D1393A">
        <w:rPr>
          <w:spacing w:val="-8"/>
          <w:sz w:val="22"/>
          <w:szCs w:val="22"/>
        </w:rPr>
        <w:t xml:space="preserve"> </w:t>
      </w:r>
      <w:r w:rsidRPr="00D1393A">
        <w:rPr>
          <w:sz w:val="22"/>
          <w:szCs w:val="22"/>
        </w:rPr>
        <w:t>Council</w:t>
      </w:r>
      <w:r w:rsidRPr="00D1393A">
        <w:rPr>
          <w:spacing w:val="-8"/>
          <w:sz w:val="22"/>
          <w:szCs w:val="22"/>
        </w:rPr>
        <w:t xml:space="preserve"> </w:t>
      </w:r>
      <w:r w:rsidRPr="00D1393A">
        <w:rPr>
          <w:sz w:val="22"/>
          <w:szCs w:val="22"/>
        </w:rPr>
        <w:t>has</w:t>
      </w:r>
      <w:r w:rsidRPr="00D1393A">
        <w:rPr>
          <w:spacing w:val="-7"/>
          <w:sz w:val="22"/>
          <w:szCs w:val="22"/>
        </w:rPr>
        <w:t xml:space="preserve"> </w:t>
      </w:r>
      <w:r w:rsidRPr="00D1393A">
        <w:rPr>
          <w:sz w:val="22"/>
          <w:szCs w:val="22"/>
        </w:rPr>
        <w:t>appointed</w:t>
      </w:r>
      <w:r w:rsidRPr="00D1393A">
        <w:rPr>
          <w:spacing w:val="-7"/>
          <w:sz w:val="22"/>
          <w:szCs w:val="22"/>
        </w:rPr>
        <w:t xml:space="preserve"> </w:t>
      </w:r>
      <w:r w:rsidRPr="00D1393A">
        <w:rPr>
          <w:sz w:val="22"/>
          <w:szCs w:val="22"/>
        </w:rPr>
        <w:t>service</w:t>
      </w:r>
      <w:r w:rsidRPr="00D1393A">
        <w:rPr>
          <w:spacing w:val="-8"/>
          <w:sz w:val="22"/>
          <w:szCs w:val="22"/>
        </w:rPr>
        <w:t xml:space="preserve"> </w:t>
      </w:r>
      <w:r w:rsidRPr="00D1393A">
        <w:rPr>
          <w:sz w:val="22"/>
          <w:szCs w:val="22"/>
        </w:rPr>
        <w:t>providers</w:t>
      </w:r>
      <w:r w:rsidRPr="00D1393A">
        <w:rPr>
          <w:spacing w:val="-8"/>
          <w:sz w:val="22"/>
          <w:szCs w:val="22"/>
        </w:rPr>
        <w:t xml:space="preserve"> </w:t>
      </w:r>
      <w:r w:rsidRPr="00D1393A">
        <w:rPr>
          <w:sz w:val="22"/>
          <w:szCs w:val="22"/>
        </w:rPr>
        <w:t>to provide</w:t>
      </w:r>
      <w:r w:rsidRPr="00D1393A">
        <w:rPr>
          <w:spacing w:val="-12"/>
          <w:sz w:val="22"/>
          <w:szCs w:val="22"/>
        </w:rPr>
        <w:t xml:space="preserve"> </w:t>
      </w:r>
      <w:r w:rsidRPr="00D1393A">
        <w:rPr>
          <w:sz w:val="22"/>
          <w:szCs w:val="22"/>
        </w:rPr>
        <w:t>the</w:t>
      </w:r>
      <w:r w:rsidRPr="00D1393A">
        <w:rPr>
          <w:spacing w:val="-11"/>
          <w:sz w:val="22"/>
          <w:szCs w:val="22"/>
        </w:rPr>
        <w:t xml:space="preserve"> </w:t>
      </w:r>
      <w:r w:rsidRPr="00D1393A">
        <w:rPr>
          <w:sz w:val="22"/>
          <w:szCs w:val="22"/>
        </w:rPr>
        <w:t>baseline</w:t>
      </w:r>
      <w:r w:rsidRPr="00D1393A">
        <w:rPr>
          <w:spacing w:val="-12"/>
          <w:sz w:val="22"/>
          <w:szCs w:val="22"/>
        </w:rPr>
        <w:t xml:space="preserve"> </w:t>
      </w:r>
      <w:r w:rsidRPr="00D1393A">
        <w:rPr>
          <w:sz w:val="22"/>
          <w:szCs w:val="22"/>
        </w:rPr>
        <w:t>archaeology,</w:t>
      </w:r>
      <w:r w:rsidRPr="00D1393A">
        <w:rPr>
          <w:spacing w:val="-11"/>
          <w:sz w:val="22"/>
          <w:szCs w:val="22"/>
        </w:rPr>
        <w:t xml:space="preserve"> </w:t>
      </w:r>
      <w:r w:rsidRPr="00D1393A">
        <w:rPr>
          <w:sz w:val="22"/>
          <w:szCs w:val="22"/>
        </w:rPr>
        <w:t>architectural</w:t>
      </w:r>
      <w:r w:rsidRPr="00D1393A">
        <w:rPr>
          <w:spacing w:val="-12"/>
          <w:sz w:val="22"/>
          <w:szCs w:val="22"/>
        </w:rPr>
        <w:t xml:space="preserve"> </w:t>
      </w:r>
      <w:r w:rsidRPr="00D1393A">
        <w:rPr>
          <w:sz w:val="22"/>
          <w:szCs w:val="22"/>
        </w:rPr>
        <w:t>heritage</w:t>
      </w:r>
      <w:r w:rsidRPr="00D1393A">
        <w:rPr>
          <w:spacing w:val="-12"/>
          <w:sz w:val="22"/>
          <w:szCs w:val="22"/>
        </w:rPr>
        <w:t xml:space="preserve"> </w:t>
      </w:r>
      <w:r w:rsidRPr="00D1393A">
        <w:rPr>
          <w:sz w:val="22"/>
          <w:szCs w:val="22"/>
        </w:rPr>
        <w:t>and</w:t>
      </w:r>
      <w:r w:rsidRPr="00D1393A">
        <w:rPr>
          <w:spacing w:val="-12"/>
          <w:sz w:val="22"/>
          <w:szCs w:val="22"/>
        </w:rPr>
        <w:t xml:space="preserve"> </w:t>
      </w:r>
      <w:r w:rsidRPr="00D1393A">
        <w:rPr>
          <w:sz w:val="22"/>
          <w:szCs w:val="22"/>
        </w:rPr>
        <w:t>conservation</w:t>
      </w:r>
      <w:r w:rsidRPr="00D1393A">
        <w:rPr>
          <w:spacing w:val="-11"/>
          <w:sz w:val="22"/>
          <w:szCs w:val="22"/>
        </w:rPr>
        <w:t xml:space="preserve"> </w:t>
      </w:r>
      <w:r w:rsidRPr="00D1393A">
        <w:rPr>
          <w:sz w:val="22"/>
          <w:szCs w:val="22"/>
        </w:rPr>
        <w:t>reports. The desktop studies to inform the brief for the design team and the screeni</w:t>
      </w:r>
      <w:r w:rsidR="00C004EE">
        <w:rPr>
          <w:sz w:val="22"/>
          <w:szCs w:val="22"/>
        </w:rPr>
        <w:t>ng reports are now being finaliz</w:t>
      </w:r>
      <w:r w:rsidRPr="00D1393A">
        <w:rPr>
          <w:sz w:val="22"/>
          <w:szCs w:val="22"/>
        </w:rPr>
        <w:t>ed.</w:t>
      </w:r>
      <w:r w:rsidRPr="00D1393A">
        <w:rPr>
          <w:spacing w:val="-12"/>
          <w:sz w:val="22"/>
          <w:szCs w:val="22"/>
        </w:rPr>
        <w:t xml:space="preserve"> </w:t>
      </w:r>
      <w:r w:rsidRPr="00D1393A">
        <w:rPr>
          <w:sz w:val="22"/>
          <w:szCs w:val="22"/>
        </w:rPr>
        <w:t>The archaeology</w:t>
      </w:r>
      <w:r w:rsidRPr="00D1393A">
        <w:rPr>
          <w:spacing w:val="-7"/>
          <w:sz w:val="22"/>
          <w:szCs w:val="22"/>
        </w:rPr>
        <w:t xml:space="preserve"> team </w:t>
      </w:r>
      <w:r w:rsidRPr="00D1393A">
        <w:rPr>
          <w:sz w:val="22"/>
          <w:szCs w:val="22"/>
        </w:rPr>
        <w:t>has</w:t>
      </w:r>
      <w:r w:rsidRPr="00D1393A">
        <w:rPr>
          <w:spacing w:val="-6"/>
          <w:sz w:val="22"/>
          <w:szCs w:val="22"/>
        </w:rPr>
        <w:t xml:space="preserve"> </w:t>
      </w:r>
      <w:r w:rsidRPr="00D1393A">
        <w:rPr>
          <w:sz w:val="22"/>
          <w:szCs w:val="22"/>
        </w:rPr>
        <w:t>received</w:t>
      </w:r>
      <w:r w:rsidRPr="00D1393A">
        <w:rPr>
          <w:spacing w:val="-6"/>
          <w:sz w:val="22"/>
          <w:szCs w:val="22"/>
        </w:rPr>
        <w:t xml:space="preserve"> </w:t>
      </w:r>
      <w:r w:rsidRPr="00D1393A">
        <w:rPr>
          <w:sz w:val="22"/>
          <w:szCs w:val="22"/>
        </w:rPr>
        <w:t>the</w:t>
      </w:r>
      <w:r w:rsidRPr="00D1393A">
        <w:rPr>
          <w:spacing w:val="-5"/>
          <w:sz w:val="22"/>
          <w:szCs w:val="22"/>
        </w:rPr>
        <w:t xml:space="preserve"> </w:t>
      </w:r>
      <w:r w:rsidRPr="00D1393A">
        <w:rPr>
          <w:sz w:val="22"/>
          <w:szCs w:val="22"/>
        </w:rPr>
        <w:t>final</w:t>
      </w:r>
      <w:r w:rsidRPr="00D1393A">
        <w:rPr>
          <w:spacing w:val="-6"/>
          <w:sz w:val="22"/>
          <w:szCs w:val="22"/>
        </w:rPr>
        <w:t xml:space="preserve"> </w:t>
      </w:r>
      <w:r w:rsidRPr="00D1393A">
        <w:rPr>
          <w:sz w:val="22"/>
          <w:szCs w:val="22"/>
        </w:rPr>
        <w:t>draft</w:t>
      </w:r>
      <w:r w:rsidRPr="00D1393A">
        <w:rPr>
          <w:spacing w:val="-6"/>
          <w:sz w:val="22"/>
          <w:szCs w:val="22"/>
        </w:rPr>
        <w:t xml:space="preserve"> </w:t>
      </w:r>
      <w:r w:rsidRPr="00D1393A">
        <w:rPr>
          <w:sz w:val="22"/>
          <w:szCs w:val="22"/>
        </w:rPr>
        <w:t>report. Tenders for some ground investigations for services were received during the month. It is anticipated that these investigations will be carried out in November 2021</w:t>
      </w:r>
    </w:p>
    <w:p w:rsidR="005A06C4" w:rsidRPr="00D1393A" w:rsidRDefault="005A06C4" w:rsidP="005A06C4">
      <w:pPr>
        <w:pStyle w:val="BodyText"/>
        <w:spacing w:before="6"/>
        <w:ind w:right="159"/>
        <w:jc w:val="both"/>
        <w:rPr>
          <w:sz w:val="22"/>
          <w:szCs w:val="22"/>
        </w:rPr>
      </w:pPr>
    </w:p>
    <w:p w:rsidR="005A06C4" w:rsidRPr="00D1393A" w:rsidRDefault="005A06C4" w:rsidP="005A06C4">
      <w:pPr>
        <w:pStyle w:val="BodyText"/>
        <w:spacing w:before="6"/>
        <w:ind w:right="159"/>
        <w:jc w:val="both"/>
        <w:rPr>
          <w:sz w:val="22"/>
          <w:szCs w:val="22"/>
        </w:rPr>
      </w:pPr>
    </w:p>
    <w:p w:rsidR="005A06C4" w:rsidRPr="00D1393A" w:rsidRDefault="005A06C4" w:rsidP="005A06C4">
      <w:pPr>
        <w:pStyle w:val="Heading1"/>
        <w:numPr>
          <w:ilvl w:val="1"/>
          <w:numId w:val="16"/>
        </w:numPr>
        <w:spacing w:before="0"/>
        <w:ind w:left="0" w:firstLine="0"/>
        <w:rPr>
          <w:sz w:val="22"/>
          <w:szCs w:val="22"/>
        </w:rPr>
      </w:pPr>
      <w:bookmarkStart w:id="121" w:name="3.2_Fitzwilliam_Street_Cycle_Route"/>
      <w:bookmarkStart w:id="122" w:name="_bookmark33"/>
      <w:bookmarkStart w:id="123" w:name="_Toc81212289"/>
      <w:bookmarkStart w:id="124" w:name="_Toc83668954"/>
      <w:bookmarkStart w:id="125" w:name="_Toc86146763"/>
      <w:bookmarkEnd w:id="121"/>
      <w:bookmarkEnd w:id="122"/>
      <w:r w:rsidRPr="00D1393A">
        <w:rPr>
          <w:sz w:val="22"/>
          <w:szCs w:val="22"/>
        </w:rPr>
        <w:t>Fitzwilliam Street Cycle</w:t>
      </w:r>
      <w:r w:rsidRPr="00D1393A">
        <w:rPr>
          <w:spacing w:val="-2"/>
          <w:sz w:val="22"/>
          <w:szCs w:val="22"/>
        </w:rPr>
        <w:t xml:space="preserve"> </w:t>
      </w:r>
      <w:r w:rsidRPr="00D1393A">
        <w:rPr>
          <w:sz w:val="22"/>
          <w:szCs w:val="22"/>
        </w:rPr>
        <w:t>Route</w:t>
      </w:r>
      <w:bookmarkEnd w:id="123"/>
      <w:bookmarkEnd w:id="124"/>
      <w:bookmarkEnd w:id="125"/>
    </w:p>
    <w:p w:rsidR="005A06C4" w:rsidRPr="00D1393A" w:rsidRDefault="005A06C4" w:rsidP="005A06C4">
      <w:pPr>
        <w:pStyle w:val="BodyText"/>
        <w:spacing w:before="22" w:line="268" w:lineRule="auto"/>
        <w:ind w:right="159"/>
        <w:jc w:val="both"/>
        <w:rPr>
          <w:sz w:val="22"/>
          <w:szCs w:val="22"/>
        </w:rPr>
      </w:pPr>
      <w:r w:rsidRPr="00D1393A">
        <w:rPr>
          <w:sz w:val="22"/>
          <w:szCs w:val="22"/>
        </w:rPr>
        <w:t>The final section of the interim scheme along the frontage of the ESB development was implemented during the month.</w:t>
      </w:r>
    </w:p>
    <w:p w:rsidR="005A06C4" w:rsidRPr="00D1393A" w:rsidRDefault="005A06C4" w:rsidP="005A06C4">
      <w:pPr>
        <w:tabs>
          <w:tab w:val="left" w:pos="5920"/>
        </w:tabs>
        <w:spacing w:line="252" w:lineRule="exact"/>
        <w:ind w:right="159"/>
        <w:jc w:val="both"/>
        <w:rPr>
          <w:b/>
          <w:u w:val="thick"/>
        </w:rPr>
      </w:pPr>
    </w:p>
    <w:p w:rsidR="005A06C4" w:rsidRPr="00D1393A" w:rsidRDefault="005A06C4" w:rsidP="005A06C4">
      <w:pPr>
        <w:tabs>
          <w:tab w:val="left" w:pos="5920"/>
        </w:tabs>
        <w:spacing w:line="252" w:lineRule="exact"/>
        <w:ind w:right="159"/>
        <w:jc w:val="both"/>
        <w:rPr>
          <w:b/>
          <w:u w:val="single"/>
        </w:rPr>
      </w:pPr>
      <w:r w:rsidRPr="00D1393A">
        <w:rPr>
          <w:b/>
          <w:u w:val="single"/>
        </w:rPr>
        <w:t>Brendan O’Brien</w:t>
      </w:r>
    </w:p>
    <w:p w:rsidR="005A06C4" w:rsidRPr="00D1393A" w:rsidRDefault="008256FD" w:rsidP="005A06C4">
      <w:pPr>
        <w:tabs>
          <w:tab w:val="left" w:pos="5920"/>
        </w:tabs>
        <w:spacing w:line="252" w:lineRule="exact"/>
        <w:ind w:right="159"/>
        <w:jc w:val="both"/>
        <w:rPr>
          <w:b/>
        </w:rPr>
      </w:pPr>
      <w:r w:rsidRPr="00D1393A">
        <w:rPr>
          <w:b/>
        </w:rPr>
        <w:t xml:space="preserve">Head of Technical Services </w:t>
      </w:r>
      <w:r w:rsidR="005A06C4" w:rsidRPr="00D1393A">
        <w:rPr>
          <w:b/>
        </w:rPr>
        <w:t>(Traffic)</w:t>
      </w:r>
    </w:p>
    <w:p w:rsidR="005A06C4" w:rsidRPr="00D1393A" w:rsidRDefault="005A06C4" w:rsidP="005A06C4">
      <w:pPr>
        <w:tabs>
          <w:tab w:val="left" w:pos="5920"/>
        </w:tabs>
        <w:spacing w:line="252" w:lineRule="exact"/>
        <w:ind w:right="159"/>
        <w:jc w:val="both"/>
        <w:rPr>
          <w:b/>
        </w:rPr>
      </w:pPr>
    </w:p>
    <w:p w:rsidR="005A06C4" w:rsidRPr="00D1393A" w:rsidRDefault="005A06C4" w:rsidP="005A06C4">
      <w:pPr>
        <w:tabs>
          <w:tab w:val="left" w:pos="5920"/>
        </w:tabs>
        <w:spacing w:line="252" w:lineRule="exact"/>
        <w:ind w:right="159"/>
        <w:jc w:val="both"/>
        <w:rPr>
          <w:b/>
          <w:u w:val="single"/>
        </w:rPr>
      </w:pPr>
      <w:r w:rsidRPr="00D1393A">
        <w:rPr>
          <w:b/>
          <w:u w:val="single"/>
        </w:rPr>
        <w:t>John</w:t>
      </w:r>
      <w:r w:rsidRPr="00D1393A">
        <w:rPr>
          <w:b/>
          <w:spacing w:val="-1"/>
          <w:u w:val="single"/>
        </w:rPr>
        <w:t xml:space="preserve"> </w:t>
      </w:r>
      <w:r w:rsidRPr="00D1393A">
        <w:rPr>
          <w:b/>
          <w:u w:val="single"/>
        </w:rPr>
        <w:t>W.</w:t>
      </w:r>
      <w:r w:rsidRPr="00D1393A">
        <w:rPr>
          <w:b/>
          <w:spacing w:val="-1"/>
          <w:u w:val="single"/>
        </w:rPr>
        <w:t xml:space="preserve"> </w:t>
      </w:r>
      <w:r w:rsidRPr="00D1393A">
        <w:rPr>
          <w:b/>
          <w:u w:val="single"/>
        </w:rPr>
        <w:t>Flanagan</w:t>
      </w:r>
    </w:p>
    <w:p w:rsidR="005A06C4" w:rsidRPr="00D1393A" w:rsidRDefault="005A06C4" w:rsidP="005A06C4">
      <w:pPr>
        <w:tabs>
          <w:tab w:val="left" w:pos="5920"/>
        </w:tabs>
        <w:spacing w:line="480" w:lineRule="auto"/>
        <w:ind w:right="159" w:hanging="1"/>
        <w:jc w:val="both"/>
      </w:pPr>
      <w:r w:rsidRPr="00D1393A">
        <w:rPr>
          <w:b/>
        </w:rPr>
        <w:t>Assistant Chief Executive &amp;</w:t>
      </w:r>
      <w:r w:rsidRPr="00D1393A">
        <w:rPr>
          <w:b/>
          <w:spacing w:val="-5"/>
        </w:rPr>
        <w:t xml:space="preserve"> </w:t>
      </w:r>
      <w:r w:rsidRPr="00D1393A">
        <w:rPr>
          <w:b/>
        </w:rPr>
        <w:t>City</w:t>
      </w:r>
      <w:r w:rsidRPr="00D1393A">
        <w:rPr>
          <w:b/>
          <w:spacing w:val="-2"/>
        </w:rPr>
        <w:t xml:space="preserve"> </w:t>
      </w:r>
      <w:r w:rsidRPr="00D1393A">
        <w:rPr>
          <w:b/>
        </w:rPr>
        <w:t>Engineer</w:t>
      </w:r>
      <w:r w:rsidRPr="00D1393A">
        <w:tab/>
      </w:r>
    </w:p>
    <w:p w:rsidR="005A06C4" w:rsidRPr="00D1393A" w:rsidRDefault="00AC74D9" w:rsidP="005A06C4">
      <w:pPr>
        <w:tabs>
          <w:tab w:val="left" w:pos="5920"/>
        </w:tabs>
        <w:spacing w:line="480" w:lineRule="auto"/>
        <w:ind w:right="159" w:hanging="1"/>
        <w:jc w:val="both"/>
        <w:rPr>
          <w:b/>
        </w:rPr>
      </w:pPr>
      <w:r w:rsidRPr="00D1393A">
        <w:rPr>
          <w:b/>
        </w:rPr>
        <w:t>26</w:t>
      </w:r>
      <w:r w:rsidR="005A06C4" w:rsidRPr="00D1393A">
        <w:rPr>
          <w:b/>
        </w:rPr>
        <w:t xml:space="preserve"> October</w:t>
      </w:r>
      <w:r w:rsidR="005A06C4" w:rsidRPr="00D1393A">
        <w:rPr>
          <w:b/>
          <w:spacing w:val="-1"/>
        </w:rPr>
        <w:t xml:space="preserve"> </w:t>
      </w:r>
      <w:r w:rsidR="005A06C4" w:rsidRPr="00D1393A">
        <w:rPr>
          <w:b/>
        </w:rPr>
        <w:t>2021</w:t>
      </w:r>
    </w:p>
    <w:p w:rsidR="00D970D4" w:rsidRPr="00987E7D" w:rsidRDefault="00D970D4" w:rsidP="00F04EBD">
      <w:pPr>
        <w:rPr>
          <w:rFonts w:ascii="Arial Narrow" w:hAnsi="Arial Narrow"/>
          <w:u w:val="thick"/>
        </w:rPr>
      </w:pPr>
    </w:p>
    <w:sectPr w:rsidR="00D970D4" w:rsidRPr="00987E7D" w:rsidSect="00FF0BEA">
      <w:footerReference w:type="default" r:id="rId43"/>
      <w:pgSz w:w="11910" w:h="16840"/>
      <w:pgMar w:top="1134" w:right="1134"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240" w:rsidRDefault="007B0240">
      <w:r>
        <w:separator/>
      </w:r>
    </w:p>
  </w:endnote>
  <w:endnote w:type="continuationSeparator" w:id="0">
    <w:p w:rsidR="007B0240" w:rsidRDefault="007B0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20"/>
        <w:szCs w:val="20"/>
      </w:rPr>
      <w:id w:val="-395429480"/>
      <w:docPartObj>
        <w:docPartGallery w:val="Page Numbers (Bottom of Page)"/>
        <w:docPartUnique/>
      </w:docPartObj>
    </w:sdtPr>
    <w:sdtEndPr/>
    <w:sdtContent>
      <w:p w:rsidR="007B0240" w:rsidRPr="006B368E" w:rsidRDefault="007B0240">
        <w:pPr>
          <w:pStyle w:val="Footer"/>
          <w:jc w:val="right"/>
          <w:rPr>
            <w:rFonts w:ascii="Arial Narrow" w:hAnsi="Arial Narrow"/>
            <w:sz w:val="20"/>
            <w:szCs w:val="20"/>
          </w:rPr>
        </w:pPr>
        <w:r w:rsidRPr="006B368E">
          <w:rPr>
            <w:rFonts w:ascii="Arial Narrow" w:hAnsi="Arial Narrow"/>
            <w:sz w:val="20"/>
            <w:szCs w:val="20"/>
          </w:rPr>
          <w:t xml:space="preserve">Page | </w:t>
        </w:r>
        <w:r w:rsidRPr="006B368E">
          <w:rPr>
            <w:rFonts w:ascii="Arial Narrow" w:hAnsi="Arial Narrow"/>
            <w:sz w:val="20"/>
            <w:szCs w:val="20"/>
          </w:rPr>
          <w:fldChar w:fldCharType="begin"/>
        </w:r>
        <w:r w:rsidRPr="006B368E">
          <w:rPr>
            <w:rFonts w:ascii="Arial Narrow" w:hAnsi="Arial Narrow"/>
            <w:sz w:val="20"/>
            <w:szCs w:val="20"/>
          </w:rPr>
          <w:instrText xml:space="preserve"> PAGE   \* MERGEFORMAT </w:instrText>
        </w:r>
        <w:r w:rsidRPr="006B368E">
          <w:rPr>
            <w:rFonts w:ascii="Arial Narrow" w:hAnsi="Arial Narrow"/>
            <w:sz w:val="20"/>
            <w:szCs w:val="20"/>
          </w:rPr>
          <w:fldChar w:fldCharType="separate"/>
        </w:r>
        <w:r w:rsidR="00F43AE9">
          <w:rPr>
            <w:rFonts w:ascii="Arial Narrow" w:hAnsi="Arial Narrow"/>
            <w:noProof/>
            <w:sz w:val="20"/>
            <w:szCs w:val="20"/>
          </w:rPr>
          <w:t>1</w:t>
        </w:r>
        <w:r w:rsidRPr="006B368E">
          <w:rPr>
            <w:rFonts w:ascii="Arial Narrow" w:hAnsi="Arial Narrow"/>
            <w:noProof/>
            <w:sz w:val="20"/>
            <w:szCs w:val="20"/>
          </w:rPr>
          <w:fldChar w:fldCharType="end"/>
        </w:r>
        <w:r w:rsidRPr="006B368E">
          <w:rPr>
            <w:rFonts w:ascii="Arial Narrow" w:hAnsi="Arial Narrow"/>
            <w:sz w:val="20"/>
            <w:szCs w:val="20"/>
          </w:rPr>
          <w:t xml:space="preserve"> </w:t>
        </w:r>
      </w:p>
    </w:sdtContent>
  </w:sdt>
  <w:p w:rsidR="007B0240" w:rsidRDefault="007B02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240" w:rsidRDefault="007B0240">
      <w:r>
        <w:separator/>
      </w:r>
    </w:p>
  </w:footnote>
  <w:footnote w:type="continuationSeparator" w:id="0">
    <w:p w:rsidR="007B0240" w:rsidRDefault="007B0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5A2A"/>
    <w:multiLevelType w:val="hybridMultilevel"/>
    <w:tmpl w:val="ABC4FE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72D75AB"/>
    <w:multiLevelType w:val="hybridMultilevel"/>
    <w:tmpl w:val="09509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8804FDB"/>
    <w:multiLevelType w:val="hybridMultilevel"/>
    <w:tmpl w:val="75B88C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9C45226"/>
    <w:multiLevelType w:val="hybridMultilevel"/>
    <w:tmpl w:val="7A8CC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1AD434F"/>
    <w:multiLevelType w:val="hybridMultilevel"/>
    <w:tmpl w:val="F36C262E"/>
    <w:lvl w:ilvl="0" w:tplc="18090001">
      <w:start w:val="1"/>
      <w:numFmt w:val="bullet"/>
      <w:lvlText w:val=""/>
      <w:lvlJc w:val="left"/>
      <w:pPr>
        <w:ind w:left="727" w:hanging="568"/>
      </w:pPr>
      <w:rPr>
        <w:rFonts w:ascii="Symbol" w:hAnsi="Symbol" w:hint="default"/>
        <w:b/>
        <w:bCs/>
        <w:w w:val="99"/>
        <w:sz w:val="22"/>
        <w:szCs w:val="22"/>
        <w:lang w:val="en-US" w:eastAsia="en-US" w:bidi="ar-SA"/>
      </w:rPr>
    </w:lvl>
    <w:lvl w:ilvl="1" w:tplc="19D211E2">
      <w:start w:val="1"/>
      <w:numFmt w:val="decimal"/>
      <w:lvlText w:val="%2."/>
      <w:lvlJc w:val="left"/>
      <w:pPr>
        <w:ind w:left="1294" w:hanging="568"/>
      </w:pPr>
      <w:rPr>
        <w:rFonts w:ascii="Arial" w:eastAsia="Arial" w:hAnsi="Arial" w:cs="Arial" w:hint="default"/>
        <w:w w:val="99"/>
        <w:sz w:val="22"/>
        <w:szCs w:val="22"/>
        <w:lang w:val="en-US" w:eastAsia="en-US" w:bidi="ar-SA"/>
      </w:rPr>
    </w:lvl>
    <w:lvl w:ilvl="2" w:tplc="4AF27E0E">
      <w:numFmt w:val="bullet"/>
      <w:lvlText w:val="•"/>
      <w:lvlJc w:val="left"/>
      <w:pPr>
        <w:ind w:left="2336" w:hanging="568"/>
      </w:pPr>
      <w:rPr>
        <w:rFonts w:hint="default"/>
        <w:lang w:val="en-US" w:eastAsia="en-US" w:bidi="ar-SA"/>
      </w:rPr>
    </w:lvl>
    <w:lvl w:ilvl="3" w:tplc="511886E4">
      <w:numFmt w:val="bullet"/>
      <w:lvlText w:val="•"/>
      <w:lvlJc w:val="left"/>
      <w:pPr>
        <w:ind w:left="3373" w:hanging="568"/>
      </w:pPr>
      <w:rPr>
        <w:rFonts w:hint="default"/>
        <w:lang w:val="en-US" w:eastAsia="en-US" w:bidi="ar-SA"/>
      </w:rPr>
    </w:lvl>
    <w:lvl w:ilvl="4" w:tplc="5B089986">
      <w:numFmt w:val="bullet"/>
      <w:lvlText w:val="•"/>
      <w:lvlJc w:val="left"/>
      <w:pPr>
        <w:ind w:left="4410" w:hanging="568"/>
      </w:pPr>
      <w:rPr>
        <w:rFonts w:hint="default"/>
        <w:lang w:val="en-US" w:eastAsia="en-US" w:bidi="ar-SA"/>
      </w:rPr>
    </w:lvl>
    <w:lvl w:ilvl="5" w:tplc="149AA380">
      <w:numFmt w:val="bullet"/>
      <w:lvlText w:val="•"/>
      <w:lvlJc w:val="left"/>
      <w:pPr>
        <w:ind w:left="5446" w:hanging="568"/>
      </w:pPr>
      <w:rPr>
        <w:rFonts w:hint="default"/>
        <w:lang w:val="en-US" w:eastAsia="en-US" w:bidi="ar-SA"/>
      </w:rPr>
    </w:lvl>
    <w:lvl w:ilvl="6" w:tplc="F5CE6C48">
      <w:numFmt w:val="bullet"/>
      <w:lvlText w:val="•"/>
      <w:lvlJc w:val="left"/>
      <w:pPr>
        <w:ind w:left="6483" w:hanging="568"/>
      </w:pPr>
      <w:rPr>
        <w:rFonts w:hint="default"/>
        <w:lang w:val="en-US" w:eastAsia="en-US" w:bidi="ar-SA"/>
      </w:rPr>
    </w:lvl>
    <w:lvl w:ilvl="7" w:tplc="68A4CE38">
      <w:numFmt w:val="bullet"/>
      <w:lvlText w:val="•"/>
      <w:lvlJc w:val="left"/>
      <w:pPr>
        <w:ind w:left="7520" w:hanging="568"/>
      </w:pPr>
      <w:rPr>
        <w:rFonts w:hint="default"/>
        <w:lang w:val="en-US" w:eastAsia="en-US" w:bidi="ar-SA"/>
      </w:rPr>
    </w:lvl>
    <w:lvl w:ilvl="8" w:tplc="B34E39DA">
      <w:numFmt w:val="bullet"/>
      <w:lvlText w:val="•"/>
      <w:lvlJc w:val="left"/>
      <w:pPr>
        <w:ind w:left="8556" w:hanging="568"/>
      </w:pPr>
      <w:rPr>
        <w:rFonts w:hint="default"/>
        <w:lang w:val="en-US" w:eastAsia="en-US" w:bidi="ar-SA"/>
      </w:rPr>
    </w:lvl>
  </w:abstractNum>
  <w:abstractNum w:abstractNumId="5" w15:restartNumberingAfterBreak="0">
    <w:nsid w:val="1BCA39B7"/>
    <w:multiLevelType w:val="hybridMultilevel"/>
    <w:tmpl w:val="D146181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 w15:restartNumberingAfterBreak="0">
    <w:nsid w:val="261241C7"/>
    <w:multiLevelType w:val="multilevel"/>
    <w:tmpl w:val="78FCFD26"/>
    <w:lvl w:ilvl="0">
      <w:start w:val="4"/>
      <w:numFmt w:val="decimal"/>
      <w:lvlText w:val="%1"/>
      <w:lvlJc w:val="left"/>
      <w:pPr>
        <w:ind w:left="360" w:hanging="360"/>
      </w:pPr>
      <w:rPr>
        <w:rFonts w:hint="default"/>
      </w:rPr>
    </w:lvl>
    <w:lvl w:ilvl="1">
      <w:start w:val="1"/>
      <w:numFmt w:val="decimal"/>
      <w:lvlText w:val="%1.%2"/>
      <w:lvlJc w:val="left"/>
      <w:pPr>
        <w:ind w:left="519" w:hanging="360"/>
      </w:pPr>
      <w:rPr>
        <w:rFonts w:hint="default"/>
      </w:rPr>
    </w:lvl>
    <w:lvl w:ilvl="2">
      <w:start w:val="1"/>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2712" w:hanging="1440"/>
      </w:pPr>
      <w:rPr>
        <w:rFonts w:hint="default"/>
      </w:rPr>
    </w:lvl>
  </w:abstractNum>
  <w:abstractNum w:abstractNumId="7" w15:restartNumberingAfterBreak="0">
    <w:nsid w:val="2EAF1FF9"/>
    <w:multiLevelType w:val="hybridMultilevel"/>
    <w:tmpl w:val="8654A34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8" w15:restartNumberingAfterBreak="0">
    <w:nsid w:val="3AF5114B"/>
    <w:multiLevelType w:val="hybridMultilevel"/>
    <w:tmpl w:val="36C47D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B63068E"/>
    <w:multiLevelType w:val="hybridMultilevel"/>
    <w:tmpl w:val="6AEA2B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B8E7CF5"/>
    <w:multiLevelType w:val="hybridMultilevel"/>
    <w:tmpl w:val="07663A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D60212B"/>
    <w:multiLevelType w:val="multilevel"/>
    <w:tmpl w:val="A0961378"/>
    <w:lvl w:ilvl="0">
      <w:start w:val="3"/>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1987" w:hanging="568"/>
      </w:pPr>
      <w:rPr>
        <w:rFonts w:hint="default"/>
        <w:lang w:val="en-US" w:eastAsia="en-US" w:bidi="ar-SA"/>
      </w:rPr>
    </w:lvl>
    <w:lvl w:ilvl="3">
      <w:numFmt w:val="bullet"/>
      <w:lvlText w:val="•"/>
      <w:lvlJc w:val="left"/>
      <w:pPr>
        <w:ind w:left="11675" w:hanging="568"/>
      </w:pPr>
      <w:rPr>
        <w:rFonts w:hint="default"/>
        <w:lang w:val="en-US" w:eastAsia="en-US" w:bidi="ar-SA"/>
      </w:rPr>
    </w:lvl>
    <w:lvl w:ilvl="4">
      <w:numFmt w:val="bullet"/>
      <w:lvlText w:val="•"/>
      <w:lvlJc w:val="left"/>
      <w:pPr>
        <w:ind w:left="11363" w:hanging="568"/>
      </w:pPr>
      <w:rPr>
        <w:rFonts w:hint="default"/>
        <w:lang w:val="en-US" w:eastAsia="en-US" w:bidi="ar-SA"/>
      </w:rPr>
    </w:lvl>
    <w:lvl w:ilvl="5">
      <w:numFmt w:val="bullet"/>
      <w:lvlText w:val="•"/>
      <w:lvlJc w:val="left"/>
      <w:pPr>
        <w:ind w:left="11051" w:hanging="568"/>
      </w:pPr>
      <w:rPr>
        <w:rFonts w:hint="default"/>
        <w:lang w:val="en-US" w:eastAsia="en-US" w:bidi="ar-SA"/>
      </w:rPr>
    </w:lvl>
    <w:lvl w:ilvl="6">
      <w:numFmt w:val="bullet"/>
      <w:lvlText w:val="•"/>
      <w:lvlJc w:val="left"/>
      <w:pPr>
        <w:ind w:left="10738" w:hanging="568"/>
      </w:pPr>
      <w:rPr>
        <w:rFonts w:hint="default"/>
        <w:lang w:val="en-US" w:eastAsia="en-US" w:bidi="ar-SA"/>
      </w:rPr>
    </w:lvl>
    <w:lvl w:ilvl="7">
      <w:numFmt w:val="bullet"/>
      <w:lvlText w:val="•"/>
      <w:lvlJc w:val="left"/>
      <w:pPr>
        <w:ind w:left="10426" w:hanging="568"/>
      </w:pPr>
      <w:rPr>
        <w:rFonts w:hint="default"/>
        <w:lang w:val="en-US" w:eastAsia="en-US" w:bidi="ar-SA"/>
      </w:rPr>
    </w:lvl>
    <w:lvl w:ilvl="8">
      <w:numFmt w:val="bullet"/>
      <w:lvlText w:val="•"/>
      <w:lvlJc w:val="left"/>
      <w:pPr>
        <w:ind w:left="10114" w:hanging="568"/>
      </w:pPr>
      <w:rPr>
        <w:rFonts w:hint="default"/>
        <w:lang w:val="en-US" w:eastAsia="en-US" w:bidi="ar-SA"/>
      </w:rPr>
    </w:lvl>
  </w:abstractNum>
  <w:abstractNum w:abstractNumId="12" w15:restartNumberingAfterBreak="0">
    <w:nsid w:val="613D23DD"/>
    <w:multiLevelType w:val="multilevel"/>
    <w:tmpl w:val="F9168C42"/>
    <w:lvl w:ilvl="0">
      <w:start w:val="2"/>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w w:val="99"/>
        <w:sz w:val="22"/>
        <w:szCs w:val="22"/>
        <w:lang w:val="en-US" w:eastAsia="en-US" w:bidi="ar-SA"/>
      </w:rPr>
    </w:lvl>
    <w:lvl w:ilvl="2">
      <w:numFmt w:val="bullet"/>
      <w:lvlText w:val=""/>
      <w:lvlJc w:val="left"/>
      <w:pPr>
        <w:ind w:left="1294" w:hanging="568"/>
      </w:pPr>
      <w:rPr>
        <w:rFonts w:ascii="Symbol" w:eastAsia="Symbol" w:hAnsi="Symbol" w:cs="Symbol" w:hint="default"/>
        <w:w w:val="99"/>
        <w:sz w:val="22"/>
        <w:szCs w:val="22"/>
        <w:lang w:val="en-US" w:eastAsia="en-US" w:bidi="ar-SA"/>
      </w:rPr>
    </w:lvl>
    <w:lvl w:ilvl="3">
      <w:numFmt w:val="bullet"/>
      <w:lvlText w:val="•"/>
      <w:lvlJc w:val="left"/>
      <w:pPr>
        <w:ind w:left="3373" w:hanging="568"/>
      </w:pPr>
      <w:rPr>
        <w:rFonts w:hint="default"/>
        <w:lang w:val="en-US" w:eastAsia="en-US" w:bidi="ar-SA"/>
      </w:rPr>
    </w:lvl>
    <w:lvl w:ilvl="4">
      <w:numFmt w:val="bullet"/>
      <w:lvlText w:val="•"/>
      <w:lvlJc w:val="left"/>
      <w:pPr>
        <w:ind w:left="4410" w:hanging="568"/>
      </w:pPr>
      <w:rPr>
        <w:rFonts w:hint="default"/>
        <w:lang w:val="en-US" w:eastAsia="en-US" w:bidi="ar-SA"/>
      </w:rPr>
    </w:lvl>
    <w:lvl w:ilvl="5">
      <w:numFmt w:val="bullet"/>
      <w:lvlText w:val="•"/>
      <w:lvlJc w:val="left"/>
      <w:pPr>
        <w:ind w:left="5446" w:hanging="568"/>
      </w:pPr>
      <w:rPr>
        <w:rFonts w:hint="default"/>
        <w:lang w:val="en-US" w:eastAsia="en-US" w:bidi="ar-SA"/>
      </w:rPr>
    </w:lvl>
    <w:lvl w:ilvl="6">
      <w:numFmt w:val="bullet"/>
      <w:lvlText w:val="•"/>
      <w:lvlJc w:val="left"/>
      <w:pPr>
        <w:ind w:left="6483" w:hanging="568"/>
      </w:pPr>
      <w:rPr>
        <w:rFonts w:hint="default"/>
        <w:lang w:val="en-US" w:eastAsia="en-US" w:bidi="ar-SA"/>
      </w:rPr>
    </w:lvl>
    <w:lvl w:ilvl="7">
      <w:numFmt w:val="bullet"/>
      <w:lvlText w:val="•"/>
      <w:lvlJc w:val="left"/>
      <w:pPr>
        <w:ind w:left="7520" w:hanging="568"/>
      </w:pPr>
      <w:rPr>
        <w:rFonts w:hint="default"/>
        <w:lang w:val="en-US" w:eastAsia="en-US" w:bidi="ar-SA"/>
      </w:rPr>
    </w:lvl>
    <w:lvl w:ilvl="8">
      <w:numFmt w:val="bullet"/>
      <w:lvlText w:val="•"/>
      <w:lvlJc w:val="left"/>
      <w:pPr>
        <w:ind w:left="8556" w:hanging="568"/>
      </w:pPr>
      <w:rPr>
        <w:rFonts w:hint="default"/>
        <w:lang w:val="en-US" w:eastAsia="en-US" w:bidi="ar-SA"/>
      </w:rPr>
    </w:lvl>
  </w:abstractNum>
  <w:abstractNum w:abstractNumId="13" w15:restartNumberingAfterBreak="0">
    <w:nsid w:val="676E22D6"/>
    <w:multiLevelType w:val="multilevel"/>
    <w:tmpl w:val="9892C4B2"/>
    <w:lvl w:ilvl="0">
      <w:start w:val="1"/>
      <w:numFmt w:val="decimal"/>
      <w:pStyle w:val="Heading2"/>
      <w:lvlText w:val="%1."/>
      <w:lvlJc w:val="left"/>
      <w:pPr>
        <w:ind w:left="876" w:hanging="360"/>
      </w:pPr>
      <w:rPr>
        <w:rFonts w:hint="default"/>
      </w:rPr>
    </w:lvl>
    <w:lvl w:ilvl="1">
      <w:start w:val="1"/>
      <w:numFmt w:val="decimal"/>
      <w:isLgl/>
      <w:lvlText w:val="%1.%2"/>
      <w:lvlJc w:val="left"/>
      <w:pPr>
        <w:ind w:left="1236" w:hanging="720"/>
      </w:pPr>
      <w:rPr>
        <w:rFonts w:hint="default"/>
      </w:rPr>
    </w:lvl>
    <w:lvl w:ilvl="2">
      <w:start w:val="1"/>
      <w:numFmt w:val="decimal"/>
      <w:isLgl/>
      <w:lvlText w:val="%1.%2.%3"/>
      <w:lvlJc w:val="left"/>
      <w:pPr>
        <w:ind w:left="1236" w:hanging="720"/>
      </w:pPr>
      <w:rPr>
        <w:rFonts w:hint="default"/>
      </w:rPr>
    </w:lvl>
    <w:lvl w:ilvl="3">
      <w:start w:val="1"/>
      <w:numFmt w:val="decimal"/>
      <w:isLgl/>
      <w:lvlText w:val="%1.%2.%3.%4"/>
      <w:lvlJc w:val="left"/>
      <w:pPr>
        <w:ind w:left="1596" w:hanging="108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1956" w:hanging="1440"/>
      </w:pPr>
      <w:rPr>
        <w:rFonts w:hint="default"/>
      </w:rPr>
    </w:lvl>
    <w:lvl w:ilvl="6">
      <w:start w:val="1"/>
      <w:numFmt w:val="decimal"/>
      <w:isLgl/>
      <w:lvlText w:val="%1.%2.%3.%4.%5.%6.%7"/>
      <w:lvlJc w:val="left"/>
      <w:pPr>
        <w:ind w:left="2316" w:hanging="1800"/>
      </w:pPr>
      <w:rPr>
        <w:rFonts w:hint="default"/>
      </w:rPr>
    </w:lvl>
    <w:lvl w:ilvl="7">
      <w:start w:val="1"/>
      <w:numFmt w:val="decimal"/>
      <w:isLgl/>
      <w:lvlText w:val="%1.%2.%3.%4.%5.%6.%7.%8"/>
      <w:lvlJc w:val="left"/>
      <w:pPr>
        <w:ind w:left="2316" w:hanging="1800"/>
      </w:pPr>
      <w:rPr>
        <w:rFonts w:hint="default"/>
      </w:rPr>
    </w:lvl>
    <w:lvl w:ilvl="8">
      <w:start w:val="1"/>
      <w:numFmt w:val="decimal"/>
      <w:isLgl/>
      <w:lvlText w:val="%1.%2.%3.%4.%5.%6.%7.%8.%9"/>
      <w:lvlJc w:val="left"/>
      <w:pPr>
        <w:ind w:left="2676" w:hanging="2160"/>
      </w:pPr>
      <w:rPr>
        <w:rFonts w:hint="default"/>
      </w:rPr>
    </w:lvl>
  </w:abstractNum>
  <w:abstractNum w:abstractNumId="14" w15:restartNumberingAfterBreak="0">
    <w:nsid w:val="6A5C1B53"/>
    <w:multiLevelType w:val="hybridMultilevel"/>
    <w:tmpl w:val="F96E7A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B82DE0"/>
    <w:multiLevelType w:val="hybridMultilevel"/>
    <w:tmpl w:val="4678B4D4"/>
    <w:lvl w:ilvl="0" w:tplc="B0FA160E">
      <w:start w:val="1"/>
      <w:numFmt w:val="decimal"/>
      <w:lvlText w:val="%1."/>
      <w:lvlJc w:val="left"/>
      <w:pPr>
        <w:ind w:left="727" w:hanging="568"/>
      </w:pPr>
      <w:rPr>
        <w:rFonts w:ascii="Arial" w:eastAsia="Arial" w:hAnsi="Arial" w:cs="Arial" w:hint="default"/>
        <w:b/>
        <w:bCs/>
        <w:w w:val="99"/>
        <w:sz w:val="22"/>
        <w:szCs w:val="22"/>
        <w:lang w:val="en-US" w:eastAsia="en-US" w:bidi="ar-SA"/>
      </w:rPr>
    </w:lvl>
    <w:lvl w:ilvl="1" w:tplc="7FBCE89C">
      <w:numFmt w:val="bullet"/>
      <w:lvlText w:val=""/>
      <w:lvlJc w:val="left"/>
      <w:pPr>
        <w:ind w:left="880" w:hanging="360"/>
      </w:pPr>
      <w:rPr>
        <w:rFonts w:ascii="Symbol" w:eastAsia="Symbol" w:hAnsi="Symbol" w:cs="Symbol" w:hint="default"/>
        <w:w w:val="99"/>
        <w:sz w:val="22"/>
        <w:szCs w:val="22"/>
        <w:lang w:val="en-US" w:eastAsia="en-US" w:bidi="ar-SA"/>
      </w:rPr>
    </w:lvl>
    <w:lvl w:ilvl="2" w:tplc="608649D0">
      <w:numFmt w:val="bullet"/>
      <w:lvlText w:val="•"/>
      <w:lvlJc w:val="left"/>
      <w:pPr>
        <w:ind w:left="1963" w:hanging="360"/>
      </w:pPr>
      <w:rPr>
        <w:rFonts w:hint="default"/>
        <w:lang w:val="en-US" w:eastAsia="en-US" w:bidi="ar-SA"/>
      </w:rPr>
    </w:lvl>
    <w:lvl w:ilvl="3" w:tplc="26B65ED4">
      <w:numFmt w:val="bullet"/>
      <w:lvlText w:val="•"/>
      <w:lvlJc w:val="left"/>
      <w:pPr>
        <w:ind w:left="3046" w:hanging="360"/>
      </w:pPr>
      <w:rPr>
        <w:rFonts w:hint="default"/>
        <w:lang w:val="en-US" w:eastAsia="en-US" w:bidi="ar-SA"/>
      </w:rPr>
    </w:lvl>
    <w:lvl w:ilvl="4" w:tplc="5F9C428A">
      <w:numFmt w:val="bullet"/>
      <w:lvlText w:val="•"/>
      <w:lvlJc w:val="left"/>
      <w:pPr>
        <w:ind w:left="4130" w:hanging="360"/>
      </w:pPr>
      <w:rPr>
        <w:rFonts w:hint="default"/>
        <w:lang w:val="en-US" w:eastAsia="en-US" w:bidi="ar-SA"/>
      </w:rPr>
    </w:lvl>
    <w:lvl w:ilvl="5" w:tplc="0B0E7D0E">
      <w:numFmt w:val="bullet"/>
      <w:lvlText w:val="•"/>
      <w:lvlJc w:val="left"/>
      <w:pPr>
        <w:ind w:left="5213" w:hanging="360"/>
      </w:pPr>
      <w:rPr>
        <w:rFonts w:hint="default"/>
        <w:lang w:val="en-US" w:eastAsia="en-US" w:bidi="ar-SA"/>
      </w:rPr>
    </w:lvl>
    <w:lvl w:ilvl="6" w:tplc="2376E522">
      <w:numFmt w:val="bullet"/>
      <w:lvlText w:val="•"/>
      <w:lvlJc w:val="left"/>
      <w:pPr>
        <w:ind w:left="6296" w:hanging="360"/>
      </w:pPr>
      <w:rPr>
        <w:rFonts w:hint="default"/>
        <w:lang w:val="en-US" w:eastAsia="en-US" w:bidi="ar-SA"/>
      </w:rPr>
    </w:lvl>
    <w:lvl w:ilvl="7" w:tplc="C8589662">
      <w:numFmt w:val="bullet"/>
      <w:lvlText w:val="•"/>
      <w:lvlJc w:val="left"/>
      <w:pPr>
        <w:ind w:left="7380" w:hanging="360"/>
      </w:pPr>
      <w:rPr>
        <w:rFonts w:hint="default"/>
        <w:lang w:val="en-US" w:eastAsia="en-US" w:bidi="ar-SA"/>
      </w:rPr>
    </w:lvl>
    <w:lvl w:ilvl="8" w:tplc="CDF4B722">
      <w:numFmt w:val="bullet"/>
      <w:lvlText w:val="•"/>
      <w:lvlJc w:val="left"/>
      <w:pPr>
        <w:ind w:left="8463" w:hanging="360"/>
      </w:pPr>
      <w:rPr>
        <w:rFonts w:hint="default"/>
        <w:lang w:val="en-US" w:eastAsia="en-US" w:bidi="ar-SA"/>
      </w:rPr>
    </w:lvl>
  </w:abstractNum>
  <w:num w:numId="1">
    <w:abstractNumId w:val="13"/>
  </w:num>
  <w:num w:numId="2">
    <w:abstractNumId w:val="0"/>
  </w:num>
  <w:num w:numId="3">
    <w:abstractNumId w:val="1"/>
  </w:num>
  <w:num w:numId="4">
    <w:abstractNumId w:val="1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5"/>
  </w:num>
  <w:num w:numId="9">
    <w:abstractNumId w:val="14"/>
  </w:num>
  <w:num w:numId="10">
    <w:abstractNumId w:val="3"/>
  </w:num>
  <w:num w:numId="11">
    <w:abstractNumId w:val="12"/>
  </w:num>
  <w:num w:numId="12">
    <w:abstractNumId w:val="15"/>
  </w:num>
  <w:num w:numId="13">
    <w:abstractNumId w:val="4"/>
  </w:num>
  <w:num w:numId="14">
    <w:abstractNumId w:val="2"/>
  </w:num>
  <w:num w:numId="15">
    <w:abstractNumId w:val="9"/>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67"/>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BFA"/>
    <w:rsid w:val="00006B13"/>
    <w:rsid w:val="000115AB"/>
    <w:rsid w:val="00013F13"/>
    <w:rsid w:val="00017D38"/>
    <w:rsid w:val="000229B8"/>
    <w:rsid w:val="00023700"/>
    <w:rsid w:val="00026E29"/>
    <w:rsid w:val="00036C36"/>
    <w:rsid w:val="00037A99"/>
    <w:rsid w:val="00047688"/>
    <w:rsid w:val="000476B5"/>
    <w:rsid w:val="00054936"/>
    <w:rsid w:val="00056741"/>
    <w:rsid w:val="00072A86"/>
    <w:rsid w:val="000771F5"/>
    <w:rsid w:val="00080643"/>
    <w:rsid w:val="00087224"/>
    <w:rsid w:val="0008749B"/>
    <w:rsid w:val="00094112"/>
    <w:rsid w:val="00097D87"/>
    <w:rsid w:val="000A350B"/>
    <w:rsid w:val="000B704C"/>
    <w:rsid w:val="000C6809"/>
    <w:rsid w:val="000D2D45"/>
    <w:rsid w:val="000E2433"/>
    <w:rsid w:val="000E276C"/>
    <w:rsid w:val="000E4ABF"/>
    <w:rsid w:val="000F2A10"/>
    <w:rsid w:val="001133DE"/>
    <w:rsid w:val="001220EE"/>
    <w:rsid w:val="001240D2"/>
    <w:rsid w:val="001308F1"/>
    <w:rsid w:val="00134E23"/>
    <w:rsid w:val="001648F8"/>
    <w:rsid w:val="00171CC3"/>
    <w:rsid w:val="00180233"/>
    <w:rsid w:val="00183A60"/>
    <w:rsid w:val="001908C8"/>
    <w:rsid w:val="00194949"/>
    <w:rsid w:val="001A5694"/>
    <w:rsid w:val="001A6CE6"/>
    <w:rsid w:val="001B48C6"/>
    <w:rsid w:val="001B4B90"/>
    <w:rsid w:val="001B4FD1"/>
    <w:rsid w:val="001C04AE"/>
    <w:rsid w:val="001C3E4C"/>
    <w:rsid w:val="001C6941"/>
    <w:rsid w:val="001D37C4"/>
    <w:rsid w:val="001F7450"/>
    <w:rsid w:val="0021672B"/>
    <w:rsid w:val="0022371D"/>
    <w:rsid w:val="00242674"/>
    <w:rsid w:val="00274449"/>
    <w:rsid w:val="00286D45"/>
    <w:rsid w:val="002B29EB"/>
    <w:rsid w:val="002C4876"/>
    <w:rsid w:val="002C56D1"/>
    <w:rsid w:val="002D7353"/>
    <w:rsid w:val="002E329F"/>
    <w:rsid w:val="002E66F4"/>
    <w:rsid w:val="002F02D6"/>
    <w:rsid w:val="002F234D"/>
    <w:rsid w:val="00310CCE"/>
    <w:rsid w:val="003156E2"/>
    <w:rsid w:val="00326BB5"/>
    <w:rsid w:val="00330958"/>
    <w:rsid w:val="00337D8A"/>
    <w:rsid w:val="00347967"/>
    <w:rsid w:val="003506D3"/>
    <w:rsid w:val="00350BCC"/>
    <w:rsid w:val="003560A1"/>
    <w:rsid w:val="00367ECD"/>
    <w:rsid w:val="003735ED"/>
    <w:rsid w:val="00377BCC"/>
    <w:rsid w:val="00394BB3"/>
    <w:rsid w:val="003B0289"/>
    <w:rsid w:val="003B0465"/>
    <w:rsid w:val="003C3A82"/>
    <w:rsid w:val="003C6C4A"/>
    <w:rsid w:val="003D3CD3"/>
    <w:rsid w:val="003E40FC"/>
    <w:rsid w:val="003F0204"/>
    <w:rsid w:val="003F1ADC"/>
    <w:rsid w:val="003F3790"/>
    <w:rsid w:val="00404489"/>
    <w:rsid w:val="00411A14"/>
    <w:rsid w:val="00413FE3"/>
    <w:rsid w:val="0041764A"/>
    <w:rsid w:val="004211E3"/>
    <w:rsid w:val="004264AA"/>
    <w:rsid w:val="00427AD8"/>
    <w:rsid w:val="00433A34"/>
    <w:rsid w:val="004423D6"/>
    <w:rsid w:val="004527C9"/>
    <w:rsid w:val="00452BB2"/>
    <w:rsid w:val="00457F41"/>
    <w:rsid w:val="004642A3"/>
    <w:rsid w:val="00475546"/>
    <w:rsid w:val="00477228"/>
    <w:rsid w:val="004777B6"/>
    <w:rsid w:val="0048032F"/>
    <w:rsid w:val="004809C8"/>
    <w:rsid w:val="00495115"/>
    <w:rsid w:val="004A2D23"/>
    <w:rsid w:val="004B5EEE"/>
    <w:rsid w:val="004C0FC8"/>
    <w:rsid w:val="004C1A81"/>
    <w:rsid w:val="004C2728"/>
    <w:rsid w:val="004C7D21"/>
    <w:rsid w:val="004E7BEC"/>
    <w:rsid w:val="00501A9D"/>
    <w:rsid w:val="00502C02"/>
    <w:rsid w:val="00502F7D"/>
    <w:rsid w:val="00511904"/>
    <w:rsid w:val="00517B5F"/>
    <w:rsid w:val="00525095"/>
    <w:rsid w:val="00533F68"/>
    <w:rsid w:val="00545797"/>
    <w:rsid w:val="00546894"/>
    <w:rsid w:val="00547A34"/>
    <w:rsid w:val="00554335"/>
    <w:rsid w:val="00555462"/>
    <w:rsid w:val="0056241F"/>
    <w:rsid w:val="00567529"/>
    <w:rsid w:val="00570DB0"/>
    <w:rsid w:val="005717F8"/>
    <w:rsid w:val="00577EB4"/>
    <w:rsid w:val="00582B2D"/>
    <w:rsid w:val="00594371"/>
    <w:rsid w:val="0059761B"/>
    <w:rsid w:val="005A06C4"/>
    <w:rsid w:val="005A0C28"/>
    <w:rsid w:val="005B1801"/>
    <w:rsid w:val="005B4362"/>
    <w:rsid w:val="005C79AA"/>
    <w:rsid w:val="005D4632"/>
    <w:rsid w:val="005F1604"/>
    <w:rsid w:val="005F191E"/>
    <w:rsid w:val="005F2B5C"/>
    <w:rsid w:val="006009F2"/>
    <w:rsid w:val="006073E9"/>
    <w:rsid w:val="006116E0"/>
    <w:rsid w:val="00612ADA"/>
    <w:rsid w:val="00635970"/>
    <w:rsid w:val="00654347"/>
    <w:rsid w:val="0066779F"/>
    <w:rsid w:val="00671FF8"/>
    <w:rsid w:val="00672992"/>
    <w:rsid w:val="0068336E"/>
    <w:rsid w:val="006902A7"/>
    <w:rsid w:val="00693B94"/>
    <w:rsid w:val="00697109"/>
    <w:rsid w:val="006A5329"/>
    <w:rsid w:val="006A6194"/>
    <w:rsid w:val="006B1F3D"/>
    <w:rsid w:val="006B368E"/>
    <w:rsid w:val="006C35A0"/>
    <w:rsid w:val="006C35FA"/>
    <w:rsid w:val="006C3B24"/>
    <w:rsid w:val="006C5A8D"/>
    <w:rsid w:val="006D215B"/>
    <w:rsid w:val="006D4EE0"/>
    <w:rsid w:val="006D6585"/>
    <w:rsid w:val="006F57F6"/>
    <w:rsid w:val="00703835"/>
    <w:rsid w:val="007178BD"/>
    <w:rsid w:val="00726992"/>
    <w:rsid w:val="007474BB"/>
    <w:rsid w:val="0075003A"/>
    <w:rsid w:val="007505A4"/>
    <w:rsid w:val="00761118"/>
    <w:rsid w:val="007651FF"/>
    <w:rsid w:val="007677A3"/>
    <w:rsid w:val="00771FDA"/>
    <w:rsid w:val="0077643D"/>
    <w:rsid w:val="00784157"/>
    <w:rsid w:val="0078577F"/>
    <w:rsid w:val="007934B0"/>
    <w:rsid w:val="0079614C"/>
    <w:rsid w:val="00797F60"/>
    <w:rsid w:val="007B0240"/>
    <w:rsid w:val="007B2BE8"/>
    <w:rsid w:val="007D6939"/>
    <w:rsid w:val="007D76B5"/>
    <w:rsid w:val="007E2BBC"/>
    <w:rsid w:val="007E6D13"/>
    <w:rsid w:val="007F4AB6"/>
    <w:rsid w:val="008034E7"/>
    <w:rsid w:val="008058C2"/>
    <w:rsid w:val="00805F62"/>
    <w:rsid w:val="00823B01"/>
    <w:rsid w:val="00824653"/>
    <w:rsid w:val="008256FD"/>
    <w:rsid w:val="00834217"/>
    <w:rsid w:val="00874CC2"/>
    <w:rsid w:val="008B3BFA"/>
    <w:rsid w:val="008B64E7"/>
    <w:rsid w:val="008B7AD0"/>
    <w:rsid w:val="008C0056"/>
    <w:rsid w:val="008D7323"/>
    <w:rsid w:val="008E3492"/>
    <w:rsid w:val="008E354F"/>
    <w:rsid w:val="008E6450"/>
    <w:rsid w:val="00903320"/>
    <w:rsid w:val="009076AF"/>
    <w:rsid w:val="009161A2"/>
    <w:rsid w:val="009163E7"/>
    <w:rsid w:val="009168A2"/>
    <w:rsid w:val="009249CF"/>
    <w:rsid w:val="00924BB6"/>
    <w:rsid w:val="00934AC3"/>
    <w:rsid w:val="00937017"/>
    <w:rsid w:val="00944A0D"/>
    <w:rsid w:val="00944AEC"/>
    <w:rsid w:val="0095603B"/>
    <w:rsid w:val="00960E81"/>
    <w:rsid w:val="00965252"/>
    <w:rsid w:val="009670DD"/>
    <w:rsid w:val="00987E7D"/>
    <w:rsid w:val="00993691"/>
    <w:rsid w:val="009955A2"/>
    <w:rsid w:val="009A5CEA"/>
    <w:rsid w:val="009B37DE"/>
    <w:rsid w:val="009C207E"/>
    <w:rsid w:val="009C4ABD"/>
    <w:rsid w:val="009C7860"/>
    <w:rsid w:val="009D0A98"/>
    <w:rsid w:val="009D499B"/>
    <w:rsid w:val="009D5B97"/>
    <w:rsid w:val="009E1A42"/>
    <w:rsid w:val="009E4066"/>
    <w:rsid w:val="009E786A"/>
    <w:rsid w:val="009F1DB4"/>
    <w:rsid w:val="009F38E7"/>
    <w:rsid w:val="00A079CD"/>
    <w:rsid w:val="00A119E4"/>
    <w:rsid w:val="00A15A55"/>
    <w:rsid w:val="00A2493A"/>
    <w:rsid w:val="00A373E7"/>
    <w:rsid w:val="00A42D7C"/>
    <w:rsid w:val="00A569B2"/>
    <w:rsid w:val="00A674F9"/>
    <w:rsid w:val="00A70AC0"/>
    <w:rsid w:val="00A740C3"/>
    <w:rsid w:val="00A773F5"/>
    <w:rsid w:val="00A80C68"/>
    <w:rsid w:val="00A83256"/>
    <w:rsid w:val="00A933ED"/>
    <w:rsid w:val="00A9462E"/>
    <w:rsid w:val="00AA13EE"/>
    <w:rsid w:val="00AA232C"/>
    <w:rsid w:val="00AA5A94"/>
    <w:rsid w:val="00AB11DB"/>
    <w:rsid w:val="00AC11CB"/>
    <w:rsid w:val="00AC336B"/>
    <w:rsid w:val="00AC3523"/>
    <w:rsid w:val="00AC74D9"/>
    <w:rsid w:val="00AE195E"/>
    <w:rsid w:val="00AE1F33"/>
    <w:rsid w:val="00AE5985"/>
    <w:rsid w:val="00AF3308"/>
    <w:rsid w:val="00AF789D"/>
    <w:rsid w:val="00B077D4"/>
    <w:rsid w:val="00B14B2B"/>
    <w:rsid w:val="00B45F6D"/>
    <w:rsid w:val="00B65F93"/>
    <w:rsid w:val="00B714DB"/>
    <w:rsid w:val="00B85C17"/>
    <w:rsid w:val="00B91DEC"/>
    <w:rsid w:val="00BA08D8"/>
    <w:rsid w:val="00BA2872"/>
    <w:rsid w:val="00BA4108"/>
    <w:rsid w:val="00BB38EF"/>
    <w:rsid w:val="00BB4858"/>
    <w:rsid w:val="00BC4129"/>
    <w:rsid w:val="00BE1540"/>
    <w:rsid w:val="00BE65F5"/>
    <w:rsid w:val="00BF2BD6"/>
    <w:rsid w:val="00BF5A38"/>
    <w:rsid w:val="00C004EE"/>
    <w:rsid w:val="00C00CD3"/>
    <w:rsid w:val="00C0175B"/>
    <w:rsid w:val="00C03CB1"/>
    <w:rsid w:val="00C2140F"/>
    <w:rsid w:val="00C24FCD"/>
    <w:rsid w:val="00C300D0"/>
    <w:rsid w:val="00C3144C"/>
    <w:rsid w:val="00C343AF"/>
    <w:rsid w:val="00C37C1B"/>
    <w:rsid w:val="00C4154E"/>
    <w:rsid w:val="00C50DED"/>
    <w:rsid w:val="00C72DFC"/>
    <w:rsid w:val="00C80DCB"/>
    <w:rsid w:val="00C95C5F"/>
    <w:rsid w:val="00CA23BD"/>
    <w:rsid w:val="00CA437B"/>
    <w:rsid w:val="00CA7DB2"/>
    <w:rsid w:val="00CD011D"/>
    <w:rsid w:val="00CD3481"/>
    <w:rsid w:val="00CE04FD"/>
    <w:rsid w:val="00CE0B9D"/>
    <w:rsid w:val="00CF0C16"/>
    <w:rsid w:val="00D03893"/>
    <w:rsid w:val="00D06038"/>
    <w:rsid w:val="00D1393A"/>
    <w:rsid w:val="00D14481"/>
    <w:rsid w:val="00D15338"/>
    <w:rsid w:val="00D15501"/>
    <w:rsid w:val="00D21AF6"/>
    <w:rsid w:val="00D26EFE"/>
    <w:rsid w:val="00D31825"/>
    <w:rsid w:val="00D35700"/>
    <w:rsid w:val="00D469E9"/>
    <w:rsid w:val="00D73FC4"/>
    <w:rsid w:val="00D90F56"/>
    <w:rsid w:val="00D93373"/>
    <w:rsid w:val="00D970D4"/>
    <w:rsid w:val="00DA331D"/>
    <w:rsid w:val="00DA523B"/>
    <w:rsid w:val="00DA5446"/>
    <w:rsid w:val="00DB37CB"/>
    <w:rsid w:val="00DB3F6B"/>
    <w:rsid w:val="00DD6D4A"/>
    <w:rsid w:val="00DE796C"/>
    <w:rsid w:val="00DF7079"/>
    <w:rsid w:val="00DF7110"/>
    <w:rsid w:val="00DF7AA8"/>
    <w:rsid w:val="00E20A7A"/>
    <w:rsid w:val="00E22636"/>
    <w:rsid w:val="00E27964"/>
    <w:rsid w:val="00E32CA2"/>
    <w:rsid w:val="00E35B97"/>
    <w:rsid w:val="00E44652"/>
    <w:rsid w:val="00E452DA"/>
    <w:rsid w:val="00E64404"/>
    <w:rsid w:val="00E72038"/>
    <w:rsid w:val="00E86680"/>
    <w:rsid w:val="00E924AE"/>
    <w:rsid w:val="00E95D50"/>
    <w:rsid w:val="00E96B5E"/>
    <w:rsid w:val="00EA5A30"/>
    <w:rsid w:val="00EA605D"/>
    <w:rsid w:val="00EB1C72"/>
    <w:rsid w:val="00EB3924"/>
    <w:rsid w:val="00ED48CE"/>
    <w:rsid w:val="00EE0761"/>
    <w:rsid w:val="00EE0FF5"/>
    <w:rsid w:val="00EE558B"/>
    <w:rsid w:val="00EF32B5"/>
    <w:rsid w:val="00F04EBD"/>
    <w:rsid w:val="00F26860"/>
    <w:rsid w:val="00F432FD"/>
    <w:rsid w:val="00F43AE9"/>
    <w:rsid w:val="00F469A0"/>
    <w:rsid w:val="00F5507D"/>
    <w:rsid w:val="00F55888"/>
    <w:rsid w:val="00F55D69"/>
    <w:rsid w:val="00F92AB3"/>
    <w:rsid w:val="00F955B3"/>
    <w:rsid w:val="00FA17DA"/>
    <w:rsid w:val="00FA194F"/>
    <w:rsid w:val="00FB4E56"/>
    <w:rsid w:val="00FC7D8B"/>
    <w:rsid w:val="00FE357A"/>
    <w:rsid w:val="00FE5760"/>
    <w:rsid w:val="00FF0BEA"/>
    <w:rsid w:val="00FF1CC8"/>
    <w:rsid w:val="00FF2F00"/>
    <w:rsid w:val="00FF5C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2AA16FB-C11E-4667-B55C-8BA5462DB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rsid w:val="006C35A0"/>
    <w:pPr>
      <w:tabs>
        <w:tab w:val="left" w:pos="727"/>
        <w:tab w:val="left" w:pos="728"/>
      </w:tabs>
      <w:spacing w:before="1"/>
      <w:ind w:right="159"/>
      <w:jc w:val="both"/>
      <w:outlineLvl w:val="0"/>
    </w:pPr>
    <w:rPr>
      <w:b/>
      <w:bCs/>
      <w:sz w:val="28"/>
      <w:szCs w:val="28"/>
    </w:rPr>
  </w:style>
  <w:style w:type="paragraph" w:styleId="Heading2">
    <w:name w:val="heading 2"/>
    <w:basedOn w:val="Normal"/>
    <w:uiPriority w:val="1"/>
    <w:qFormat/>
    <w:rsid w:val="003735ED"/>
    <w:pPr>
      <w:numPr>
        <w:numId w:val="1"/>
      </w:numPr>
      <w:spacing w:line="252" w:lineRule="exact"/>
      <w:ind w:left="567" w:hanging="567"/>
      <w:jc w:val="both"/>
      <w:outlineLvl w:val="1"/>
    </w:pPr>
    <w:rPr>
      <w:b/>
      <w:bCs/>
      <w:sz w:val="24"/>
      <w:szCs w:val="24"/>
    </w:rPr>
  </w:style>
  <w:style w:type="paragraph" w:styleId="Heading3">
    <w:name w:val="heading 3"/>
    <w:basedOn w:val="Normal"/>
    <w:next w:val="Normal"/>
    <w:link w:val="Heading3Char"/>
    <w:uiPriority w:val="9"/>
    <w:unhideWhenUsed/>
    <w:qFormat/>
    <w:rsid w:val="003735ED"/>
    <w:pPr>
      <w:keepNext/>
      <w:keepLines/>
      <w:spacing w:before="40"/>
      <w:jc w:val="both"/>
      <w:outlineLvl w:val="2"/>
    </w:pPr>
    <w:rPr>
      <w:rFonts w:eastAsiaTheme="majorEastAsia"/>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1"/>
      <w:ind w:left="160"/>
    </w:pPr>
    <w:rPr>
      <w:b/>
      <w:bCs/>
    </w:rPr>
  </w:style>
  <w:style w:type="paragraph" w:styleId="TOC2">
    <w:name w:val="toc 2"/>
    <w:basedOn w:val="Normal"/>
    <w:uiPriority w:val="39"/>
    <w:qFormat/>
    <w:pPr>
      <w:spacing w:before="100"/>
      <w:ind w:left="1920" w:hanging="1512"/>
    </w:pPr>
    <w:rPr>
      <w:b/>
      <w:bCs/>
    </w:rPr>
  </w:style>
  <w:style w:type="paragraph" w:styleId="TOC3">
    <w:name w:val="toc 3"/>
    <w:basedOn w:val="Normal"/>
    <w:uiPriority w:val="39"/>
    <w:qFormat/>
    <w:pPr>
      <w:spacing w:before="100"/>
      <w:ind w:left="1479" w:hanging="753"/>
    </w:pPr>
  </w:style>
  <w:style w:type="paragraph" w:styleId="BodyText">
    <w:name w:val="Body Text"/>
    <w:basedOn w:val="Normal"/>
    <w:link w:val="BodyTextChar"/>
    <w:uiPriority w:val="1"/>
    <w:qFormat/>
    <w:rsid w:val="00A674F9"/>
    <w:rPr>
      <w:sz w:val="24"/>
      <w:szCs w:val="24"/>
    </w:rPr>
  </w:style>
  <w:style w:type="paragraph" w:styleId="ListParagraph">
    <w:name w:val="List Paragraph"/>
    <w:basedOn w:val="Normal"/>
    <w:uiPriority w:val="34"/>
    <w:qFormat/>
    <w:pPr>
      <w:ind w:left="727" w:hanging="568"/>
    </w:pPr>
  </w:style>
  <w:style w:type="paragraph" w:customStyle="1" w:styleId="TableParagraph">
    <w:name w:val="Table Paragraph"/>
    <w:basedOn w:val="Normal"/>
    <w:uiPriority w:val="1"/>
    <w:qFormat/>
    <w:pPr>
      <w:spacing w:line="233" w:lineRule="exact"/>
      <w:ind w:left="50"/>
    </w:pPr>
  </w:style>
  <w:style w:type="character" w:customStyle="1" w:styleId="Heading3Char">
    <w:name w:val="Heading 3 Char"/>
    <w:basedOn w:val="DefaultParagraphFont"/>
    <w:link w:val="Heading3"/>
    <w:uiPriority w:val="9"/>
    <w:rsid w:val="003735ED"/>
    <w:rPr>
      <w:rFonts w:ascii="Arial" w:eastAsiaTheme="majorEastAsia" w:hAnsi="Arial" w:cs="Arial"/>
      <w:b/>
      <w:i/>
    </w:rPr>
  </w:style>
  <w:style w:type="paragraph" w:customStyle="1" w:styleId="Default">
    <w:name w:val="Default"/>
    <w:rsid w:val="007E2BBC"/>
    <w:pPr>
      <w:widowControl/>
      <w:adjustRightInd w:val="0"/>
    </w:pPr>
    <w:rPr>
      <w:rFonts w:ascii="Arial" w:hAnsi="Arial" w:cs="Arial"/>
      <w:color w:val="000000"/>
      <w:sz w:val="24"/>
      <w:szCs w:val="24"/>
      <w:lang w:val="en-IE"/>
    </w:rPr>
  </w:style>
  <w:style w:type="paragraph" w:styleId="TOCHeading">
    <w:name w:val="TOC Heading"/>
    <w:basedOn w:val="Heading1"/>
    <w:next w:val="Normal"/>
    <w:uiPriority w:val="39"/>
    <w:unhideWhenUsed/>
    <w:qFormat/>
    <w:rsid w:val="008D7323"/>
    <w:pPr>
      <w:keepNext/>
      <w:keepLines/>
      <w:widowControl/>
      <w:tabs>
        <w:tab w:val="clear" w:pos="727"/>
        <w:tab w:val="clear" w:pos="728"/>
      </w:tabs>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8D7323"/>
    <w:rPr>
      <w:color w:val="0000FF" w:themeColor="hyperlink"/>
      <w:u w:val="single"/>
    </w:rPr>
  </w:style>
  <w:style w:type="paragraph" w:styleId="BalloonText">
    <w:name w:val="Balloon Text"/>
    <w:basedOn w:val="Normal"/>
    <w:link w:val="BalloonTextChar"/>
    <w:uiPriority w:val="99"/>
    <w:semiHidden/>
    <w:unhideWhenUsed/>
    <w:rsid w:val="007500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03A"/>
    <w:rPr>
      <w:rFonts w:ascii="Segoe UI" w:eastAsia="Arial" w:hAnsi="Segoe UI" w:cs="Segoe UI"/>
      <w:sz w:val="18"/>
      <w:szCs w:val="18"/>
    </w:rPr>
  </w:style>
  <w:style w:type="paragraph" w:styleId="Header">
    <w:name w:val="header"/>
    <w:basedOn w:val="Normal"/>
    <w:link w:val="HeaderChar"/>
    <w:uiPriority w:val="99"/>
    <w:unhideWhenUsed/>
    <w:rsid w:val="006B368E"/>
    <w:pPr>
      <w:tabs>
        <w:tab w:val="center" w:pos="4513"/>
        <w:tab w:val="right" w:pos="9026"/>
      </w:tabs>
    </w:pPr>
  </w:style>
  <w:style w:type="character" w:customStyle="1" w:styleId="HeaderChar">
    <w:name w:val="Header Char"/>
    <w:basedOn w:val="DefaultParagraphFont"/>
    <w:link w:val="Header"/>
    <w:uiPriority w:val="99"/>
    <w:rsid w:val="006B368E"/>
    <w:rPr>
      <w:rFonts w:ascii="Arial" w:eastAsia="Arial" w:hAnsi="Arial" w:cs="Arial"/>
    </w:rPr>
  </w:style>
  <w:style w:type="paragraph" w:styleId="Footer">
    <w:name w:val="footer"/>
    <w:basedOn w:val="Normal"/>
    <w:link w:val="FooterChar"/>
    <w:uiPriority w:val="99"/>
    <w:unhideWhenUsed/>
    <w:rsid w:val="006B368E"/>
    <w:pPr>
      <w:tabs>
        <w:tab w:val="center" w:pos="4513"/>
        <w:tab w:val="right" w:pos="9026"/>
      </w:tabs>
    </w:pPr>
  </w:style>
  <w:style w:type="character" w:customStyle="1" w:styleId="FooterChar">
    <w:name w:val="Footer Char"/>
    <w:basedOn w:val="DefaultParagraphFont"/>
    <w:link w:val="Footer"/>
    <w:uiPriority w:val="99"/>
    <w:rsid w:val="006B368E"/>
    <w:rPr>
      <w:rFonts w:ascii="Arial" w:eastAsia="Arial" w:hAnsi="Arial" w:cs="Arial"/>
    </w:rPr>
  </w:style>
  <w:style w:type="character" w:customStyle="1" w:styleId="BodyTextChar">
    <w:name w:val="Body Text Char"/>
    <w:basedOn w:val="DefaultParagraphFont"/>
    <w:link w:val="BodyText"/>
    <w:uiPriority w:val="1"/>
    <w:rsid w:val="00F469A0"/>
    <w:rPr>
      <w:rFonts w:ascii="Arial" w:eastAsia="Arial" w:hAnsi="Arial" w:cs="Arial"/>
      <w:sz w:val="24"/>
      <w:szCs w:val="24"/>
    </w:rPr>
  </w:style>
  <w:style w:type="table" w:styleId="TableGrid">
    <w:name w:val="Table Grid"/>
    <w:basedOn w:val="TableNormal"/>
    <w:uiPriority w:val="39"/>
    <w:rsid w:val="00EE558B"/>
    <w:pPr>
      <w:widowControl/>
      <w:autoSpaceDE/>
      <w:autoSpaceDN/>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semiHidden/>
    <w:unhideWhenUsed/>
    <w:qFormat/>
    <w:rsid w:val="00054936"/>
    <w:pPr>
      <w:widowControl/>
      <w:autoSpaceDE/>
      <w:autoSpaceDN/>
      <w:spacing w:after="200"/>
    </w:pPr>
    <w:rPr>
      <w:rFonts w:ascii="Calibri" w:eastAsiaTheme="minorHAnsi" w:hAnsi="Calibri" w:cs="Calibri"/>
      <w:i/>
      <w:iCs/>
      <w:color w:val="44546A"/>
      <w:sz w:val="18"/>
      <w:szCs w:val="18"/>
      <w:lang w:val="en-IE"/>
    </w:rPr>
  </w:style>
  <w:style w:type="character" w:styleId="FollowedHyperlink">
    <w:name w:val="FollowedHyperlink"/>
    <w:basedOn w:val="DefaultParagraphFont"/>
    <w:uiPriority w:val="99"/>
    <w:semiHidden/>
    <w:unhideWhenUsed/>
    <w:rsid w:val="00511904"/>
    <w:rPr>
      <w:color w:val="800080" w:themeColor="followedHyperlink"/>
      <w:u w:val="single"/>
    </w:rPr>
  </w:style>
  <w:style w:type="character" w:customStyle="1" w:styleId="fontstyle01">
    <w:name w:val="fontstyle01"/>
    <w:basedOn w:val="DefaultParagraphFont"/>
    <w:rsid w:val="00274449"/>
    <w:rPr>
      <w:rFonts w:ascii="TimesNewRomanPSMT" w:hAnsi="TimesNewRomanPSMT" w:hint="default"/>
      <w:b w:val="0"/>
      <w:bCs w:val="0"/>
      <w:i w:val="0"/>
      <w:iCs w:val="0"/>
      <w:color w:val="000000"/>
    </w:rPr>
  </w:style>
  <w:style w:type="paragraph" w:styleId="NormalWeb">
    <w:name w:val="Normal (Web)"/>
    <w:basedOn w:val="Normal"/>
    <w:uiPriority w:val="99"/>
    <w:semiHidden/>
    <w:unhideWhenUsed/>
    <w:rsid w:val="006C5A8D"/>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6C5A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6256">
      <w:bodyDiv w:val="1"/>
      <w:marLeft w:val="0"/>
      <w:marRight w:val="0"/>
      <w:marTop w:val="0"/>
      <w:marBottom w:val="0"/>
      <w:divBdr>
        <w:top w:val="none" w:sz="0" w:space="0" w:color="auto"/>
        <w:left w:val="none" w:sz="0" w:space="0" w:color="auto"/>
        <w:bottom w:val="none" w:sz="0" w:space="0" w:color="auto"/>
        <w:right w:val="none" w:sz="0" w:space="0" w:color="auto"/>
      </w:divBdr>
    </w:div>
    <w:div w:id="161900637">
      <w:bodyDiv w:val="1"/>
      <w:marLeft w:val="0"/>
      <w:marRight w:val="0"/>
      <w:marTop w:val="0"/>
      <w:marBottom w:val="0"/>
      <w:divBdr>
        <w:top w:val="none" w:sz="0" w:space="0" w:color="auto"/>
        <w:left w:val="none" w:sz="0" w:space="0" w:color="auto"/>
        <w:bottom w:val="none" w:sz="0" w:space="0" w:color="auto"/>
        <w:right w:val="none" w:sz="0" w:space="0" w:color="auto"/>
      </w:divBdr>
    </w:div>
    <w:div w:id="250625861">
      <w:bodyDiv w:val="1"/>
      <w:marLeft w:val="0"/>
      <w:marRight w:val="0"/>
      <w:marTop w:val="0"/>
      <w:marBottom w:val="0"/>
      <w:divBdr>
        <w:top w:val="none" w:sz="0" w:space="0" w:color="auto"/>
        <w:left w:val="none" w:sz="0" w:space="0" w:color="auto"/>
        <w:bottom w:val="none" w:sz="0" w:space="0" w:color="auto"/>
        <w:right w:val="none" w:sz="0" w:space="0" w:color="auto"/>
      </w:divBdr>
    </w:div>
    <w:div w:id="250819978">
      <w:bodyDiv w:val="1"/>
      <w:marLeft w:val="0"/>
      <w:marRight w:val="0"/>
      <w:marTop w:val="0"/>
      <w:marBottom w:val="0"/>
      <w:divBdr>
        <w:top w:val="none" w:sz="0" w:space="0" w:color="auto"/>
        <w:left w:val="none" w:sz="0" w:space="0" w:color="auto"/>
        <w:bottom w:val="none" w:sz="0" w:space="0" w:color="auto"/>
        <w:right w:val="none" w:sz="0" w:space="0" w:color="auto"/>
      </w:divBdr>
    </w:div>
    <w:div w:id="272326038">
      <w:bodyDiv w:val="1"/>
      <w:marLeft w:val="0"/>
      <w:marRight w:val="0"/>
      <w:marTop w:val="0"/>
      <w:marBottom w:val="0"/>
      <w:divBdr>
        <w:top w:val="none" w:sz="0" w:space="0" w:color="auto"/>
        <w:left w:val="none" w:sz="0" w:space="0" w:color="auto"/>
        <w:bottom w:val="none" w:sz="0" w:space="0" w:color="auto"/>
        <w:right w:val="none" w:sz="0" w:space="0" w:color="auto"/>
      </w:divBdr>
    </w:div>
    <w:div w:id="328872708">
      <w:bodyDiv w:val="1"/>
      <w:marLeft w:val="0"/>
      <w:marRight w:val="0"/>
      <w:marTop w:val="0"/>
      <w:marBottom w:val="0"/>
      <w:divBdr>
        <w:top w:val="none" w:sz="0" w:space="0" w:color="auto"/>
        <w:left w:val="none" w:sz="0" w:space="0" w:color="auto"/>
        <w:bottom w:val="none" w:sz="0" w:space="0" w:color="auto"/>
        <w:right w:val="none" w:sz="0" w:space="0" w:color="auto"/>
      </w:divBdr>
    </w:div>
    <w:div w:id="344331112">
      <w:bodyDiv w:val="1"/>
      <w:marLeft w:val="0"/>
      <w:marRight w:val="0"/>
      <w:marTop w:val="0"/>
      <w:marBottom w:val="0"/>
      <w:divBdr>
        <w:top w:val="none" w:sz="0" w:space="0" w:color="auto"/>
        <w:left w:val="none" w:sz="0" w:space="0" w:color="auto"/>
        <w:bottom w:val="none" w:sz="0" w:space="0" w:color="auto"/>
        <w:right w:val="none" w:sz="0" w:space="0" w:color="auto"/>
      </w:divBdr>
    </w:div>
    <w:div w:id="383141495">
      <w:bodyDiv w:val="1"/>
      <w:marLeft w:val="0"/>
      <w:marRight w:val="0"/>
      <w:marTop w:val="0"/>
      <w:marBottom w:val="0"/>
      <w:divBdr>
        <w:top w:val="none" w:sz="0" w:space="0" w:color="auto"/>
        <w:left w:val="none" w:sz="0" w:space="0" w:color="auto"/>
        <w:bottom w:val="none" w:sz="0" w:space="0" w:color="auto"/>
        <w:right w:val="none" w:sz="0" w:space="0" w:color="auto"/>
      </w:divBdr>
    </w:div>
    <w:div w:id="385372454">
      <w:bodyDiv w:val="1"/>
      <w:marLeft w:val="0"/>
      <w:marRight w:val="0"/>
      <w:marTop w:val="0"/>
      <w:marBottom w:val="0"/>
      <w:divBdr>
        <w:top w:val="none" w:sz="0" w:space="0" w:color="auto"/>
        <w:left w:val="none" w:sz="0" w:space="0" w:color="auto"/>
        <w:bottom w:val="none" w:sz="0" w:space="0" w:color="auto"/>
        <w:right w:val="none" w:sz="0" w:space="0" w:color="auto"/>
      </w:divBdr>
    </w:div>
    <w:div w:id="423961153">
      <w:bodyDiv w:val="1"/>
      <w:marLeft w:val="0"/>
      <w:marRight w:val="0"/>
      <w:marTop w:val="0"/>
      <w:marBottom w:val="0"/>
      <w:divBdr>
        <w:top w:val="none" w:sz="0" w:space="0" w:color="auto"/>
        <w:left w:val="none" w:sz="0" w:space="0" w:color="auto"/>
        <w:bottom w:val="none" w:sz="0" w:space="0" w:color="auto"/>
        <w:right w:val="none" w:sz="0" w:space="0" w:color="auto"/>
      </w:divBdr>
    </w:div>
    <w:div w:id="454983336">
      <w:bodyDiv w:val="1"/>
      <w:marLeft w:val="0"/>
      <w:marRight w:val="0"/>
      <w:marTop w:val="0"/>
      <w:marBottom w:val="0"/>
      <w:divBdr>
        <w:top w:val="none" w:sz="0" w:space="0" w:color="auto"/>
        <w:left w:val="none" w:sz="0" w:space="0" w:color="auto"/>
        <w:bottom w:val="none" w:sz="0" w:space="0" w:color="auto"/>
        <w:right w:val="none" w:sz="0" w:space="0" w:color="auto"/>
      </w:divBdr>
    </w:div>
    <w:div w:id="563639101">
      <w:bodyDiv w:val="1"/>
      <w:marLeft w:val="0"/>
      <w:marRight w:val="0"/>
      <w:marTop w:val="0"/>
      <w:marBottom w:val="0"/>
      <w:divBdr>
        <w:top w:val="none" w:sz="0" w:space="0" w:color="auto"/>
        <w:left w:val="none" w:sz="0" w:space="0" w:color="auto"/>
        <w:bottom w:val="none" w:sz="0" w:space="0" w:color="auto"/>
        <w:right w:val="none" w:sz="0" w:space="0" w:color="auto"/>
      </w:divBdr>
    </w:div>
    <w:div w:id="592473221">
      <w:bodyDiv w:val="1"/>
      <w:marLeft w:val="0"/>
      <w:marRight w:val="0"/>
      <w:marTop w:val="0"/>
      <w:marBottom w:val="0"/>
      <w:divBdr>
        <w:top w:val="none" w:sz="0" w:space="0" w:color="auto"/>
        <w:left w:val="none" w:sz="0" w:space="0" w:color="auto"/>
        <w:bottom w:val="none" w:sz="0" w:space="0" w:color="auto"/>
        <w:right w:val="none" w:sz="0" w:space="0" w:color="auto"/>
      </w:divBdr>
    </w:div>
    <w:div w:id="660474970">
      <w:bodyDiv w:val="1"/>
      <w:marLeft w:val="0"/>
      <w:marRight w:val="0"/>
      <w:marTop w:val="0"/>
      <w:marBottom w:val="0"/>
      <w:divBdr>
        <w:top w:val="none" w:sz="0" w:space="0" w:color="auto"/>
        <w:left w:val="none" w:sz="0" w:space="0" w:color="auto"/>
        <w:bottom w:val="none" w:sz="0" w:space="0" w:color="auto"/>
        <w:right w:val="none" w:sz="0" w:space="0" w:color="auto"/>
      </w:divBdr>
    </w:div>
    <w:div w:id="719091152">
      <w:bodyDiv w:val="1"/>
      <w:marLeft w:val="0"/>
      <w:marRight w:val="0"/>
      <w:marTop w:val="0"/>
      <w:marBottom w:val="0"/>
      <w:divBdr>
        <w:top w:val="none" w:sz="0" w:space="0" w:color="auto"/>
        <w:left w:val="none" w:sz="0" w:space="0" w:color="auto"/>
        <w:bottom w:val="none" w:sz="0" w:space="0" w:color="auto"/>
        <w:right w:val="none" w:sz="0" w:space="0" w:color="auto"/>
      </w:divBdr>
    </w:div>
    <w:div w:id="790633257">
      <w:bodyDiv w:val="1"/>
      <w:marLeft w:val="0"/>
      <w:marRight w:val="0"/>
      <w:marTop w:val="0"/>
      <w:marBottom w:val="0"/>
      <w:divBdr>
        <w:top w:val="none" w:sz="0" w:space="0" w:color="auto"/>
        <w:left w:val="none" w:sz="0" w:space="0" w:color="auto"/>
        <w:bottom w:val="none" w:sz="0" w:space="0" w:color="auto"/>
        <w:right w:val="none" w:sz="0" w:space="0" w:color="auto"/>
      </w:divBdr>
    </w:div>
    <w:div w:id="810902906">
      <w:bodyDiv w:val="1"/>
      <w:marLeft w:val="0"/>
      <w:marRight w:val="0"/>
      <w:marTop w:val="0"/>
      <w:marBottom w:val="0"/>
      <w:divBdr>
        <w:top w:val="none" w:sz="0" w:space="0" w:color="auto"/>
        <w:left w:val="none" w:sz="0" w:space="0" w:color="auto"/>
        <w:bottom w:val="none" w:sz="0" w:space="0" w:color="auto"/>
        <w:right w:val="none" w:sz="0" w:space="0" w:color="auto"/>
      </w:divBdr>
    </w:div>
    <w:div w:id="901721456">
      <w:bodyDiv w:val="1"/>
      <w:marLeft w:val="0"/>
      <w:marRight w:val="0"/>
      <w:marTop w:val="0"/>
      <w:marBottom w:val="0"/>
      <w:divBdr>
        <w:top w:val="none" w:sz="0" w:space="0" w:color="auto"/>
        <w:left w:val="none" w:sz="0" w:space="0" w:color="auto"/>
        <w:bottom w:val="none" w:sz="0" w:space="0" w:color="auto"/>
        <w:right w:val="none" w:sz="0" w:space="0" w:color="auto"/>
      </w:divBdr>
    </w:div>
    <w:div w:id="1196192247">
      <w:bodyDiv w:val="1"/>
      <w:marLeft w:val="0"/>
      <w:marRight w:val="0"/>
      <w:marTop w:val="0"/>
      <w:marBottom w:val="0"/>
      <w:divBdr>
        <w:top w:val="none" w:sz="0" w:space="0" w:color="auto"/>
        <w:left w:val="none" w:sz="0" w:space="0" w:color="auto"/>
        <w:bottom w:val="none" w:sz="0" w:space="0" w:color="auto"/>
        <w:right w:val="none" w:sz="0" w:space="0" w:color="auto"/>
      </w:divBdr>
      <w:divsChild>
        <w:div w:id="1588034482">
          <w:marLeft w:val="0"/>
          <w:marRight w:val="0"/>
          <w:marTop w:val="0"/>
          <w:marBottom w:val="0"/>
          <w:divBdr>
            <w:top w:val="none" w:sz="0" w:space="0" w:color="auto"/>
            <w:left w:val="none" w:sz="0" w:space="0" w:color="auto"/>
            <w:bottom w:val="none" w:sz="0" w:space="0" w:color="auto"/>
            <w:right w:val="none" w:sz="0" w:space="0" w:color="auto"/>
          </w:divBdr>
          <w:divsChild>
            <w:div w:id="1570648755">
              <w:marLeft w:val="0"/>
              <w:marRight w:val="0"/>
              <w:marTop w:val="0"/>
              <w:marBottom w:val="0"/>
              <w:divBdr>
                <w:top w:val="none" w:sz="0" w:space="0" w:color="auto"/>
                <w:left w:val="none" w:sz="0" w:space="0" w:color="auto"/>
                <w:bottom w:val="none" w:sz="0" w:space="0" w:color="auto"/>
                <w:right w:val="none" w:sz="0" w:space="0" w:color="auto"/>
              </w:divBdr>
              <w:divsChild>
                <w:div w:id="237130680">
                  <w:marLeft w:val="0"/>
                  <w:marRight w:val="0"/>
                  <w:marTop w:val="0"/>
                  <w:marBottom w:val="450"/>
                  <w:divBdr>
                    <w:top w:val="none" w:sz="0" w:space="0" w:color="auto"/>
                    <w:left w:val="none" w:sz="0" w:space="0" w:color="auto"/>
                    <w:bottom w:val="none" w:sz="0" w:space="0" w:color="auto"/>
                    <w:right w:val="none" w:sz="0" w:space="0" w:color="auto"/>
                  </w:divBdr>
                  <w:divsChild>
                    <w:div w:id="305746686">
                      <w:marLeft w:val="0"/>
                      <w:marRight w:val="0"/>
                      <w:marTop w:val="0"/>
                      <w:marBottom w:val="0"/>
                      <w:divBdr>
                        <w:top w:val="none" w:sz="0" w:space="0" w:color="auto"/>
                        <w:left w:val="none" w:sz="0" w:space="0" w:color="auto"/>
                        <w:bottom w:val="none" w:sz="0" w:space="0" w:color="auto"/>
                        <w:right w:val="none" w:sz="0" w:space="0" w:color="auto"/>
                      </w:divBdr>
                      <w:divsChild>
                        <w:div w:id="1772625232">
                          <w:marLeft w:val="0"/>
                          <w:marRight w:val="0"/>
                          <w:marTop w:val="0"/>
                          <w:marBottom w:val="0"/>
                          <w:divBdr>
                            <w:top w:val="none" w:sz="0" w:space="0" w:color="auto"/>
                            <w:left w:val="none" w:sz="0" w:space="0" w:color="auto"/>
                            <w:bottom w:val="none" w:sz="0" w:space="0" w:color="auto"/>
                            <w:right w:val="none" w:sz="0" w:space="0" w:color="auto"/>
                          </w:divBdr>
                          <w:divsChild>
                            <w:div w:id="2132704047">
                              <w:marLeft w:val="0"/>
                              <w:marRight w:val="0"/>
                              <w:marTop w:val="0"/>
                              <w:marBottom w:val="0"/>
                              <w:divBdr>
                                <w:top w:val="none" w:sz="0" w:space="0" w:color="auto"/>
                                <w:left w:val="none" w:sz="0" w:space="0" w:color="auto"/>
                                <w:bottom w:val="none" w:sz="0" w:space="0" w:color="auto"/>
                                <w:right w:val="none" w:sz="0" w:space="0" w:color="auto"/>
                              </w:divBdr>
                              <w:divsChild>
                                <w:div w:id="21077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430357">
              <w:marLeft w:val="0"/>
              <w:marRight w:val="0"/>
              <w:marTop w:val="0"/>
              <w:marBottom w:val="0"/>
              <w:divBdr>
                <w:top w:val="none" w:sz="0" w:space="0" w:color="auto"/>
                <w:left w:val="none" w:sz="0" w:space="0" w:color="auto"/>
                <w:bottom w:val="none" w:sz="0" w:space="0" w:color="auto"/>
                <w:right w:val="none" w:sz="0" w:space="0" w:color="auto"/>
              </w:divBdr>
              <w:divsChild>
                <w:div w:id="459538713">
                  <w:marLeft w:val="0"/>
                  <w:marRight w:val="0"/>
                  <w:marTop w:val="0"/>
                  <w:marBottom w:val="450"/>
                  <w:divBdr>
                    <w:top w:val="none" w:sz="0" w:space="0" w:color="auto"/>
                    <w:left w:val="none" w:sz="0" w:space="0" w:color="auto"/>
                    <w:bottom w:val="none" w:sz="0" w:space="0" w:color="auto"/>
                    <w:right w:val="none" w:sz="0" w:space="0" w:color="auto"/>
                  </w:divBdr>
                  <w:divsChild>
                    <w:div w:id="1310669602">
                      <w:marLeft w:val="0"/>
                      <w:marRight w:val="0"/>
                      <w:marTop w:val="0"/>
                      <w:marBottom w:val="0"/>
                      <w:divBdr>
                        <w:top w:val="none" w:sz="0" w:space="0" w:color="auto"/>
                        <w:left w:val="none" w:sz="0" w:space="0" w:color="auto"/>
                        <w:bottom w:val="none" w:sz="0" w:space="0" w:color="auto"/>
                        <w:right w:val="none" w:sz="0" w:space="0" w:color="auto"/>
                      </w:divBdr>
                      <w:divsChild>
                        <w:div w:id="1183284962">
                          <w:marLeft w:val="0"/>
                          <w:marRight w:val="0"/>
                          <w:marTop w:val="0"/>
                          <w:marBottom w:val="0"/>
                          <w:divBdr>
                            <w:top w:val="none" w:sz="0" w:space="0" w:color="auto"/>
                            <w:left w:val="none" w:sz="0" w:space="0" w:color="auto"/>
                            <w:bottom w:val="none" w:sz="0" w:space="0" w:color="auto"/>
                            <w:right w:val="none" w:sz="0" w:space="0" w:color="auto"/>
                          </w:divBdr>
                          <w:divsChild>
                            <w:div w:id="513690144">
                              <w:marLeft w:val="0"/>
                              <w:marRight w:val="0"/>
                              <w:marTop w:val="0"/>
                              <w:marBottom w:val="0"/>
                              <w:divBdr>
                                <w:top w:val="none" w:sz="0" w:space="0" w:color="auto"/>
                                <w:left w:val="none" w:sz="0" w:space="0" w:color="auto"/>
                                <w:bottom w:val="none" w:sz="0" w:space="0" w:color="auto"/>
                                <w:right w:val="none" w:sz="0" w:space="0" w:color="auto"/>
                              </w:divBdr>
                              <w:divsChild>
                                <w:div w:id="941717533">
                                  <w:marLeft w:val="0"/>
                                  <w:marRight w:val="0"/>
                                  <w:marTop w:val="0"/>
                                  <w:marBottom w:val="0"/>
                                  <w:divBdr>
                                    <w:top w:val="none" w:sz="0" w:space="0" w:color="auto"/>
                                    <w:left w:val="none" w:sz="0" w:space="0" w:color="auto"/>
                                    <w:bottom w:val="none" w:sz="0" w:space="0" w:color="auto"/>
                                    <w:right w:val="none" w:sz="0" w:space="0" w:color="auto"/>
                                  </w:divBdr>
                                  <w:divsChild>
                                    <w:div w:id="1011680801">
                                      <w:marLeft w:val="0"/>
                                      <w:marRight w:val="0"/>
                                      <w:marTop w:val="0"/>
                                      <w:marBottom w:val="0"/>
                                      <w:divBdr>
                                        <w:top w:val="none" w:sz="0" w:space="0" w:color="auto"/>
                                        <w:left w:val="none" w:sz="0" w:space="0" w:color="auto"/>
                                        <w:bottom w:val="none" w:sz="0" w:space="0" w:color="auto"/>
                                        <w:right w:val="none" w:sz="0" w:space="0" w:color="auto"/>
                                      </w:divBdr>
                                      <w:divsChild>
                                        <w:div w:id="1429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290839">
          <w:marLeft w:val="0"/>
          <w:marRight w:val="0"/>
          <w:marTop w:val="450"/>
          <w:marBottom w:val="150"/>
          <w:divBdr>
            <w:top w:val="none" w:sz="0" w:space="0" w:color="auto"/>
            <w:left w:val="none" w:sz="0" w:space="0" w:color="auto"/>
            <w:bottom w:val="none" w:sz="0" w:space="0" w:color="auto"/>
            <w:right w:val="none" w:sz="0" w:space="0" w:color="auto"/>
          </w:divBdr>
          <w:divsChild>
            <w:div w:id="1478255984">
              <w:marLeft w:val="0"/>
              <w:marRight w:val="0"/>
              <w:marTop w:val="0"/>
              <w:marBottom w:val="0"/>
              <w:divBdr>
                <w:top w:val="none" w:sz="0" w:space="0" w:color="auto"/>
                <w:left w:val="none" w:sz="0" w:space="0" w:color="auto"/>
                <w:bottom w:val="none" w:sz="0" w:space="0" w:color="auto"/>
                <w:right w:val="none" w:sz="0" w:space="0" w:color="auto"/>
              </w:divBdr>
            </w:div>
          </w:divsChild>
        </w:div>
        <w:div w:id="1568345558">
          <w:marLeft w:val="0"/>
          <w:marRight w:val="0"/>
          <w:marTop w:val="0"/>
          <w:marBottom w:val="0"/>
          <w:divBdr>
            <w:top w:val="none" w:sz="0" w:space="0" w:color="auto"/>
            <w:left w:val="none" w:sz="0" w:space="0" w:color="auto"/>
            <w:bottom w:val="none" w:sz="0" w:space="0" w:color="auto"/>
            <w:right w:val="none" w:sz="0" w:space="0" w:color="auto"/>
          </w:divBdr>
          <w:divsChild>
            <w:div w:id="1550726994">
              <w:marLeft w:val="0"/>
              <w:marRight w:val="0"/>
              <w:marTop w:val="0"/>
              <w:marBottom w:val="0"/>
              <w:divBdr>
                <w:top w:val="none" w:sz="0" w:space="0" w:color="auto"/>
                <w:left w:val="none" w:sz="0" w:space="0" w:color="auto"/>
                <w:bottom w:val="none" w:sz="0" w:space="0" w:color="auto"/>
                <w:right w:val="none" w:sz="0" w:space="0" w:color="auto"/>
              </w:divBdr>
              <w:divsChild>
                <w:div w:id="199132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9612">
      <w:bodyDiv w:val="1"/>
      <w:marLeft w:val="0"/>
      <w:marRight w:val="0"/>
      <w:marTop w:val="0"/>
      <w:marBottom w:val="0"/>
      <w:divBdr>
        <w:top w:val="none" w:sz="0" w:space="0" w:color="auto"/>
        <w:left w:val="none" w:sz="0" w:space="0" w:color="auto"/>
        <w:bottom w:val="none" w:sz="0" w:space="0" w:color="auto"/>
        <w:right w:val="none" w:sz="0" w:space="0" w:color="auto"/>
      </w:divBdr>
    </w:div>
    <w:div w:id="1300380996">
      <w:bodyDiv w:val="1"/>
      <w:marLeft w:val="0"/>
      <w:marRight w:val="0"/>
      <w:marTop w:val="0"/>
      <w:marBottom w:val="0"/>
      <w:divBdr>
        <w:top w:val="none" w:sz="0" w:space="0" w:color="auto"/>
        <w:left w:val="none" w:sz="0" w:space="0" w:color="auto"/>
        <w:bottom w:val="none" w:sz="0" w:space="0" w:color="auto"/>
        <w:right w:val="none" w:sz="0" w:space="0" w:color="auto"/>
      </w:divBdr>
    </w:div>
    <w:div w:id="1302231570">
      <w:bodyDiv w:val="1"/>
      <w:marLeft w:val="0"/>
      <w:marRight w:val="0"/>
      <w:marTop w:val="0"/>
      <w:marBottom w:val="0"/>
      <w:divBdr>
        <w:top w:val="none" w:sz="0" w:space="0" w:color="auto"/>
        <w:left w:val="none" w:sz="0" w:space="0" w:color="auto"/>
        <w:bottom w:val="none" w:sz="0" w:space="0" w:color="auto"/>
        <w:right w:val="none" w:sz="0" w:space="0" w:color="auto"/>
      </w:divBdr>
    </w:div>
    <w:div w:id="1322469879">
      <w:bodyDiv w:val="1"/>
      <w:marLeft w:val="0"/>
      <w:marRight w:val="0"/>
      <w:marTop w:val="0"/>
      <w:marBottom w:val="0"/>
      <w:divBdr>
        <w:top w:val="none" w:sz="0" w:space="0" w:color="auto"/>
        <w:left w:val="none" w:sz="0" w:space="0" w:color="auto"/>
        <w:bottom w:val="none" w:sz="0" w:space="0" w:color="auto"/>
        <w:right w:val="none" w:sz="0" w:space="0" w:color="auto"/>
      </w:divBdr>
    </w:div>
    <w:div w:id="1361667720">
      <w:bodyDiv w:val="1"/>
      <w:marLeft w:val="0"/>
      <w:marRight w:val="0"/>
      <w:marTop w:val="0"/>
      <w:marBottom w:val="0"/>
      <w:divBdr>
        <w:top w:val="none" w:sz="0" w:space="0" w:color="auto"/>
        <w:left w:val="none" w:sz="0" w:space="0" w:color="auto"/>
        <w:bottom w:val="none" w:sz="0" w:space="0" w:color="auto"/>
        <w:right w:val="none" w:sz="0" w:space="0" w:color="auto"/>
      </w:divBdr>
    </w:div>
    <w:div w:id="1373771764">
      <w:bodyDiv w:val="1"/>
      <w:marLeft w:val="0"/>
      <w:marRight w:val="0"/>
      <w:marTop w:val="0"/>
      <w:marBottom w:val="0"/>
      <w:divBdr>
        <w:top w:val="none" w:sz="0" w:space="0" w:color="auto"/>
        <w:left w:val="none" w:sz="0" w:space="0" w:color="auto"/>
        <w:bottom w:val="none" w:sz="0" w:space="0" w:color="auto"/>
        <w:right w:val="none" w:sz="0" w:space="0" w:color="auto"/>
      </w:divBdr>
      <w:divsChild>
        <w:div w:id="1823736747">
          <w:marLeft w:val="0"/>
          <w:marRight w:val="0"/>
          <w:marTop w:val="0"/>
          <w:marBottom w:val="0"/>
          <w:divBdr>
            <w:top w:val="none" w:sz="0" w:space="0" w:color="auto"/>
            <w:left w:val="none" w:sz="0" w:space="0" w:color="auto"/>
            <w:bottom w:val="none" w:sz="0" w:space="0" w:color="auto"/>
            <w:right w:val="none" w:sz="0" w:space="0" w:color="auto"/>
          </w:divBdr>
        </w:div>
      </w:divsChild>
    </w:div>
    <w:div w:id="1435326585">
      <w:bodyDiv w:val="1"/>
      <w:marLeft w:val="0"/>
      <w:marRight w:val="0"/>
      <w:marTop w:val="0"/>
      <w:marBottom w:val="0"/>
      <w:divBdr>
        <w:top w:val="none" w:sz="0" w:space="0" w:color="auto"/>
        <w:left w:val="none" w:sz="0" w:space="0" w:color="auto"/>
        <w:bottom w:val="none" w:sz="0" w:space="0" w:color="auto"/>
        <w:right w:val="none" w:sz="0" w:space="0" w:color="auto"/>
      </w:divBdr>
    </w:div>
    <w:div w:id="1454205203">
      <w:bodyDiv w:val="1"/>
      <w:marLeft w:val="0"/>
      <w:marRight w:val="0"/>
      <w:marTop w:val="0"/>
      <w:marBottom w:val="0"/>
      <w:divBdr>
        <w:top w:val="none" w:sz="0" w:space="0" w:color="auto"/>
        <w:left w:val="none" w:sz="0" w:space="0" w:color="auto"/>
        <w:bottom w:val="none" w:sz="0" w:space="0" w:color="auto"/>
        <w:right w:val="none" w:sz="0" w:space="0" w:color="auto"/>
      </w:divBdr>
    </w:div>
    <w:div w:id="1492406581">
      <w:bodyDiv w:val="1"/>
      <w:marLeft w:val="0"/>
      <w:marRight w:val="0"/>
      <w:marTop w:val="0"/>
      <w:marBottom w:val="0"/>
      <w:divBdr>
        <w:top w:val="none" w:sz="0" w:space="0" w:color="auto"/>
        <w:left w:val="none" w:sz="0" w:space="0" w:color="auto"/>
        <w:bottom w:val="none" w:sz="0" w:space="0" w:color="auto"/>
        <w:right w:val="none" w:sz="0" w:space="0" w:color="auto"/>
      </w:divBdr>
    </w:div>
    <w:div w:id="1507591836">
      <w:bodyDiv w:val="1"/>
      <w:marLeft w:val="0"/>
      <w:marRight w:val="0"/>
      <w:marTop w:val="0"/>
      <w:marBottom w:val="0"/>
      <w:divBdr>
        <w:top w:val="none" w:sz="0" w:space="0" w:color="auto"/>
        <w:left w:val="none" w:sz="0" w:space="0" w:color="auto"/>
        <w:bottom w:val="none" w:sz="0" w:space="0" w:color="auto"/>
        <w:right w:val="none" w:sz="0" w:space="0" w:color="auto"/>
      </w:divBdr>
    </w:div>
    <w:div w:id="1527209712">
      <w:bodyDiv w:val="1"/>
      <w:marLeft w:val="0"/>
      <w:marRight w:val="0"/>
      <w:marTop w:val="0"/>
      <w:marBottom w:val="0"/>
      <w:divBdr>
        <w:top w:val="none" w:sz="0" w:space="0" w:color="auto"/>
        <w:left w:val="none" w:sz="0" w:space="0" w:color="auto"/>
        <w:bottom w:val="none" w:sz="0" w:space="0" w:color="auto"/>
        <w:right w:val="none" w:sz="0" w:space="0" w:color="auto"/>
      </w:divBdr>
    </w:div>
    <w:div w:id="1616981478">
      <w:bodyDiv w:val="1"/>
      <w:marLeft w:val="0"/>
      <w:marRight w:val="0"/>
      <w:marTop w:val="0"/>
      <w:marBottom w:val="0"/>
      <w:divBdr>
        <w:top w:val="none" w:sz="0" w:space="0" w:color="auto"/>
        <w:left w:val="none" w:sz="0" w:space="0" w:color="auto"/>
        <w:bottom w:val="none" w:sz="0" w:space="0" w:color="auto"/>
        <w:right w:val="none" w:sz="0" w:space="0" w:color="auto"/>
      </w:divBdr>
    </w:div>
    <w:div w:id="1706561886">
      <w:bodyDiv w:val="1"/>
      <w:marLeft w:val="0"/>
      <w:marRight w:val="0"/>
      <w:marTop w:val="0"/>
      <w:marBottom w:val="0"/>
      <w:divBdr>
        <w:top w:val="none" w:sz="0" w:space="0" w:color="auto"/>
        <w:left w:val="none" w:sz="0" w:space="0" w:color="auto"/>
        <w:bottom w:val="none" w:sz="0" w:space="0" w:color="auto"/>
        <w:right w:val="none" w:sz="0" w:space="0" w:color="auto"/>
      </w:divBdr>
    </w:div>
    <w:div w:id="1717316699">
      <w:bodyDiv w:val="1"/>
      <w:marLeft w:val="0"/>
      <w:marRight w:val="0"/>
      <w:marTop w:val="0"/>
      <w:marBottom w:val="0"/>
      <w:divBdr>
        <w:top w:val="none" w:sz="0" w:space="0" w:color="auto"/>
        <w:left w:val="none" w:sz="0" w:space="0" w:color="auto"/>
        <w:bottom w:val="none" w:sz="0" w:space="0" w:color="auto"/>
        <w:right w:val="none" w:sz="0" w:space="0" w:color="auto"/>
      </w:divBdr>
    </w:div>
    <w:div w:id="1742216945">
      <w:bodyDiv w:val="1"/>
      <w:marLeft w:val="0"/>
      <w:marRight w:val="0"/>
      <w:marTop w:val="0"/>
      <w:marBottom w:val="0"/>
      <w:divBdr>
        <w:top w:val="none" w:sz="0" w:space="0" w:color="auto"/>
        <w:left w:val="none" w:sz="0" w:space="0" w:color="auto"/>
        <w:bottom w:val="none" w:sz="0" w:space="0" w:color="auto"/>
        <w:right w:val="none" w:sz="0" w:space="0" w:color="auto"/>
      </w:divBdr>
    </w:div>
    <w:div w:id="1756632637">
      <w:bodyDiv w:val="1"/>
      <w:marLeft w:val="0"/>
      <w:marRight w:val="0"/>
      <w:marTop w:val="0"/>
      <w:marBottom w:val="0"/>
      <w:divBdr>
        <w:top w:val="none" w:sz="0" w:space="0" w:color="auto"/>
        <w:left w:val="none" w:sz="0" w:space="0" w:color="auto"/>
        <w:bottom w:val="none" w:sz="0" w:space="0" w:color="auto"/>
        <w:right w:val="none" w:sz="0" w:space="0" w:color="auto"/>
      </w:divBdr>
    </w:div>
    <w:div w:id="1797868155">
      <w:bodyDiv w:val="1"/>
      <w:marLeft w:val="0"/>
      <w:marRight w:val="0"/>
      <w:marTop w:val="0"/>
      <w:marBottom w:val="0"/>
      <w:divBdr>
        <w:top w:val="none" w:sz="0" w:space="0" w:color="auto"/>
        <w:left w:val="none" w:sz="0" w:space="0" w:color="auto"/>
        <w:bottom w:val="none" w:sz="0" w:space="0" w:color="auto"/>
        <w:right w:val="none" w:sz="0" w:space="0" w:color="auto"/>
      </w:divBdr>
    </w:div>
    <w:div w:id="1998193307">
      <w:bodyDiv w:val="1"/>
      <w:marLeft w:val="0"/>
      <w:marRight w:val="0"/>
      <w:marTop w:val="0"/>
      <w:marBottom w:val="0"/>
      <w:divBdr>
        <w:top w:val="none" w:sz="0" w:space="0" w:color="auto"/>
        <w:left w:val="none" w:sz="0" w:space="0" w:color="auto"/>
        <w:bottom w:val="none" w:sz="0" w:space="0" w:color="auto"/>
        <w:right w:val="none" w:sz="0" w:space="0" w:color="auto"/>
      </w:divBdr>
    </w:div>
    <w:div w:id="2037271573">
      <w:bodyDiv w:val="1"/>
      <w:marLeft w:val="0"/>
      <w:marRight w:val="0"/>
      <w:marTop w:val="0"/>
      <w:marBottom w:val="0"/>
      <w:divBdr>
        <w:top w:val="none" w:sz="0" w:space="0" w:color="auto"/>
        <w:left w:val="none" w:sz="0" w:space="0" w:color="auto"/>
        <w:bottom w:val="none" w:sz="0" w:space="0" w:color="auto"/>
        <w:right w:val="none" w:sz="0" w:space="0" w:color="auto"/>
      </w:divBdr>
    </w:div>
    <w:div w:id="2119134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yperlink" Target="https://consultation.dublincity.ie/traffic-and-transport/griffith-avenue-protected-cycle-track/"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google.com/maps/d/u/2/edit?mid=1d2SV7iMowIRC9pBQc7VFYJ8FLHz2K5_C&amp;usp=sharing" TargetMode="External"/><Relationship Id="rId42" Type="http://schemas.openxmlformats.org/officeDocument/2006/relationships/hyperlink" Target="http://www.dublincity.ie/c2c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sultation.dublincity.ie/traffic-and-transport/collins-avenue-extension-protected-cycle-track/" TargetMode="External"/><Relationship Id="rId25" Type="http://schemas.openxmlformats.org/officeDocument/2006/relationships/image" Target="media/image14.jpeg"/><Relationship Id="rId33" Type="http://schemas.openxmlformats.org/officeDocument/2006/relationships/hyperlink" Target="https://www.google.com/maps/d/viewer?mid=1qaFp-rj7yWiyw38_FggGiEG8Zg2-VDTM&amp;ll=53.33706686949629%2C-6.25444859657621&amp;z=14" TargetMode="External"/><Relationship Id="rId38" Type="http://schemas.openxmlformats.org/officeDocument/2006/relationships/hyperlink" Target="https://www.google.com/maps/d/u/0/edit?mid=1YYXQyMczMdUv7Ptlx9jFxKpoTMQU6CiM&amp;usp=sharin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hyperlink" Target="https://consultation.dublincity.ie/traffic-and-transport/collins-avenue-extension-protected-cycle-tr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cid:image007.png@01D7C43C.CA0EAC00" TargetMode="External"/><Relationship Id="rId32" Type="http://schemas.openxmlformats.org/officeDocument/2006/relationships/hyperlink" Target="https://consultation.dublincity.ie/traffic-and-transport/belmont-avenue-traffic-calming/" TargetMode="External"/><Relationship Id="rId37" Type="http://schemas.openxmlformats.org/officeDocument/2006/relationships/hyperlink" Target="http://www.dublincity.ie/COVID-19mobilityprogramme" TargetMode="External"/><Relationship Id="rId40" Type="http://schemas.openxmlformats.org/officeDocument/2006/relationships/hyperlink" Target="https://consultation.dublincity.ie/traffic-and-transport/belmont-avenue-traffic-calmi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7C1ED.D1D9C9C0"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cid:image006.png@01D7C43C.CA0EAC00"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2BFFA-1E74-42CF-A228-7688A814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18</Pages>
  <Words>4062</Words>
  <Characters>23159</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O'Brien</dc:creator>
  <cp:keywords/>
  <dc:description/>
  <cp:lastModifiedBy>Antonia Martin</cp:lastModifiedBy>
  <cp:revision>6</cp:revision>
  <cp:lastPrinted>2021-10-29T16:49:00Z</cp:lastPrinted>
  <dcterms:created xsi:type="dcterms:W3CDTF">2021-10-28T11:11:00Z</dcterms:created>
  <dcterms:modified xsi:type="dcterms:W3CDTF">2021-10-29T16:49:00Z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Acrobat PDFMaker 11 for Word</vt:lpwstr>
  </property>
  <property fmtid="{D5CDD505-2E9C-101B-9397-08002B2CF9AE}" pid="4" name="LastSaved">
    <vt:filetime>2021-06-22T00:00:00Z</vt:filetime>
  </property>
</Properties>
</file>