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B7802" w14:textId="77777777" w:rsidR="00D821B9" w:rsidRPr="00222FDB" w:rsidRDefault="000E6273" w:rsidP="00D27CFB">
      <w:pPr>
        <w:spacing w:after="0"/>
        <w:rPr>
          <w:rFonts w:ascii="Arial" w:hAnsi="Arial" w:cs="Arial"/>
          <w:b/>
        </w:rPr>
      </w:pPr>
      <w:bookmarkStart w:id="0" w:name="_GoBack"/>
      <w:bookmarkEnd w:id="0"/>
      <w:r>
        <w:rPr>
          <w:rFonts w:ascii="Arial" w:hAnsi="Arial"/>
          <w:b/>
        </w:rPr>
        <w:t>Limistéir Éirí de thalamh agus Thuirlingthe le haghaidh Aerárthaigh gan Foireann (Dróin).</w:t>
      </w:r>
      <w:r>
        <w:rPr>
          <w:rFonts w:ascii="Arial" w:hAnsi="Arial"/>
        </w:rPr>
        <w:t xml:space="preserve"> </w:t>
      </w:r>
    </w:p>
    <w:p w14:paraId="7CD7A922" w14:textId="77777777" w:rsidR="00D27CFB" w:rsidRPr="00222FDB" w:rsidRDefault="000E6273" w:rsidP="00D27CFB">
      <w:pPr>
        <w:spacing w:after="0"/>
        <w:rPr>
          <w:rFonts w:ascii="Arial" w:hAnsi="Arial" w:cs="Arial"/>
          <w:b/>
        </w:rPr>
      </w:pPr>
      <w:r>
        <w:rPr>
          <w:rFonts w:ascii="Arial" w:hAnsi="Arial"/>
          <w:b/>
        </w:rPr>
        <w:t>Ní mór ceadú le haghaidh Eitilte/Úsáide a iarraidh ó Údarás Eitlíochta na hÉireann.</w:t>
      </w:r>
    </w:p>
    <w:p w14:paraId="78807755" w14:textId="03A8EBD1" w:rsidR="00D821B9" w:rsidRPr="00DC7FEF" w:rsidRDefault="000E6273" w:rsidP="00D821B9">
      <w:pPr>
        <w:rPr>
          <w:rFonts w:ascii="Arial" w:hAnsi="Arial" w:cs="Arial"/>
          <w:b/>
          <w:color w:val="1F497D"/>
        </w:rPr>
      </w:pPr>
      <w:r>
        <w:rPr>
          <w:rFonts w:ascii="Arial" w:hAnsi="Arial"/>
          <w:b/>
          <w:color w:val="1F497D"/>
        </w:rPr>
        <w:t>Oifig Scannán Chomhairle Cathrach Bhaile Átha Cliath</w:t>
      </w:r>
    </w:p>
    <w:p w14:paraId="736EECFD" w14:textId="77777777" w:rsidR="00F654C3" w:rsidRDefault="000E6273" w:rsidP="00F654C3">
      <w:pPr>
        <w:spacing w:after="0"/>
        <w:rPr>
          <w:rFonts w:ascii="Arial" w:hAnsi="Arial" w:cs="Arial"/>
          <w:b/>
        </w:rPr>
      </w:pPr>
      <w:r>
        <w:rPr>
          <w:rFonts w:ascii="Arial" w:hAnsi="Arial"/>
          <w:b/>
        </w:rPr>
        <w:t>Tá an fhoirm seo ceaptha lena húsáid ag na daoine seo a leanas;</w:t>
      </w:r>
    </w:p>
    <w:p w14:paraId="0186A285" w14:textId="77777777" w:rsidR="00F654C3" w:rsidRDefault="000E6273" w:rsidP="00F654C3">
      <w:pPr>
        <w:numPr>
          <w:ilvl w:val="0"/>
          <w:numId w:val="12"/>
        </w:numPr>
        <w:spacing w:after="0"/>
        <w:rPr>
          <w:rFonts w:eastAsia="Times New Roman"/>
        </w:rPr>
      </w:pPr>
      <w:r>
        <w:t>Cuideachta scannánaíochta gairmiúla atá ag iarraidh píosa de thalamh na Comhairle a roinnt lena húsáid le haghaidh éirí de thalamh agus le haghaidh tuirlingtí</w:t>
      </w:r>
    </w:p>
    <w:p w14:paraId="25157E7E" w14:textId="77777777" w:rsidR="00F654C3" w:rsidRDefault="000E6273" w:rsidP="00F654C3">
      <w:pPr>
        <w:numPr>
          <w:ilvl w:val="0"/>
          <w:numId w:val="12"/>
        </w:numPr>
        <w:spacing w:after="0"/>
        <w:rPr>
          <w:rFonts w:eastAsia="Times New Roman"/>
        </w:rPr>
      </w:pPr>
      <w:r>
        <w:t>Cuideachta scannánaíochta gairmiúla cosúil leis an gceann thuas ach a bheidh ag éirí de thalamh ó réadmhaoin phríobháideach</w:t>
      </w:r>
    </w:p>
    <w:p w14:paraId="44A267C3" w14:textId="77777777" w:rsidR="00F654C3" w:rsidRDefault="000E6273" w:rsidP="00F654C3">
      <w:pPr>
        <w:numPr>
          <w:ilvl w:val="0"/>
          <w:numId w:val="12"/>
        </w:numPr>
        <w:spacing w:after="0"/>
        <w:rPr>
          <w:rFonts w:eastAsia="Times New Roman"/>
        </w:rPr>
      </w:pPr>
      <w:r>
        <w:t>Píolóta páirtaimseartha dróin atá ag iarraidh stocphíosaí scannánaíochta a ghlacadh, a éireoidh de thalamh ó réadmhaoin na Comhairle a d’fhéadfadh a bheith ina réadmhaoin thráchtála</w:t>
      </w:r>
    </w:p>
    <w:p w14:paraId="25738DD4" w14:textId="77777777" w:rsidR="00F654C3" w:rsidRDefault="000E6273" w:rsidP="00F654C3">
      <w:pPr>
        <w:numPr>
          <w:ilvl w:val="0"/>
          <w:numId w:val="12"/>
        </w:numPr>
        <w:spacing w:after="0"/>
        <w:rPr>
          <w:rFonts w:eastAsia="Times New Roman"/>
        </w:rPr>
      </w:pPr>
      <w:r>
        <w:t>Píolóta amaitéarach dróin atá ag iarraidh grianghraf a ghlacadh (go dlíthiúil) agus a chur in airde ar na Meáin Shóisialta</w:t>
      </w:r>
    </w:p>
    <w:p w14:paraId="5D14C20D" w14:textId="77777777" w:rsidR="00D821B9" w:rsidRPr="00F654C3" w:rsidRDefault="00D821B9" w:rsidP="00F54BD6">
      <w:pPr>
        <w:pStyle w:val="Title"/>
        <w:spacing w:after="0"/>
        <w:rPr>
          <w:rFonts w:ascii="Arial" w:hAnsi="Arial" w:cs="Arial"/>
          <w:b/>
          <w:color w:val="auto"/>
          <w:sz w:val="22"/>
          <w:szCs w:val="22"/>
          <w:lang w:val="en-IE"/>
        </w:rPr>
      </w:pPr>
    </w:p>
    <w:p w14:paraId="006543DE" w14:textId="77777777" w:rsidR="00D821B9" w:rsidRPr="00222FDB" w:rsidRDefault="000E6273" w:rsidP="00D821B9">
      <w:pPr>
        <w:spacing w:after="0"/>
        <w:rPr>
          <w:rFonts w:ascii="Arial" w:hAnsi="Arial" w:cs="Arial"/>
          <w:b/>
        </w:rPr>
      </w:pPr>
      <w:r>
        <w:rPr>
          <w:rFonts w:ascii="Arial" w:hAnsi="Arial"/>
          <w:b/>
        </w:rPr>
        <w:t xml:space="preserve">NÍ MÓR IARRATAIS A LEAGAN ISTEACH AR A LAGHAD 7 LÁ OIBRE ROIMH AN DÁTA AR A BHFUIL AN CEADÚNAS AG TEASTÁIL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3619"/>
        <w:gridCol w:w="1975"/>
        <w:gridCol w:w="4937"/>
        <w:gridCol w:w="45"/>
      </w:tblGrid>
      <w:tr w:rsidR="00147BCD" w14:paraId="5DFA5FDF" w14:textId="77777777" w:rsidTr="00F54BD6">
        <w:trPr>
          <w:gridAfter w:val="1"/>
          <w:wAfter w:w="45" w:type="dxa"/>
          <w:trHeight w:val="567"/>
        </w:trPr>
        <w:tc>
          <w:tcPr>
            <w:tcW w:w="10553" w:type="dxa"/>
            <w:gridSpan w:val="4"/>
            <w:shd w:val="pct15" w:color="auto" w:fill="auto"/>
            <w:vAlign w:val="center"/>
          </w:tcPr>
          <w:p w14:paraId="47E958A4" w14:textId="77777777" w:rsidR="00936C61" w:rsidRPr="00DC7FEF" w:rsidRDefault="000E6273" w:rsidP="00DC7FEF">
            <w:pPr>
              <w:spacing w:after="0" w:line="240" w:lineRule="auto"/>
              <w:rPr>
                <w:rFonts w:ascii="Arial" w:hAnsi="Arial" w:cs="Arial"/>
              </w:rPr>
            </w:pPr>
            <w:r>
              <w:rPr>
                <w:rFonts w:ascii="Arial" w:hAnsi="Arial"/>
                <w:b/>
                <w:caps/>
              </w:rPr>
              <w:t xml:space="preserve">Cuid 1 – SONRAÍ TEAGMHÁLA </w:t>
            </w:r>
          </w:p>
        </w:tc>
      </w:tr>
      <w:tr w:rsidR="00147BCD" w14:paraId="273E0AB2" w14:textId="77777777" w:rsidTr="00F54BD6">
        <w:trPr>
          <w:gridAfter w:val="1"/>
          <w:wAfter w:w="45" w:type="dxa"/>
          <w:trHeight w:val="567"/>
        </w:trPr>
        <w:tc>
          <w:tcPr>
            <w:tcW w:w="3641" w:type="dxa"/>
            <w:gridSpan w:val="2"/>
            <w:shd w:val="clear" w:color="auto" w:fill="auto"/>
            <w:vAlign w:val="center"/>
          </w:tcPr>
          <w:p w14:paraId="693CE37F" w14:textId="77777777" w:rsidR="00936C61" w:rsidRPr="00DC7FEF" w:rsidRDefault="000E6273" w:rsidP="00DC7FEF">
            <w:pPr>
              <w:spacing w:after="0" w:line="240" w:lineRule="auto"/>
              <w:rPr>
                <w:rFonts w:ascii="Arial" w:hAnsi="Arial" w:cs="Arial"/>
              </w:rPr>
            </w:pPr>
            <w:r>
              <w:rPr>
                <w:rFonts w:ascii="Arial" w:hAnsi="Arial"/>
              </w:rPr>
              <w:t>Ainm an chomhlachta léiriúcháin</w:t>
            </w:r>
          </w:p>
        </w:tc>
        <w:tc>
          <w:tcPr>
            <w:tcW w:w="6912" w:type="dxa"/>
            <w:gridSpan w:val="2"/>
            <w:shd w:val="clear" w:color="auto" w:fill="auto"/>
            <w:vAlign w:val="center"/>
          </w:tcPr>
          <w:p w14:paraId="5FF07825" w14:textId="77777777" w:rsidR="00936C61" w:rsidRPr="00DC7FEF" w:rsidRDefault="00936C61" w:rsidP="00DC7FEF">
            <w:pPr>
              <w:spacing w:after="0" w:line="240" w:lineRule="auto"/>
              <w:rPr>
                <w:rFonts w:ascii="Arial" w:hAnsi="Arial" w:cs="Arial"/>
              </w:rPr>
            </w:pPr>
          </w:p>
        </w:tc>
      </w:tr>
      <w:tr w:rsidR="00147BCD" w14:paraId="78F7824C" w14:textId="77777777" w:rsidTr="00F54BD6">
        <w:trPr>
          <w:gridAfter w:val="1"/>
          <w:wAfter w:w="45" w:type="dxa"/>
          <w:trHeight w:val="567"/>
        </w:trPr>
        <w:tc>
          <w:tcPr>
            <w:tcW w:w="3641" w:type="dxa"/>
            <w:gridSpan w:val="2"/>
            <w:shd w:val="clear" w:color="auto" w:fill="auto"/>
            <w:vAlign w:val="center"/>
          </w:tcPr>
          <w:p w14:paraId="122D0DAF" w14:textId="77777777" w:rsidR="002254D4" w:rsidRPr="00DC7FEF" w:rsidRDefault="000E6273" w:rsidP="00DC7FEF">
            <w:pPr>
              <w:spacing w:after="0" w:line="240" w:lineRule="auto"/>
              <w:rPr>
                <w:rFonts w:ascii="Arial" w:hAnsi="Arial" w:cs="Arial"/>
              </w:rPr>
            </w:pPr>
            <w:r>
              <w:rPr>
                <w:rFonts w:ascii="Arial" w:hAnsi="Arial"/>
              </w:rPr>
              <w:t>Teideal oibre/Teideal an Tionscadail</w:t>
            </w:r>
          </w:p>
        </w:tc>
        <w:tc>
          <w:tcPr>
            <w:tcW w:w="6912" w:type="dxa"/>
            <w:gridSpan w:val="2"/>
            <w:shd w:val="clear" w:color="auto" w:fill="auto"/>
            <w:vAlign w:val="center"/>
          </w:tcPr>
          <w:p w14:paraId="65729CD5" w14:textId="77777777" w:rsidR="002254D4" w:rsidRPr="00DC7FEF" w:rsidRDefault="002254D4" w:rsidP="00DC7FEF">
            <w:pPr>
              <w:spacing w:after="0" w:line="240" w:lineRule="auto"/>
              <w:rPr>
                <w:rFonts w:ascii="Arial" w:hAnsi="Arial" w:cs="Arial"/>
              </w:rPr>
            </w:pPr>
          </w:p>
        </w:tc>
      </w:tr>
      <w:tr w:rsidR="00147BCD" w14:paraId="649B5FAA" w14:textId="77777777" w:rsidTr="00F54BD6">
        <w:trPr>
          <w:gridAfter w:val="1"/>
          <w:wAfter w:w="45" w:type="dxa"/>
          <w:trHeight w:val="1075"/>
        </w:trPr>
        <w:tc>
          <w:tcPr>
            <w:tcW w:w="3641" w:type="dxa"/>
            <w:gridSpan w:val="2"/>
            <w:shd w:val="clear" w:color="auto" w:fill="auto"/>
            <w:vAlign w:val="center"/>
          </w:tcPr>
          <w:p w14:paraId="4A4EA587" w14:textId="77777777" w:rsidR="00E636C5" w:rsidRPr="00DC7FEF" w:rsidRDefault="000E6273" w:rsidP="00DC7FEF">
            <w:pPr>
              <w:spacing w:after="0" w:line="240" w:lineRule="auto"/>
              <w:rPr>
                <w:rFonts w:ascii="Arial" w:hAnsi="Arial" w:cs="Arial"/>
              </w:rPr>
            </w:pPr>
            <w:r>
              <w:rPr>
                <w:rFonts w:ascii="Arial" w:hAnsi="Arial"/>
              </w:rPr>
              <w:t>Seoladh an chomhlachta léiriúcháin (Eircode san áireamh)</w:t>
            </w:r>
          </w:p>
        </w:tc>
        <w:tc>
          <w:tcPr>
            <w:tcW w:w="6912" w:type="dxa"/>
            <w:gridSpan w:val="2"/>
            <w:shd w:val="clear" w:color="auto" w:fill="auto"/>
            <w:vAlign w:val="center"/>
          </w:tcPr>
          <w:p w14:paraId="46311910" w14:textId="77777777" w:rsidR="00E636C5" w:rsidRPr="00DC7FEF" w:rsidRDefault="00E636C5" w:rsidP="00DC7FEF">
            <w:pPr>
              <w:spacing w:after="0" w:line="240" w:lineRule="auto"/>
              <w:rPr>
                <w:rFonts w:ascii="Arial" w:hAnsi="Arial" w:cs="Arial"/>
              </w:rPr>
            </w:pPr>
          </w:p>
        </w:tc>
      </w:tr>
      <w:tr w:rsidR="00147BCD" w14:paraId="25CF68AC" w14:textId="77777777" w:rsidTr="00F54BD6">
        <w:trPr>
          <w:gridAfter w:val="1"/>
          <w:wAfter w:w="45" w:type="dxa"/>
          <w:trHeight w:val="567"/>
        </w:trPr>
        <w:tc>
          <w:tcPr>
            <w:tcW w:w="3641" w:type="dxa"/>
            <w:gridSpan w:val="2"/>
            <w:shd w:val="clear" w:color="auto" w:fill="auto"/>
            <w:vAlign w:val="center"/>
          </w:tcPr>
          <w:p w14:paraId="37B1E954" w14:textId="77777777" w:rsidR="00E636C5" w:rsidRPr="00DC7FEF" w:rsidRDefault="000E6273" w:rsidP="00DC7FEF">
            <w:pPr>
              <w:spacing w:after="0" w:line="240" w:lineRule="auto"/>
              <w:rPr>
                <w:rFonts w:ascii="Arial" w:hAnsi="Arial" w:cs="Arial"/>
              </w:rPr>
            </w:pPr>
            <w:r>
              <w:rPr>
                <w:rFonts w:ascii="Arial" w:hAnsi="Arial"/>
              </w:rPr>
              <w:t>Ainm an Oibreora Dróin</w:t>
            </w:r>
          </w:p>
        </w:tc>
        <w:tc>
          <w:tcPr>
            <w:tcW w:w="6912" w:type="dxa"/>
            <w:gridSpan w:val="2"/>
            <w:shd w:val="clear" w:color="auto" w:fill="auto"/>
            <w:vAlign w:val="center"/>
          </w:tcPr>
          <w:p w14:paraId="3F511CEC" w14:textId="77777777" w:rsidR="00E636C5" w:rsidRPr="00DC7FEF" w:rsidRDefault="00E636C5" w:rsidP="00DC7FEF">
            <w:pPr>
              <w:spacing w:after="0" w:line="240" w:lineRule="auto"/>
              <w:rPr>
                <w:rFonts w:ascii="Arial" w:hAnsi="Arial" w:cs="Arial"/>
              </w:rPr>
            </w:pPr>
          </w:p>
        </w:tc>
      </w:tr>
      <w:tr w:rsidR="00147BCD" w14:paraId="6F735342" w14:textId="77777777" w:rsidTr="00F54BD6">
        <w:trPr>
          <w:gridAfter w:val="1"/>
          <w:wAfter w:w="45" w:type="dxa"/>
          <w:trHeight w:val="567"/>
        </w:trPr>
        <w:tc>
          <w:tcPr>
            <w:tcW w:w="3641" w:type="dxa"/>
            <w:gridSpan w:val="2"/>
            <w:shd w:val="clear" w:color="auto" w:fill="auto"/>
            <w:vAlign w:val="center"/>
          </w:tcPr>
          <w:p w14:paraId="20EF4748" w14:textId="77777777" w:rsidR="00E636C5" w:rsidRPr="00DC7FEF" w:rsidRDefault="000E6273" w:rsidP="00DC7FEF">
            <w:pPr>
              <w:spacing w:after="0" w:line="240" w:lineRule="auto"/>
              <w:rPr>
                <w:rFonts w:ascii="Arial" w:hAnsi="Arial" w:cs="Arial"/>
              </w:rPr>
            </w:pPr>
            <w:r>
              <w:rPr>
                <w:rFonts w:ascii="Arial" w:hAnsi="Arial"/>
              </w:rPr>
              <w:t>Uimhir/uimhreacha gutháin X2.</w:t>
            </w:r>
          </w:p>
        </w:tc>
        <w:tc>
          <w:tcPr>
            <w:tcW w:w="6912" w:type="dxa"/>
            <w:gridSpan w:val="2"/>
            <w:shd w:val="clear" w:color="auto" w:fill="auto"/>
            <w:vAlign w:val="center"/>
          </w:tcPr>
          <w:p w14:paraId="168E62DC" w14:textId="77777777" w:rsidR="00E636C5" w:rsidRPr="00DC7FEF" w:rsidRDefault="00E636C5" w:rsidP="00DC7FEF">
            <w:pPr>
              <w:spacing w:after="0" w:line="240" w:lineRule="auto"/>
              <w:rPr>
                <w:rFonts w:ascii="Arial" w:hAnsi="Arial" w:cs="Arial"/>
              </w:rPr>
            </w:pPr>
          </w:p>
        </w:tc>
      </w:tr>
      <w:tr w:rsidR="00147BCD" w14:paraId="678EDDCE" w14:textId="77777777" w:rsidTr="00F54BD6">
        <w:trPr>
          <w:gridAfter w:val="1"/>
          <w:wAfter w:w="45" w:type="dxa"/>
          <w:trHeight w:val="567"/>
        </w:trPr>
        <w:tc>
          <w:tcPr>
            <w:tcW w:w="10553" w:type="dxa"/>
            <w:gridSpan w:val="4"/>
            <w:shd w:val="pct15" w:color="auto" w:fill="auto"/>
            <w:vAlign w:val="center"/>
          </w:tcPr>
          <w:p w14:paraId="364DF3CD" w14:textId="77777777" w:rsidR="00E636C5" w:rsidRPr="00DC7FEF" w:rsidRDefault="000E6273" w:rsidP="00DC7FEF">
            <w:pPr>
              <w:spacing w:after="0" w:line="240" w:lineRule="auto"/>
              <w:rPr>
                <w:rFonts w:ascii="Arial" w:hAnsi="Arial" w:cs="Arial"/>
              </w:rPr>
            </w:pPr>
            <w:r>
              <w:rPr>
                <w:rFonts w:ascii="Arial" w:hAnsi="Arial"/>
                <w:b/>
                <w:caps/>
              </w:rPr>
              <w:t>Cuid b – Maoiniú</w:t>
            </w:r>
          </w:p>
        </w:tc>
      </w:tr>
      <w:tr w:rsidR="00147BCD" w14:paraId="1890C668"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6EE01BF9" w14:textId="77777777" w:rsidR="00BA18DC" w:rsidRPr="00DC7FEF" w:rsidRDefault="000E6273" w:rsidP="00DC7FEF">
            <w:pPr>
              <w:spacing w:after="0" w:line="240" w:lineRule="auto"/>
              <w:rPr>
                <w:rFonts w:ascii="Arial" w:hAnsi="Arial" w:cs="Arial"/>
              </w:rPr>
            </w:pPr>
            <w:r>
              <w:rPr>
                <w:rFonts w:ascii="Arial" w:hAnsi="Arial"/>
              </w:rPr>
              <w:t>Seoladh r-phoist le haghaidh sonrasc agus ráitis airgeadais</w:t>
            </w:r>
          </w:p>
        </w:tc>
        <w:tc>
          <w:tcPr>
            <w:tcW w:w="6912" w:type="dxa"/>
            <w:gridSpan w:val="2"/>
            <w:tcBorders>
              <w:bottom w:val="single" w:sz="4" w:space="0" w:color="auto"/>
            </w:tcBorders>
            <w:shd w:val="clear" w:color="auto" w:fill="auto"/>
            <w:vAlign w:val="center"/>
          </w:tcPr>
          <w:p w14:paraId="269E0E21" w14:textId="77777777" w:rsidR="00BA18DC" w:rsidRPr="00DC7FEF" w:rsidRDefault="00BA18DC" w:rsidP="00DC7FEF">
            <w:pPr>
              <w:spacing w:after="0" w:line="240" w:lineRule="auto"/>
              <w:rPr>
                <w:rFonts w:ascii="Arial" w:hAnsi="Arial" w:cs="Arial"/>
              </w:rPr>
            </w:pPr>
          </w:p>
        </w:tc>
      </w:tr>
      <w:tr w:rsidR="00147BCD" w14:paraId="5C109A87"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5184306" w14:textId="77777777" w:rsidR="006B7D3A" w:rsidRPr="00DC7FEF" w:rsidRDefault="000E6273" w:rsidP="00DC7FEF">
            <w:pPr>
              <w:spacing w:after="0" w:line="240" w:lineRule="auto"/>
              <w:rPr>
                <w:rFonts w:ascii="Arial" w:hAnsi="Arial" w:cs="Arial"/>
              </w:rPr>
            </w:pPr>
            <w:r>
              <w:rPr>
                <w:rFonts w:ascii="Arial" w:hAnsi="Arial"/>
              </w:rPr>
              <w:t>An Buiséad Léiriúcháin €</w:t>
            </w:r>
          </w:p>
        </w:tc>
        <w:tc>
          <w:tcPr>
            <w:tcW w:w="6912" w:type="dxa"/>
            <w:gridSpan w:val="2"/>
            <w:tcBorders>
              <w:bottom w:val="single" w:sz="4" w:space="0" w:color="auto"/>
            </w:tcBorders>
            <w:shd w:val="clear" w:color="auto" w:fill="auto"/>
            <w:vAlign w:val="center"/>
          </w:tcPr>
          <w:p w14:paraId="0ECFFC59" w14:textId="77777777" w:rsidR="006B7D3A" w:rsidRPr="00DC7FEF" w:rsidRDefault="006B7D3A" w:rsidP="00DC7FEF">
            <w:pPr>
              <w:spacing w:after="0" w:line="240" w:lineRule="auto"/>
              <w:rPr>
                <w:rFonts w:ascii="Arial" w:hAnsi="Arial" w:cs="Arial"/>
              </w:rPr>
            </w:pPr>
          </w:p>
        </w:tc>
      </w:tr>
      <w:tr w:rsidR="00147BCD" w14:paraId="14EE9D6C"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4050FBA" w14:textId="77777777" w:rsidR="006B7D3A" w:rsidRDefault="000E6273" w:rsidP="00DC7FEF">
            <w:pPr>
              <w:spacing w:after="0" w:line="240" w:lineRule="auto"/>
              <w:rPr>
                <w:rFonts w:ascii="Arial" w:hAnsi="Arial" w:cs="Arial"/>
              </w:rPr>
            </w:pPr>
            <w:r>
              <w:rPr>
                <w:rFonts w:ascii="Arial" w:hAnsi="Arial"/>
              </w:rPr>
              <w:t>Caiteachas áitiúil measta €</w:t>
            </w:r>
          </w:p>
        </w:tc>
        <w:tc>
          <w:tcPr>
            <w:tcW w:w="6912" w:type="dxa"/>
            <w:gridSpan w:val="2"/>
            <w:tcBorders>
              <w:bottom w:val="single" w:sz="4" w:space="0" w:color="auto"/>
            </w:tcBorders>
            <w:shd w:val="clear" w:color="auto" w:fill="auto"/>
            <w:vAlign w:val="center"/>
          </w:tcPr>
          <w:p w14:paraId="51390E83" w14:textId="77777777" w:rsidR="006B7D3A" w:rsidRPr="00DC7FEF" w:rsidRDefault="006B7D3A" w:rsidP="00DC7FEF">
            <w:pPr>
              <w:spacing w:after="0" w:line="240" w:lineRule="auto"/>
              <w:rPr>
                <w:rFonts w:ascii="Arial" w:hAnsi="Arial" w:cs="Arial"/>
              </w:rPr>
            </w:pPr>
          </w:p>
        </w:tc>
      </w:tr>
      <w:tr w:rsidR="00147BCD" w14:paraId="799720BE" w14:textId="77777777" w:rsidTr="00F54BD6">
        <w:trPr>
          <w:gridAfter w:val="1"/>
          <w:wAfter w:w="45" w:type="dxa"/>
          <w:trHeight w:val="567"/>
        </w:trPr>
        <w:tc>
          <w:tcPr>
            <w:tcW w:w="10553" w:type="dxa"/>
            <w:gridSpan w:val="4"/>
            <w:shd w:val="pct15" w:color="auto" w:fill="auto"/>
            <w:vAlign w:val="center"/>
          </w:tcPr>
          <w:p w14:paraId="2119E5F1" w14:textId="77777777" w:rsidR="00242683" w:rsidRPr="00DC7FEF" w:rsidRDefault="000E6273" w:rsidP="00DC7FEF">
            <w:pPr>
              <w:spacing w:after="0" w:line="240" w:lineRule="auto"/>
              <w:rPr>
                <w:rFonts w:ascii="Arial" w:hAnsi="Arial" w:cs="Arial"/>
              </w:rPr>
            </w:pPr>
            <w:r>
              <w:rPr>
                <w:rFonts w:ascii="Arial" w:hAnsi="Arial"/>
                <w:b/>
                <w:caps/>
              </w:rPr>
              <w:t>Cuid C – Sonraí scannánaíochta</w:t>
            </w:r>
          </w:p>
        </w:tc>
      </w:tr>
      <w:tr w:rsidR="00147BCD" w14:paraId="77B330DE" w14:textId="77777777" w:rsidTr="00F54BD6">
        <w:trPr>
          <w:gridAfter w:val="1"/>
          <w:wAfter w:w="45" w:type="dxa"/>
          <w:trHeight w:val="567"/>
        </w:trPr>
        <w:tc>
          <w:tcPr>
            <w:tcW w:w="3641" w:type="dxa"/>
            <w:gridSpan w:val="2"/>
            <w:shd w:val="clear" w:color="auto" w:fill="auto"/>
            <w:vAlign w:val="center"/>
          </w:tcPr>
          <w:p w14:paraId="35D02331" w14:textId="77777777" w:rsidR="00D50192" w:rsidRPr="00DC7FEF" w:rsidRDefault="000E6273" w:rsidP="00DC7FEF">
            <w:pPr>
              <w:spacing w:after="0" w:line="240" w:lineRule="auto"/>
              <w:rPr>
                <w:rFonts w:ascii="Arial" w:hAnsi="Arial" w:cs="Arial"/>
              </w:rPr>
            </w:pPr>
            <w:r>
              <w:rPr>
                <w:rFonts w:ascii="Arial" w:hAnsi="Arial"/>
              </w:rPr>
              <w:t>Cineál in úsáid</w:t>
            </w:r>
          </w:p>
        </w:tc>
        <w:tc>
          <w:tcPr>
            <w:tcW w:w="6912" w:type="dxa"/>
            <w:gridSpan w:val="2"/>
            <w:shd w:val="clear" w:color="auto" w:fill="auto"/>
            <w:vAlign w:val="center"/>
          </w:tcPr>
          <w:p w14:paraId="0CE2E68C" w14:textId="77777777" w:rsidR="00D50192" w:rsidRPr="00DC7FEF" w:rsidRDefault="00D50192" w:rsidP="00DC7FEF">
            <w:pPr>
              <w:spacing w:after="0" w:line="240" w:lineRule="auto"/>
              <w:rPr>
                <w:rFonts w:ascii="Arial" w:hAnsi="Arial" w:cs="Arial"/>
              </w:rPr>
            </w:pPr>
          </w:p>
        </w:tc>
      </w:tr>
      <w:tr w:rsidR="00147BCD" w14:paraId="7E198A20" w14:textId="77777777" w:rsidTr="00F54BD6">
        <w:trPr>
          <w:gridAfter w:val="1"/>
          <w:wAfter w:w="45" w:type="dxa"/>
          <w:trHeight w:val="567"/>
        </w:trPr>
        <w:tc>
          <w:tcPr>
            <w:tcW w:w="3641" w:type="dxa"/>
            <w:gridSpan w:val="2"/>
            <w:shd w:val="clear" w:color="auto" w:fill="auto"/>
            <w:vAlign w:val="center"/>
          </w:tcPr>
          <w:p w14:paraId="3066B4B4" w14:textId="77777777" w:rsidR="00D50192" w:rsidRPr="00DC7FEF" w:rsidRDefault="000E6273" w:rsidP="00DC7FEF">
            <w:pPr>
              <w:spacing w:after="0" w:line="240" w:lineRule="auto"/>
              <w:rPr>
                <w:rFonts w:ascii="Arial" w:hAnsi="Arial" w:cs="Arial"/>
              </w:rPr>
            </w:pPr>
            <w:r>
              <w:rPr>
                <w:rFonts w:ascii="Arial" w:hAnsi="Arial"/>
              </w:rPr>
              <w:t>Uimhir chláraithe IAA</w:t>
            </w:r>
          </w:p>
        </w:tc>
        <w:tc>
          <w:tcPr>
            <w:tcW w:w="6912" w:type="dxa"/>
            <w:gridSpan w:val="2"/>
            <w:shd w:val="clear" w:color="auto" w:fill="auto"/>
            <w:vAlign w:val="center"/>
          </w:tcPr>
          <w:p w14:paraId="6F2F2133" w14:textId="77777777" w:rsidR="00D50192" w:rsidRPr="00DC7FEF" w:rsidRDefault="00D50192" w:rsidP="00DC7FEF">
            <w:pPr>
              <w:spacing w:after="0" w:line="240" w:lineRule="auto"/>
              <w:rPr>
                <w:rFonts w:ascii="Arial" w:hAnsi="Arial" w:cs="Arial"/>
              </w:rPr>
            </w:pPr>
          </w:p>
        </w:tc>
      </w:tr>
      <w:tr w:rsidR="00147BCD" w14:paraId="5544AC40"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34D4DD58" w14:textId="77777777" w:rsidR="00D50192" w:rsidRPr="00DC7FEF" w:rsidRDefault="000E6273" w:rsidP="00DC7FEF">
            <w:pPr>
              <w:spacing w:after="0" w:line="240" w:lineRule="auto"/>
              <w:rPr>
                <w:rFonts w:ascii="Arial" w:hAnsi="Arial" w:cs="Arial"/>
              </w:rPr>
            </w:pPr>
            <w:r>
              <w:rPr>
                <w:rFonts w:ascii="Arial" w:hAnsi="Arial"/>
              </w:rPr>
              <w:t>Líon na mball foirne ar an suíomh</w:t>
            </w:r>
          </w:p>
        </w:tc>
        <w:tc>
          <w:tcPr>
            <w:tcW w:w="6912" w:type="dxa"/>
            <w:gridSpan w:val="2"/>
            <w:tcBorders>
              <w:bottom w:val="single" w:sz="4" w:space="0" w:color="auto"/>
            </w:tcBorders>
            <w:shd w:val="clear" w:color="auto" w:fill="auto"/>
            <w:vAlign w:val="center"/>
          </w:tcPr>
          <w:p w14:paraId="653C4C36" w14:textId="77777777" w:rsidR="00D50192" w:rsidRPr="00DC7FEF" w:rsidRDefault="00D50192" w:rsidP="00DC7FEF">
            <w:pPr>
              <w:spacing w:after="0" w:line="240" w:lineRule="auto"/>
              <w:rPr>
                <w:rFonts w:ascii="Arial" w:hAnsi="Arial" w:cs="Arial"/>
              </w:rPr>
            </w:pPr>
          </w:p>
        </w:tc>
      </w:tr>
      <w:tr w:rsidR="00147BCD" w14:paraId="6DFB2A38" w14:textId="77777777" w:rsidTr="00F54BD6">
        <w:trPr>
          <w:gridAfter w:val="1"/>
          <w:wAfter w:w="45" w:type="dxa"/>
          <w:trHeight w:val="567"/>
        </w:trPr>
        <w:tc>
          <w:tcPr>
            <w:tcW w:w="3641" w:type="dxa"/>
            <w:gridSpan w:val="2"/>
            <w:shd w:val="clear" w:color="auto" w:fill="auto"/>
            <w:vAlign w:val="center"/>
          </w:tcPr>
          <w:p w14:paraId="4690FE06" w14:textId="77777777" w:rsidR="00242683" w:rsidRPr="00DC7FEF" w:rsidRDefault="000E6273" w:rsidP="00DC7FEF">
            <w:pPr>
              <w:spacing w:after="0" w:line="240" w:lineRule="auto"/>
              <w:rPr>
                <w:rFonts w:ascii="Arial" w:hAnsi="Arial" w:cs="Arial"/>
              </w:rPr>
            </w:pPr>
            <w:r>
              <w:rPr>
                <w:rFonts w:ascii="Arial" w:hAnsi="Arial"/>
              </w:rPr>
              <w:t>Dáta(í) na heitilte</w:t>
            </w:r>
          </w:p>
        </w:tc>
        <w:tc>
          <w:tcPr>
            <w:tcW w:w="6912" w:type="dxa"/>
            <w:gridSpan w:val="2"/>
            <w:shd w:val="clear" w:color="auto" w:fill="auto"/>
            <w:vAlign w:val="center"/>
          </w:tcPr>
          <w:p w14:paraId="436DFFCD" w14:textId="77777777" w:rsidR="00242683" w:rsidRPr="00DC7FEF" w:rsidRDefault="00242683" w:rsidP="00DC7FEF">
            <w:pPr>
              <w:spacing w:after="0" w:line="240" w:lineRule="auto"/>
              <w:rPr>
                <w:rFonts w:ascii="Arial" w:hAnsi="Arial" w:cs="Arial"/>
              </w:rPr>
            </w:pPr>
          </w:p>
        </w:tc>
      </w:tr>
      <w:tr w:rsidR="00147BCD" w14:paraId="069327E6" w14:textId="77777777" w:rsidTr="00F54BD6">
        <w:trPr>
          <w:gridAfter w:val="1"/>
          <w:wAfter w:w="45" w:type="dxa"/>
          <w:trHeight w:val="567"/>
        </w:trPr>
        <w:tc>
          <w:tcPr>
            <w:tcW w:w="3641" w:type="dxa"/>
            <w:gridSpan w:val="2"/>
            <w:shd w:val="clear" w:color="auto" w:fill="auto"/>
            <w:vAlign w:val="center"/>
          </w:tcPr>
          <w:p w14:paraId="578FA2E0" w14:textId="77777777" w:rsidR="00242683" w:rsidRPr="00DC7FEF" w:rsidRDefault="000E6273" w:rsidP="00DC7FEF">
            <w:pPr>
              <w:spacing w:after="0" w:line="240" w:lineRule="auto"/>
              <w:rPr>
                <w:rFonts w:ascii="Arial" w:hAnsi="Arial" w:cs="Arial"/>
              </w:rPr>
            </w:pPr>
            <w:r>
              <w:rPr>
                <w:rFonts w:ascii="Arial" w:hAnsi="Arial"/>
              </w:rPr>
              <w:lastRenderedPageBreak/>
              <w:t>Am tosaigh – Am crích</w:t>
            </w:r>
          </w:p>
        </w:tc>
        <w:tc>
          <w:tcPr>
            <w:tcW w:w="6912" w:type="dxa"/>
            <w:gridSpan w:val="2"/>
            <w:shd w:val="clear" w:color="auto" w:fill="auto"/>
            <w:vAlign w:val="center"/>
          </w:tcPr>
          <w:p w14:paraId="3C684105" w14:textId="77777777" w:rsidR="00242683" w:rsidRPr="00DC7FEF" w:rsidRDefault="00242683" w:rsidP="00DC7FEF">
            <w:pPr>
              <w:spacing w:after="0" w:line="240" w:lineRule="auto"/>
              <w:rPr>
                <w:rFonts w:ascii="Arial" w:hAnsi="Arial" w:cs="Arial"/>
              </w:rPr>
            </w:pPr>
          </w:p>
        </w:tc>
      </w:tr>
      <w:tr w:rsidR="00147BCD" w14:paraId="5C7ED4EF" w14:textId="77777777" w:rsidTr="00F54BD6">
        <w:trPr>
          <w:gridAfter w:val="1"/>
          <w:wAfter w:w="45" w:type="dxa"/>
          <w:trHeight w:val="567"/>
        </w:trPr>
        <w:tc>
          <w:tcPr>
            <w:tcW w:w="3641" w:type="dxa"/>
            <w:gridSpan w:val="2"/>
            <w:shd w:val="clear" w:color="auto" w:fill="auto"/>
            <w:vAlign w:val="center"/>
          </w:tcPr>
          <w:p w14:paraId="566E562E" w14:textId="77777777" w:rsidR="00242683" w:rsidRPr="00DC7FEF" w:rsidRDefault="000E6273" w:rsidP="00DC7FEF">
            <w:pPr>
              <w:spacing w:after="0" w:line="240" w:lineRule="auto"/>
              <w:rPr>
                <w:rFonts w:ascii="Arial" w:hAnsi="Arial" w:cs="Arial"/>
              </w:rPr>
            </w:pPr>
            <w:r>
              <w:rPr>
                <w:rFonts w:ascii="Arial" w:hAnsi="Arial"/>
              </w:rPr>
              <w:t>Ceantair éirí de thalamh/pointí tuirlingthe</w:t>
            </w:r>
          </w:p>
        </w:tc>
        <w:tc>
          <w:tcPr>
            <w:tcW w:w="6912" w:type="dxa"/>
            <w:gridSpan w:val="2"/>
            <w:shd w:val="clear" w:color="auto" w:fill="auto"/>
            <w:vAlign w:val="center"/>
          </w:tcPr>
          <w:p w14:paraId="61ED0251" w14:textId="77777777" w:rsidR="00242683" w:rsidRPr="00DC7FEF" w:rsidRDefault="00242683" w:rsidP="00DC7FEF">
            <w:pPr>
              <w:spacing w:after="0" w:line="240" w:lineRule="auto"/>
              <w:rPr>
                <w:rFonts w:ascii="Arial" w:hAnsi="Arial" w:cs="Arial"/>
              </w:rPr>
            </w:pPr>
          </w:p>
        </w:tc>
      </w:tr>
      <w:tr w:rsidR="00147BCD" w14:paraId="7AEC0038" w14:textId="77777777" w:rsidTr="00F54BD6">
        <w:trPr>
          <w:gridAfter w:val="1"/>
          <w:wAfter w:w="45" w:type="dxa"/>
          <w:trHeight w:val="567"/>
        </w:trPr>
        <w:tc>
          <w:tcPr>
            <w:tcW w:w="3641" w:type="dxa"/>
            <w:gridSpan w:val="2"/>
            <w:shd w:val="clear" w:color="auto" w:fill="auto"/>
            <w:vAlign w:val="center"/>
          </w:tcPr>
          <w:p w14:paraId="08BBCA2A" w14:textId="77777777" w:rsidR="00BF1037" w:rsidRPr="00BF1037" w:rsidRDefault="000E6273" w:rsidP="00DC7FEF">
            <w:pPr>
              <w:spacing w:after="0" w:line="240" w:lineRule="auto"/>
              <w:rPr>
                <w:rFonts w:ascii="Arial" w:hAnsi="Arial" w:cs="Arial"/>
              </w:rPr>
            </w:pPr>
            <w:r>
              <w:rPr>
                <w:rFonts w:ascii="Arial" w:hAnsi="Arial"/>
              </w:rPr>
              <w:t xml:space="preserve">Ruthag beacht na heitilte </w:t>
            </w:r>
          </w:p>
        </w:tc>
        <w:tc>
          <w:tcPr>
            <w:tcW w:w="6912" w:type="dxa"/>
            <w:gridSpan w:val="2"/>
            <w:shd w:val="clear" w:color="auto" w:fill="auto"/>
            <w:vAlign w:val="center"/>
          </w:tcPr>
          <w:p w14:paraId="274771F8" w14:textId="77777777" w:rsidR="00BF1037" w:rsidRPr="00DC7FEF" w:rsidRDefault="00BF1037" w:rsidP="00DC7FEF">
            <w:pPr>
              <w:spacing w:after="0" w:line="240" w:lineRule="auto"/>
              <w:rPr>
                <w:rFonts w:ascii="Arial" w:hAnsi="Arial" w:cs="Arial"/>
              </w:rPr>
            </w:pPr>
          </w:p>
        </w:tc>
      </w:tr>
      <w:tr w:rsidR="00147BCD" w14:paraId="1B69196D" w14:textId="77777777" w:rsidTr="00F54BD6">
        <w:trPr>
          <w:gridAfter w:val="1"/>
          <w:wAfter w:w="45" w:type="dxa"/>
          <w:trHeight w:val="567"/>
        </w:trPr>
        <w:tc>
          <w:tcPr>
            <w:tcW w:w="3641" w:type="dxa"/>
            <w:gridSpan w:val="2"/>
            <w:shd w:val="clear" w:color="auto" w:fill="auto"/>
            <w:vAlign w:val="center"/>
          </w:tcPr>
          <w:p w14:paraId="4AD16F56" w14:textId="77777777" w:rsidR="001C0A2F" w:rsidRPr="00DC7FEF" w:rsidRDefault="000E6273" w:rsidP="00DC7FEF">
            <w:pPr>
              <w:spacing w:after="0" w:line="240" w:lineRule="auto"/>
              <w:rPr>
                <w:rFonts w:ascii="Arial" w:hAnsi="Arial" w:cs="Arial"/>
              </w:rPr>
            </w:pPr>
            <w:r>
              <w:rPr>
                <w:rFonts w:ascii="Arial" w:hAnsi="Arial"/>
              </w:rPr>
              <w:t xml:space="preserve">Aicmiúchán an aerspáis? </w:t>
            </w:r>
          </w:p>
          <w:p w14:paraId="5FA90DFB" w14:textId="77777777" w:rsidR="001C0A2F" w:rsidRPr="00DC7FEF" w:rsidRDefault="000E6273" w:rsidP="00DC7FEF">
            <w:pPr>
              <w:spacing w:after="0" w:line="240" w:lineRule="auto"/>
              <w:rPr>
                <w:rFonts w:ascii="Arial" w:hAnsi="Arial" w:cs="Arial"/>
              </w:rPr>
            </w:pPr>
            <w:r>
              <w:rPr>
                <w:rFonts w:ascii="Arial" w:hAnsi="Arial"/>
                <w:vertAlign w:val="subscript"/>
              </w:rPr>
              <w:t>(</w:t>
            </w:r>
            <w:r>
              <w:rPr>
                <w:rFonts w:ascii="Arial" w:hAnsi="Arial"/>
                <w:sz w:val="24"/>
                <w:vertAlign w:val="subscript"/>
              </w:rPr>
              <w:t>aicme c / ctr / tra / eile)</w:t>
            </w:r>
          </w:p>
        </w:tc>
        <w:tc>
          <w:tcPr>
            <w:tcW w:w="6912" w:type="dxa"/>
            <w:gridSpan w:val="2"/>
            <w:shd w:val="clear" w:color="auto" w:fill="auto"/>
            <w:vAlign w:val="center"/>
          </w:tcPr>
          <w:p w14:paraId="738A4AEB" w14:textId="77777777" w:rsidR="001C0A2F" w:rsidRPr="00DC7FEF" w:rsidRDefault="001C0A2F" w:rsidP="00DC7FEF">
            <w:pPr>
              <w:spacing w:after="0" w:line="240" w:lineRule="auto"/>
              <w:rPr>
                <w:rFonts w:ascii="Arial" w:hAnsi="Arial" w:cs="Arial"/>
              </w:rPr>
            </w:pPr>
          </w:p>
        </w:tc>
      </w:tr>
      <w:tr w:rsidR="00147BCD" w14:paraId="5B0C5CF4" w14:textId="77777777" w:rsidTr="00F54BD6">
        <w:trPr>
          <w:gridAfter w:val="1"/>
          <w:wAfter w:w="45" w:type="dxa"/>
          <w:trHeight w:val="567"/>
        </w:trPr>
        <w:tc>
          <w:tcPr>
            <w:tcW w:w="3641" w:type="dxa"/>
            <w:gridSpan w:val="2"/>
            <w:shd w:val="clear" w:color="auto" w:fill="auto"/>
            <w:vAlign w:val="center"/>
          </w:tcPr>
          <w:p w14:paraId="2A012E69" w14:textId="77777777" w:rsidR="00D50192" w:rsidRPr="00DC7FEF" w:rsidRDefault="000E6273" w:rsidP="00DC7FEF">
            <w:pPr>
              <w:spacing w:after="0" w:line="240" w:lineRule="auto"/>
              <w:rPr>
                <w:rFonts w:ascii="Arial" w:hAnsi="Arial" w:cs="Arial"/>
              </w:rPr>
            </w:pPr>
            <w:r>
              <w:rPr>
                <w:rFonts w:ascii="Arial" w:hAnsi="Arial"/>
                <w:sz w:val="24"/>
              </w:rPr>
              <w:t>Airde uasta SUA</w:t>
            </w:r>
          </w:p>
        </w:tc>
        <w:tc>
          <w:tcPr>
            <w:tcW w:w="6912" w:type="dxa"/>
            <w:gridSpan w:val="2"/>
            <w:shd w:val="clear" w:color="auto" w:fill="auto"/>
            <w:vAlign w:val="center"/>
          </w:tcPr>
          <w:p w14:paraId="0A5E3462" w14:textId="77777777" w:rsidR="00D50192" w:rsidRPr="00DC7FEF" w:rsidRDefault="00D50192" w:rsidP="00DC7FEF">
            <w:pPr>
              <w:spacing w:after="0" w:line="240" w:lineRule="auto"/>
              <w:rPr>
                <w:rFonts w:ascii="Arial" w:hAnsi="Arial" w:cs="Arial"/>
              </w:rPr>
            </w:pPr>
          </w:p>
        </w:tc>
      </w:tr>
      <w:tr w:rsidR="00147BCD" w14:paraId="41E909C6" w14:textId="77777777" w:rsidTr="00F54BD6">
        <w:trPr>
          <w:gridAfter w:val="1"/>
          <w:wAfter w:w="45" w:type="dxa"/>
          <w:trHeight w:val="567"/>
        </w:trPr>
        <w:tc>
          <w:tcPr>
            <w:tcW w:w="3641" w:type="dxa"/>
            <w:gridSpan w:val="2"/>
            <w:shd w:val="clear" w:color="auto" w:fill="auto"/>
            <w:vAlign w:val="center"/>
          </w:tcPr>
          <w:p w14:paraId="0456F62E" w14:textId="77777777" w:rsidR="00D50192" w:rsidRPr="00DC7FEF" w:rsidRDefault="000E6273" w:rsidP="00DC7FEF">
            <w:pPr>
              <w:spacing w:after="0" w:line="240" w:lineRule="auto"/>
              <w:rPr>
                <w:rFonts w:ascii="Arial" w:hAnsi="Arial" w:cs="Arial"/>
              </w:rPr>
            </w:pPr>
            <w:r>
              <w:rPr>
                <w:rFonts w:ascii="Arial" w:hAnsi="Arial"/>
              </w:rPr>
              <w:t xml:space="preserve">Uimhir cheadúnais SOP </w:t>
            </w:r>
            <w:r>
              <w:rPr>
                <w:rFonts w:ascii="Arial" w:hAnsi="Arial"/>
                <w:vertAlign w:val="subscript"/>
              </w:rPr>
              <w:t>(airde os cionn 15m)</w:t>
            </w:r>
            <w:r>
              <w:rPr>
                <w:rFonts w:ascii="Arial" w:hAnsi="Arial"/>
              </w:rPr>
              <w:t xml:space="preserve"> </w:t>
            </w:r>
          </w:p>
          <w:p w14:paraId="172EE7A7" w14:textId="77777777" w:rsidR="001C0A2F" w:rsidRPr="00DC7FEF" w:rsidRDefault="001C0A2F" w:rsidP="00DC7FEF">
            <w:pPr>
              <w:spacing w:after="0" w:line="240" w:lineRule="auto"/>
              <w:rPr>
                <w:rFonts w:ascii="Arial" w:hAnsi="Arial" w:cs="Arial"/>
              </w:rPr>
            </w:pPr>
          </w:p>
        </w:tc>
        <w:tc>
          <w:tcPr>
            <w:tcW w:w="6912" w:type="dxa"/>
            <w:gridSpan w:val="2"/>
            <w:shd w:val="clear" w:color="auto" w:fill="auto"/>
            <w:vAlign w:val="center"/>
          </w:tcPr>
          <w:p w14:paraId="7D79BA32" w14:textId="77777777" w:rsidR="00D50192" w:rsidRPr="00DC7FEF" w:rsidRDefault="00D50192" w:rsidP="00DC7FEF">
            <w:pPr>
              <w:spacing w:after="0" w:line="240" w:lineRule="auto"/>
              <w:rPr>
                <w:rFonts w:ascii="Arial" w:hAnsi="Arial" w:cs="Arial"/>
              </w:rPr>
            </w:pPr>
          </w:p>
        </w:tc>
      </w:tr>
      <w:tr w:rsidR="00147BCD" w14:paraId="4AD8462C" w14:textId="77777777" w:rsidTr="00F54BD6">
        <w:trPr>
          <w:gridAfter w:val="1"/>
          <w:wAfter w:w="45" w:type="dxa"/>
          <w:trHeight w:val="567"/>
        </w:trPr>
        <w:tc>
          <w:tcPr>
            <w:tcW w:w="10553" w:type="dxa"/>
            <w:gridSpan w:val="4"/>
            <w:shd w:val="pct15" w:color="auto" w:fill="auto"/>
            <w:vAlign w:val="center"/>
          </w:tcPr>
          <w:p w14:paraId="2428C347" w14:textId="77777777" w:rsidR="00E636C5" w:rsidRPr="00DC7FEF" w:rsidRDefault="000E6273" w:rsidP="00DC7FEF">
            <w:pPr>
              <w:spacing w:after="0" w:line="240" w:lineRule="auto"/>
              <w:rPr>
                <w:rFonts w:ascii="Arial" w:hAnsi="Arial" w:cs="Arial"/>
              </w:rPr>
            </w:pPr>
            <w:r>
              <w:rPr>
                <w:rFonts w:ascii="Arial" w:hAnsi="Arial"/>
                <w:b/>
                <w:caps/>
              </w:rPr>
              <w:t>SEICLIOSTA</w:t>
            </w:r>
          </w:p>
        </w:tc>
      </w:tr>
      <w:tr w:rsidR="00147BCD" w14:paraId="2B82FBA2" w14:textId="77777777" w:rsidTr="00F54BD6">
        <w:trPr>
          <w:gridAfter w:val="1"/>
          <w:wAfter w:w="45" w:type="dxa"/>
          <w:trHeight w:val="567"/>
        </w:trPr>
        <w:tc>
          <w:tcPr>
            <w:tcW w:w="5616" w:type="dxa"/>
            <w:gridSpan w:val="3"/>
            <w:shd w:val="clear" w:color="auto" w:fill="auto"/>
            <w:vAlign w:val="center"/>
          </w:tcPr>
          <w:p w14:paraId="6608D57B" w14:textId="77777777" w:rsidR="00E636C5" w:rsidRPr="00DC7FEF" w:rsidRDefault="000E6273" w:rsidP="00DC7FEF">
            <w:pPr>
              <w:spacing w:after="0" w:line="240" w:lineRule="auto"/>
              <w:rPr>
                <w:rFonts w:ascii="Arial" w:hAnsi="Arial" w:cs="Arial"/>
              </w:rPr>
            </w:pPr>
            <w:r>
              <w:rPr>
                <w:rFonts w:ascii="Arial" w:hAnsi="Arial"/>
              </w:rPr>
              <w:t>Measúnú riosca críochnaithe?</w:t>
            </w:r>
          </w:p>
        </w:tc>
        <w:tc>
          <w:tcPr>
            <w:tcW w:w="4937" w:type="dxa"/>
            <w:shd w:val="clear" w:color="auto" w:fill="auto"/>
            <w:vAlign w:val="center"/>
          </w:tcPr>
          <w:p w14:paraId="7BF2C52B" w14:textId="77777777" w:rsidR="00E636C5" w:rsidRPr="00DC7FEF" w:rsidRDefault="00E636C5" w:rsidP="00DC7FEF">
            <w:pPr>
              <w:spacing w:after="0" w:line="240" w:lineRule="auto"/>
              <w:rPr>
                <w:rFonts w:ascii="Arial" w:hAnsi="Arial" w:cs="Arial"/>
              </w:rPr>
            </w:pPr>
          </w:p>
        </w:tc>
      </w:tr>
      <w:tr w:rsidR="00147BCD" w14:paraId="73827825" w14:textId="77777777" w:rsidTr="00F54BD6">
        <w:trPr>
          <w:gridAfter w:val="1"/>
          <w:wAfter w:w="45" w:type="dxa"/>
          <w:trHeight w:val="567"/>
        </w:trPr>
        <w:tc>
          <w:tcPr>
            <w:tcW w:w="5616" w:type="dxa"/>
            <w:gridSpan w:val="3"/>
            <w:shd w:val="clear" w:color="auto" w:fill="auto"/>
            <w:vAlign w:val="center"/>
          </w:tcPr>
          <w:p w14:paraId="5AFC36D0" w14:textId="77777777" w:rsidR="00D50192" w:rsidRPr="00DC7FEF" w:rsidRDefault="000E6273" w:rsidP="00DC7FEF">
            <w:pPr>
              <w:spacing w:after="0" w:line="240" w:lineRule="auto"/>
              <w:rPr>
                <w:rFonts w:ascii="Arial" w:hAnsi="Arial" w:cs="Arial"/>
              </w:rPr>
            </w:pPr>
            <w:r>
              <w:rPr>
                <w:rFonts w:ascii="Arial" w:hAnsi="Arial"/>
              </w:rPr>
              <w:t>NOTOMS/TRAnna Seiceáilte?</w:t>
            </w:r>
          </w:p>
        </w:tc>
        <w:tc>
          <w:tcPr>
            <w:tcW w:w="4937" w:type="dxa"/>
            <w:shd w:val="clear" w:color="auto" w:fill="auto"/>
            <w:vAlign w:val="center"/>
          </w:tcPr>
          <w:p w14:paraId="18CFB5E9" w14:textId="77777777" w:rsidR="00D50192" w:rsidRPr="00DC7FEF" w:rsidRDefault="00D50192" w:rsidP="00DC7FEF">
            <w:pPr>
              <w:spacing w:after="0" w:line="240" w:lineRule="auto"/>
              <w:rPr>
                <w:rFonts w:ascii="Arial" w:hAnsi="Arial" w:cs="Arial"/>
              </w:rPr>
            </w:pPr>
          </w:p>
        </w:tc>
      </w:tr>
      <w:tr w:rsidR="00147BCD" w14:paraId="1A26F302" w14:textId="77777777" w:rsidTr="00F54BD6">
        <w:trPr>
          <w:gridAfter w:val="1"/>
          <w:wAfter w:w="45" w:type="dxa"/>
          <w:trHeight w:val="567"/>
        </w:trPr>
        <w:tc>
          <w:tcPr>
            <w:tcW w:w="5616" w:type="dxa"/>
            <w:gridSpan w:val="3"/>
            <w:shd w:val="clear" w:color="auto" w:fill="auto"/>
            <w:vAlign w:val="center"/>
          </w:tcPr>
          <w:p w14:paraId="6F480EBC" w14:textId="77777777" w:rsidR="00E636C5" w:rsidRPr="00DC7FEF" w:rsidRDefault="000E6273" w:rsidP="00DC7FEF">
            <w:pPr>
              <w:spacing w:after="0" w:line="240" w:lineRule="auto"/>
              <w:rPr>
                <w:rFonts w:ascii="Arial" w:hAnsi="Arial" w:cs="Arial"/>
              </w:rPr>
            </w:pPr>
            <w:r>
              <w:rPr>
                <w:rFonts w:ascii="Arial" w:hAnsi="Arial"/>
              </w:rPr>
              <w:t>Árachas dliteanais phoiblí (le slánaíocht do Chomhairle Cathrach Bhaile Átha Cliath) ceangailte?</w:t>
            </w:r>
          </w:p>
        </w:tc>
        <w:tc>
          <w:tcPr>
            <w:tcW w:w="4937" w:type="dxa"/>
            <w:shd w:val="clear" w:color="auto" w:fill="auto"/>
            <w:vAlign w:val="center"/>
          </w:tcPr>
          <w:p w14:paraId="3A6A46B2" w14:textId="77777777" w:rsidR="00E636C5" w:rsidRPr="00DC7FEF" w:rsidRDefault="00E636C5" w:rsidP="00DC7FEF">
            <w:pPr>
              <w:spacing w:after="0" w:line="240" w:lineRule="auto"/>
              <w:rPr>
                <w:rFonts w:ascii="Arial" w:hAnsi="Arial" w:cs="Arial"/>
              </w:rPr>
            </w:pPr>
          </w:p>
        </w:tc>
      </w:tr>
      <w:tr w:rsidR="00147BCD" w14:paraId="18518611" w14:textId="77777777" w:rsidTr="00F54BD6">
        <w:trPr>
          <w:gridAfter w:val="1"/>
          <w:wAfter w:w="45" w:type="dxa"/>
          <w:trHeight w:val="567"/>
        </w:trPr>
        <w:tc>
          <w:tcPr>
            <w:tcW w:w="5616" w:type="dxa"/>
            <w:gridSpan w:val="3"/>
            <w:shd w:val="clear" w:color="auto" w:fill="auto"/>
            <w:vAlign w:val="center"/>
          </w:tcPr>
          <w:p w14:paraId="63454D1F" w14:textId="77777777" w:rsidR="00E636C5" w:rsidRPr="00DC7FEF" w:rsidRDefault="000E6273" w:rsidP="00DC7FEF">
            <w:pPr>
              <w:spacing w:after="0" w:line="240" w:lineRule="auto"/>
              <w:rPr>
                <w:rFonts w:ascii="Arial" w:hAnsi="Arial" w:cs="Arial"/>
              </w:rPr>
            </w:pPr>
            <w:r>
              <w:rPr>
                <w:rFonts w:ascii="Arial" w:hAnsi="Arial"/>
              </w:rPr>
              <w:t xml:space="preserve">Deimhniú go bhfuil múchtóir tine nó blaincéad dóiteáin ar an suíomh? </w:t>
            </w:r>
          </w:p>
        </w:tc>
        <w:tc>
          <w:tcPr>
            <w:tcW w:w="4937" w:type="dxa"/>
            <w:shd w:val="clear" w:color="auto" w:fill="auto"/>
            <w:vAlign w:val="center"/>
          </w:tcPr>
          <w:p w14:paraId="74AC7D58" w14:textId="77777777" w:rsidR="00E636C5" w:rsidRPr="00DC7FEF" w:rsidRDefault="00E636C5" w:rsidP="00DC7FEF">
            <w:pPr>
              <w:spacing w:after="0" w:line="240" w:lineRule="auto"/>
              <w:rPr>
                <w:rFonts w:ascii="Arial" w:hAnsi="Arial" w:cs="Arial"/>
              </w:rPr>
            </w:pPr>
          </w:p>
        </w:tc>
      </w:tr>
      <w:tr w:rsidR="00147BCD" w14:paraId="10DC889B"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576"/>
        </w:trPr>
        <w:tc>
          <w:tcPr>
            <w:tcW w:w="10576" w:type="dxa"/>
            <w:gridSpan w:val="4"/>
            <w:tcBorders>
              <w:top w:val="single" w:sz="4" w:space="0" w:color="808080"/>
              <w:left w:val="single" w:sz="4" w:space="0" w:color="808080"/>
              <w:bottom w:val="single" w:sz="4" w:space="0" w:color="808080"/>
              <w:right w:val="single" w:sz="4" w:space="0" w:color="808080"/>
            </w:tcBorders>
            <w:vAlign w:val="center"/>
          </w:tcPr>
          <w:p w14:paraId="0A90FFA3" w14:textId="77777777" w:rsidR="00351977" w:rsidRDefault="000E6273" w:rsidP="004F2B09">
            <w:pPr>
              <w:rPr>
                <w:rFonts w:ascii="Arial" w:hAnsi="Arial" w:cs="Arial"/>
              </w:rPr>
            </w:pPr>
            <w:r>
              <w:rPr>
                <w:rFonts w:ascii="Arial" w:hAnsi="Arial"/>
              </w:rPr>
              <w:t>Deimhnímid go bhfuil Plean Bainistíochta Sláinte &amp; Sábháilteachta i bhfeidhm ag ár n-eagraíocht don léiriúchán. Comhlíonann an Plean seo ceanglais an Achta Sláinte agus Sábháilteachta, 2005 agus gach acht agus leasú ina dhiaidh sin.  Fanfaidh an Plean seo i bhfeidhm ar feadh fhad na tréimhse scannánaíochta agus ní leasófar ná ní chuirfear ar ceal é ar feadh fhad na tréimhse scannánaíochta.</w:t>
            </w:r>
          </w:p>
          <w:p w14:paraId="77ABD24C" w14:textId="77777777" w:rsidR="00351977" w:rsidRDefault="000E6273" w:rsidP="004F2B09">
            <w:pPr>
              <w:shd w:val="clear" w:color="auto" w:fill="FFFFFF"/>
              <w:rPr>
                <w:rFonts w:ascii="Arial" w:hAnsi="Arial" w:cs="Arial"/>
                <w:iCs/>
              </w:rPr>
            </w:pPr>
            <w:r>
              <w:rPr>
                <w:rFonts w:ascii="Arial" w:hAnsi="Arial"/>
              </w:rPr>
              <w:t>Leagann an tAcht um Shábháilteacht, Sláinte agus Leas ag an Obair, 2005 dualgas ar fhostóirí sábháilteacht, sláinte agus leas fostaithe ag an obair a chinntiú, a mhéid is indéanta le réasún. Ina theannta sin, ceanglaítear leis an Acht freisin nach gcuirfidh an fostóir aon duine eile i mbaol (e.g. conraitheoirí, baill den phobal) trína chinntiú go ndéanann siad obair a bhainistiú agus an obair sin a dhéanamh go sábháilte.</w:t>
            </w:r>
          </w:p>
          <w:p w14:paraId="15AFB5C2" w14:textId="77777777" w:rsidR="00D50192" w:rsidRPr="001C0A2F" w:rsidRDefault="000E6273" w:rsidP="001C0A2F">
            <w:pPr>
              <w:shd w:val="clear" w:color="auto" w:fill="FFFFFF"/>
              <w:rPr>
                <w:rFonts w:ascii="Arial" w:hAnsi="Arial" w:cs="Arial"/>
                <w:iCs/>
              </w:rPr>
            </w:pPr>
            <w:r>
              <w:rPr>
                <w:rFonts w:ascii="Arial" w:hAnsi="Arial"/>
              </w:rPr>
              <w:t xml:space="preserve">Trí bhíthin an méid seo a thíos a shíniú, glacann Sealbhóir SUA SOP (nó Ionadaí) leis na </w:t>
            </w:r>
            <w:r>
              <w:rPr>
                <w:rFonts w:ascii="Arial" w:hAnsi="Arial"/>
                <w:b/>
                <w:bCs/>
                <w:u w:val="single"/>
              </w:rPr>
              <w:t>srianta a leagtar amach in I.R. 563 de 2015</w:t>
            </w:r>
            <w:r>
              <w:rPr>
                <w:rFonts w:ascii="Arial" w:hAnsi="Arial"/>
              </w:rPr>
              <w:t xml:space="preserve">, agus mhaolaigh sé nó sí go leibhéal comhionann sábháilteachta de réir mar is gá. Tá Sealbhóir SUA SOP freagrach as gach gné d’oibriúcháin eitilte SUA a ndearnadh iarratas orthu thuas. </w:t>
            </w:r>
          </w:p>
        </w:tc>
      </w:tr>
      <w:tr w:rsidR="00147BCD" w14:paraId="51A63F19"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2608"/>
        </w:trPr>
        <w:tc>
          <w:tcPr>
            <w:tcW w:w="10576" w:type="dxa"/>
            <w:gridSpan w:val="4"/>
            <w:tcBorders>
              <w:top w:val="single" w:sz="4" w:space="0" w:color="808080"/>
              <w:left w:val="single" w:sz="4" w:space="0" w:color="808080"/>
              <w:bottom w:val="single" w:sz="4" w:space="0" w:color="808080"/>
              <w:right w:val="single" w:sz="4" w:space="0" w:color="808080"/>
            </w:tcBorders>
          </w:tcPr>
          <w:p w14:paraId="77714D77" w14:textId="77777777" w:rsidR="00351977" w:rsidRPr="000C4C02" w:rsidRDefault="000E6273" w:rsidP="004F2B09">
            <w:pPr>
              <w:jc w:val="both"/>
              <w:rPr>
                <w:rFonts w:ascii="Arial" w:hAnsi="Arial" w:cs="Arial"/>
                <w:b/>
              </w:rPr>
            </w:pPr>
            <w:r>
              <w:rPr>
                <w:rFonts w:ascii="Arial" w:hAnsi="Arial"/>
                <w:b/>
              </w:rPr>
              <w:lastRenderedPageBreak/>
              <w:t>Má athraítear aon sonraí, a bhaineann leis an iarratas ar an gceadúnas seo, tar éis an fhoirm a chur isteach, cuir an méid sin in iúl láithreach do Chomhairle Cathrach Bhaile Átha Cliath ag an Oifig Scannánaíochta, Comhairle Cathrach Bhaile Átha Cliath, Urlár na Talún, Bloc 4, Oifigí na Cathrach, An Ché Adhmaid, Baile Átha Cliath 8.</w:t>
            </w:r>
          </w:p>
          <w:p w14:paraId="50B5C00C" w14:textId="77777777" w:rsidR="00351977" w:rsidRDefault="000E6273" w:rsidP="004F2B09">
            <w:pPr>
              <w:rPr>
                <w:rFonts w:ascii="Arial" w:hAnsi="Arial" w:cs="Arial"/>
                <w:b/>
              </w:rPr>
            </w:pPr>
            <w:r>
              <w:rPr>
                <w:rFonts w:ascii="Arial" w:hAnsi="Arial"/>
                <w:b/>
              </w:rPr>
              <w:t>Deimhním, an té a bhfuil a ainm nó a hainm leis seo thíos, go bhfuil an fhaisnéis thuas fíor agus fíorasach. Deimhním gur mise an duine údaraithe don léiriúchán seo.</w:t>
            </w:r>
          </w:p>
          <w:p w14:paraId="679562E6" w14:textId="77777777" w:rsidR="00290B48" w:rsidRPr="00222FDB" w:rsidRDefault="000E6273" w:rsidP="00290B48">
            <w:pPr>
              <w:pStyle w:val="BodyText"/>
              <w:spacing w:before="240" w:after="200"/>
              <w:jc w:val="left"/>
              <w:rPr>
                <w:rFonts w:ascii="Arial" w:hAnsi="Arial" w:cs="Arial"/>
                <w:sz w:val="22"/>
                <w:szCs w:val="22"/>
              </w:rPr>
            </w:pPr>
            <w:r>
              <w:rPr>
                <w:rFonts w:ascii="Arial" w:hAnsi="Arial"/>
                <w:sz w:val="22"/>
              </w:rPr>
              <w:t>Tá na coinníollacha ginearálta ar an taobh eile den leathanach léite agam agus aontaím cloí leis an gcéanna:</w:t>
            </w:r>
          </w:p>
          <w:p w14:paraId="690009E3" w14:textId="77777777" w:rsidR="00351977" w:rsidRPr="000C4C02" w:rsidRDefault="00351977" w:rsidP="004F2B09">
            <w:pPr>
              <w:rPr>
                <w:rFonts w:ascii="Arial" w:hAnsi="Arial" w:cs="Arial"/>
                <w:b/>
              </w:rPr>
            </w:pPr>
          </w:p>
          <w:p w14:paraId="41883EBA" w14:textId="77777777" w:rsidR="00351977" w:rsidRDefault="000E6273" w:rsidP="004F2B09">
            <w:pPr>
              <w:rPr>
                <w:rFonts w:ascii="Arial" w:hAnsi="Arial" w:cs="Arial"/>
                <w:b/>
              </w:rPr>
            </w:pPr>
            <w:r>
              <w:rPr>
                <w:rFonts w:ascii="Arial" w:hAnsi="Arial"/>
                <w:b/>
              </w:rPr>
              <w:t>Síniú an Bhainisteora Suímh/an Táirgeora/an Oibreora Dróin:</w:t>
            </w:r>
          </w:p>
          <w:p w14:paraId="22DB49AD" w14:textId="77777777" w:rsidR="00351977" w:rsidRDefault="000E6273" w:rsidP="004F2B09">
            <w:pPr>
              <w:rPr>
                <w:rFonts w:ascii="Arial" w:hAnsi="Arial" w:cs="Arial"/>
              </w:rPr>
            </w:pPr>
            <w:r>
              <w:rPr>
                <w:rFonts w:ascii="Arial" w:hAnsi="Arial"/>
                <w:b/>
              </w:rPr>
              <w:t>Dáta:</w:t>
            </w:r>
          </w:p>
        </w:tc>
      </w:tr>
    </w:tbl>
    <w:p w14:paraId="71CF8655" w14:textId="77777777" w:rsidR="00E636C5" w:rsidRPr="00222FDB" w:rsidRDefault="00E636C5" w:rsidP="00E636C5">
      <w:pPr>
        <w:rPr>
          <w:rFonts w:ascii="Arial" w:hAnsi="Arial" w:cs="Arial"/>
        </w:rPr>
      </w:pPr>
    </w:p>
    <w:p w14:paraId="41616C6E" w14:textId="77777777" w:rsidR="00E636C5" w:rsidRPr="00222FDB" w:rsidRDefault="000E6273" w:rsidP="00E636C5">
      <w:pPr>
        <w:spacing w:after="0"/>
        <w:rPr>
          <w:rFonts w:ascii="Arial" w:hAnsi="Arial" w:cs="Arial"/>
        </w:rPr>
      </w:pPr>
      <w:r>
        <w:t xml:space="preserve">Le do thoil, seol ar aghaidh an Fhoirm Iarratais chomhlánaithe chuig </w:t>
      </w:r>
      <w:hyperlink r:id="rId8" w:history="1">
        <w:r>
          <w:rPr>
            <w:rStyle w:val="Hyperlink"/>
            <w:rFonts w:ascii="Arial" w:hAnsi="Arial"/>
          </w:rPr>
          <w:t>filming@dublincity.ie</w:t>
        </w:r>
      </w:hyperlink>
    </w:p>
    <w:p w14:paraId="5189940C" w14:textId="77777777" w:rsidR="00381EC1" w:rsidRDefault="000E6273" w:rsidP="00381EC1">
      <w:pPr>
        <w:spacing w:after="0" w:line="240" w:lineRule="auto"/>
        <w:rPr>
          <w:rFonts w:ascii="Arial" w:hAnsi="Arial" w:cs="Arial"/>
          <w:b/>
        </w:rPr>
      </w:pPr>
      <w:r>
        <w:br w:type="page"/>
      </w:r>
      <w:r>
        <w:rPr>
          <w:rFonts w:ascii="Arial" w:hAnsi="Arial"/>
          <w:b/>
        </w:rPr>
        <w:lastRenderedPageBreak/>
        <w:t>Na táillí a bhaineann le Limistéar Éirí de Thalamh agus Tuirlingthe:</w:t>
      </w:r>
    </w:p>
    <w:p w14:paraId="26017344" w14:textId="77777777" w:rsidR="00AC3E69" w:rsidRDefault="000E6273" w:rsidP="00AC3E69">
      <w:pPr>
        <w:spacing w:line="360" w:lineRule="auto"/>
        <w:jc w:val="both"/>
        <w:rPr>
          <w:rFonts w:ascii="Arial" w:hAnsi="Arial" w:cs="Arial"/>
          <w:b/>
          <w:bCs/>
          <w:i/>
          <w:iCs/>
        </w:rPr>
      </w:pPr>
      <w:r>
        <w:rPr>
          <w:rFonts w:ascii="Arial" w:hAnsi="Arial"/>
          <w:b/>
          <w:i/>
        </w:rPr>
        <w:t>Polasaí cealaithe; tá táillí iarratais ar scannánaíocht neamh-inaisíoctha a luaithe a fhaigheann tú uimhir thagartha agus sonrasc.</w:t>
      </w:r>
    </w:p>
    <w:p w14:paraId="20AFC88E" w14:textId="77777777" w:rsidR="00AC3E69" w:rsidRDefault="000E6273" w:rsidP="00AC3E69">
      <w:pPr>
        <w:spacing w:line="360" w:lineRule="auto"/>
        <w:jc w:val="both"/>
        <w:rPr>
          <w:rFonts w:ascii="Arial" w:hAnsi="Arial" w:cs="Arial"/>
          <w:b/>
          <w:bCs/>
          <w:i/>
          <w:iCs/>
        </w:rPr>
      </w:pPr>
      <w:r>
        <w:rPr>
          <w:rFonts w:ascii="Arial" w:hAnsi="Arial"/>
          <w:b/>
          <w:i/>
        </w:rPr>
        <w:t xml:space="preserve">Tabhair do d'aire gcuirfear na táillí seo a leanas i bhfeidhm ón 1 Eanáir 2018; </w:t>
      </w:r>
    </w:p>
    <w:p w14:paraId="12ADA2B1" w14:textId="77777777" w:rsidR="00381EC1" w:rsidRPr="00302A19" w:rsidRDefault="000E6273" w:rsidP="00302A19">
      <w:pPr>
        <w:spacing w:line="360" w:lineRule="auto"/>
        <w:jc w:val="both"/>
        <w:rPr>
          <w:rFonts w:ascii="Arial" w:hAnsi="Arial" w:cs="Arial"/>
        </w:rPr>
      </w:pPr>
      <w:r>
        <w:rPr>
          <w:rFonts w:ascii="Arial" w:hAnsi="Arial"/>
          <w:b/>
          <w:i/>
        </w:rPr>
        <w:t>Tabhair faoi deara le do thoil go mbeidh dúbailt na táille iarratais ábhartha i gceist le haghaidh gach iarratas déanach (má ghlactar leis) a bhaineann le gach léiriúchán nach gcomhlíonann an riachtanas i leith an ama a bheidh i gceist sula dtosóidh sé.</w:t>
      </w:r>
      <w:r>
        <w:rPr>
          <w:rFonts w:ascii="Arial" w:hAnsi="Arial"/>
        </w:rPr>
        <w:t xml:space="preserve"> </w:t>
      </w:r>
    </w:p>
    <w:p w14:paraId="2A470F22" w14:textId="77777777" w:rsidR="00302A19" w:rsidRDefault="000E6273" w:rsidP="00D24352">
      <w:pPr>
        <w:pStyle w:val="ColorfulList-Accent11"/>
        <w:numPr>
          <w:ilvl w:val="0"/>
          <w:numId w:val="10"/>
        </w:numPr>
        <w:spacing w:after="0" w:line="240" w:lineRule="auto"/>
        <w:rPr>
          <w:rFonts w:ascii="Arial" w:hAnsi="Arial" w:cs="Arial"/>
        </w:rPr>
      </w:pPr>
      <w:r>
        <w:rPr>
          <w:rFonts w:ascii="Arial" w:hAnsi="Arial"/>
        </w:rPr>
        <w:t xml:space="preserve">Praghas do gach iarratas € 75,00 móide CBL @ 23% </w:t>
      </w:r>
    </w:p>
    <w:p w14:paraId="031C52FD" w14:textId="77777777" w:rsidR="00302A19" w:rsidRPr="00302A19" w:rsidRDefault="00302A19" w:rsidP="00302A19">
      <w:pPr>
        <w:spacing w:after="0" w:line="240" w:lineRule="auto"/>
        <w:rPr>
          <w:rFonts w:ascii="Arial" w:hAnsi="Arial" w:cs="Arial"/>
        </w:rPr>
      </w:pPr>
    </w:p>
    <w:p w14:paraId="70A859E5" w14:textId="77777777" w:rsidR="00302A19" w:rsidRPr="00302A19" w:rsidRDefault="000E6273" w:rsidP="00302A19">
      <w:pPr>
        <w:pStyle w:val="ColorfulList-Accent11"/>
        <w:shd w:val="clear" w:color="auto" w:fill="D9D9D9"/>
        <w:spacing w:after="0" w:line="360" w:lineRule="auto"/>
        <w:ind w:left="0"/>
        <w:jc w:val="center"/>
        <w:rPr>
          <w:rFonts w:ascii="Arial" w:hAnsi="Arial" w:cs="Arial"/>
          <w:b/>
          <w:sz w:val="24"/>
          <w:szCs w:val="24"/>
        </w:rPr>
      </w:pPr>
      <w:r>
        <w:rPr>
          <w:rFonts w:ascii="Arial" w:hAnsi="Arial"/>
          <w:b/>
          <w:sz w:val="24"/>
        </w:rPr>
        <w:t xml:space="preserve">Téarmaí agus Coinníollacha </w:t>
      </w:r>
    </w:p>
    <w:p w14:paraId="058DA9EC" w14:textId="77777777" w:rsidR="00302A19" w:rsidRDefault="00302A19" w:rsidP="00302A19">
      <w:pPr>
        <w:pStyle w:val="ColorfulList-Accent11"/>
        <w:spacing w:after="0" w:line="240" w:lineRule="auto"/>
        <w:rPr>
          <w:rFonts w:ascii="Arial" w:hAnsi="Arial" w:cs="Arial"/>
        </w:rPr>
      </w:pPr>
    </w:p>
    <w:p w14:paraId="26BC735D" w14:textId="77777777" w:rsidR="00D821B9" w:rsidRPr="00302A19" w:rsidRDefault="000E6273" w:rsidP="00302A19">
      <w:pPr>
        <w:spacing w:after="0" w:line="240" w:lineRule="auto"/>
        <w:rPr>
          <w:rFonts w:ascii="Arial" w:hAnsi="Arial" w:cs="Arial"/>
        </w:rPr>
      </w:pPr>
      <w:r>
        <w:rPr>
          <w:rFonts w:ascii="Arial" w:hAnsi="Arial"/>
        </w:rPr>
        <w:t>Tá roinnt srianta maidir le hoibriú drón san Ordú um Aerárthaí Beaga gan Foireann (Ladrainn), 2015 (I.R. 563 de 2015):</w:t>
      </w:r>
    </w:p>
    <w:p w14:paraId="26A28C35" w14:textId="77777777" w:rsidR="00D27CFB" w:rsidRPr="00222FDB" w:rsidRDefault="000E6273" w:rsidP="00D821B9">
      <w:pPr>
        <w:rPr>
          <w:rFonts w:ascii="Arial" w:hAnsi="Arial" w:cs="Arial"/>
        </w:rPr>
      </w:pPr>
      <w:r>
        <w:t xml:space="preserve">Chun tuilleadh faisnéise a fháil agus chun clárú féach </w:t>
      </w:r>
      <w:hyperlink r:id="rId9" w:history="1">
        <w:r>
          <w:rPr>
            <w:rStyle w:val="Hyperlink"/>
            <w:rFonts w:ascii="Arial" w:hAnsi="Arial"/>
            <w:color w:val="auto"/>
          </w:rPr>
          <w:t>https://www.iaa.ie/general-aviation/drones</w:t>
        </w:r>
      </w:hyperlink>
      <w:r>
        <w:rPr>
          <w:rFonts w:ascii="Arial" w:hAnsi="Arial"/>
        </w:rPr>
        <w:t xml:space="preserve"> </w:t>
      </w:r>
    </w:p>
    <w:p w14:paraId="44E9836D" w14:textId="28D76B31" w:rsidR="00D821B9" w:rsidRPr="00222FDB" w:rsidRDefault="000E6273" w:rsidP="00D821B9">
      <w:pPr>
        <w:rPr>
          <w:rFonts w:ascii="Arial" w:hAnsi="Arial" w:cs="Arial"/>
        </w:rPr>
      </w:pPr>
      <w:r>
        <w:rPr>
          <w:rFonts w:ascii="Arial" w:hAnsi="Arial"/>
        </w:rPr>
        <w:t>Ar na srianta sin áirítear gan drón a oibriú</w:t>
      </w:r>
      <w:r w:rsidR="000E48BC">
        <w:rPr>
          <w:rFonts w:ascii="Arial" w:hAnsi="Arial"/>
          <w:lang w:val="en-IE"/>
        </w:rPr>
        <w:t xml:space="preserve"> san cásanna seo a leanas</w:t>
      </w:r>
      <w:r>
        <w:rPr>
          <w:rFonts w:ascii="Arial" w:hAnsi="Arial"/>
        </w:rPr>
        <w:t xml:space="preserve">: </w:t>
      </w:r>
      <w:r>
        <w:rPr>
          <w:rFonts w:ascii="Arial" w:hAnsi="Arial"/>
          <w:b/>
          <w:bCs/>
        </w:rPr>
        <w:t>ach amháin sa chás go bhfuil fianaise SOP faighte agus dátaithe laistigh de 24 mí roimhe seo</w:t>
      </w:r>
      <w:r>
        <w:rPr>
          <w:rFonts w:ascii="Arial" w:hAnsi="Arial"/>
        </w:rPr>
        <w:t xml:space="preserve">. </w:t>
      </w:r>
    </w:p>
    <w:p w14:paraId="4D63D2F3"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más rud é go mbeidh sé ina ghuais d’aerárthach nó eitilt eile</w:t>
      </w:r>
    </w:p>
    <w:p w14:paraId="09A092C4"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os cionn cruinniú daoine</w:t>
      </w:r>
    </w:p>
    <w:p w14:paraId="702B1E8D"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níos faide ná 300 m nó (500m le ceadú SOP) ón duine atá ag oibriú an dróin</w:t>
      </w:r>
    </w:p>
    <w:p w14:paraId="413FEDA6"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laistigh de 30 m ó aon duine, soitheach nó struchtúr nach bhfuil faoi smacht an duine atá ag oibriú an dróin, nó 120 m ó ghrúpa de 12 duine nó níos mó</w:t>
      </w:r>
    </w:p>
    <w:p w14:paraId="4C8CDED5"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gaire ná 5 chiliméadar ó aeradróm </w:t>
      </w:r>
    </w:p>
    <w:p w14:paraId="534D6FF0" w14:textId="473C903C"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ar bhealach faillíoch nó místuama lena ndéanfar saol nó </w:t>
      </w:r>
      <w:r w:rsidR="00AD2FF6">
        <w:rPr>
          <w:rFonts w:ascii="Arial" w:hAnsi="Arial"/>
          <w:lang w:val="en-IE"/>
        </w:rPr>
        <w:t>réad</w:t>
      </w:r>
      <w:r>
        <w:rPr>
          <w:rFonts w:ascii="Arial" w:hAnsi="Arial"/>
        </w:rPr>
        <w:t>m</w:t>
      </w:r>
      <w:r w:rsidR="00AD2FF6">
        <w:rPr>
          <w:rFonts w:ascii="Arial" w:hAnsi="Arial"/>
          <w:lang w:val="en-IE"/>
        </w:rPr>
        <w:t>h</w:t>
      </w:r>
      <w:r>
        <w:rPr>
          <w:rFonts w:ascii="Arial" w:hAnsi="Arial"/>
        </w:rPr>
        <w:t xml:space="preserve">aoin daoine eile a chur i mbaol </w:t>
      </w:r>
    </w:p>
    <w:p w14:paraId="5CCC2CDE"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airde ná 400 troigh (120 m) os cionn leibhéal na talún  </w:t>
      </w:r>
    </w:p>
    <w:p w14:paraId="1FE222F5" w14:textId="77777777" w:rsidR="00D27CFB" w:rsidRPr="00222FDB" w:rsidRDefault="000E6273" w:rsidP="00D27CFB">
      <w:pPr>
        <w:pStyle w:val="ColorfulList-Accent11"/>
        <w:numPr>
          <w:ilvl w:val="0"/>
          <w:numId w:val="4"/>
        </w:numPr>
        <w:spacing w:after="0"/>
        <w:rPr>
          <w:rFonts w:ascii="Arial" w:hAnsi="Arial" w:cs="Arial"/>
        </w:rPr>
      </w:pPr>
      <w:r>
        <w:rPr>
          <w:rFonts w:ascii="Arial" w:hAnsi="Arial"/>
        </w:rPr>
        <w:t>thar limistéir uirbeacha, in aerspás atá faoi rialú sibhialta nó míleata</w:t>
      </w:r>
    </w:p>
    <w:p w14:paraId="4163D078"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i limistéir shrianta (m.sh suiteáin mhíleata, príosúin, m.sh.) </w:t>
      </w:r>
    </w:p>
    <w:p w14:paraId="2D415FAA" w14:textId="5545FDF9" w:rsidR="00274E36" w:rsidRPr="00222FDB" w:rsidRDefault="000E6273" w:rsidP="00D27CFB">
      <w:pPr>
        <w:pStyle w:val="ColorfulList-Accent11"/>
        <w:numPr>
          <w:ilvl w:val="0"/>
          <w:numId w:val="4"/>
        </w:numPr>
        <w:spacing w:after="0"/>
        <w:rPr>
          <w:rFonts w:ascii="Arial" w:hAnsi="Arial" w:cs="Arial"/>
        </w:rPr>
      </w:pPr>
      <w:r>
        <w:rPr>
          <w:rFonts w:ascii="Arial" w:hAnsi="Arial"/>
        </w:rPr>
        <w:t xml:space="preserve">ach amháin </w:t>
      </w:r>
      <w:r w:rsidR="000E48BC">
        <w:rPr>
          <w:rFonts w:ascii="Arial" w:hAnsi="Arial"/>
          <w:lang w:val="en-IE"/>
        </w:rPr>
        <w:t>má tá</w:t>
      </w:r>
      <w:r>
        <w:rPr>
          <w:rFonts w:ascii="Arial" w:hAnsi="Arial"/>
        </w:rPr>
        <w:t xml:space="preserve"> cead ag an duine a oibreoidh an drón ó úinéir na talún le haghaidh éirí de thalamh agus tuirlingthe.</w:t>
      </w:r>
    </w:p>
    <w:p w14:paraId="3FFFCEF4" w14:textId="77777777" w:rsidR="00D37AE8" w:rsidRDefault="00D37AE8" w:rsidP="00D37AE8">
      <w:pPr>
        <w:spacing w:after="0" w:line="240" w:lineRule="auto"/>
        <w:rPr>
          <w:rFonts w:ascii="Arial" w:hAnsi="Arial" w:cs="Arial"/>
        </w:rPr>
      </w:pPr>
    </w:p>
    <w:p w14:paraId="53B34A72" w14:textId="77777777" w:rsidR="00D37AE8" w:rsidRPr="00222FDB" w:rsidRDefault="000E6273" w:rsidP="00D37AE8">
      <w:pPr>
        <w:spacing w:after="0" w:line="240" w:lineRule="auto"/>
        <w:rPr>
          <w:rFonts w:ascii="Arial" w:hAnsi="Arial" w:cs="Arial"/>
        </w:rPr>
      </w:pPr>
      <w:r>
        <w:rPr>
          <w:rFonts w:ascii="Arial" w:hAnsi="Arial"/>
        </w:rPr>
        <w:t>D’fhéadfaí Téarmaí agus Coinníollacha Breise a chur le do léiriúchán nuair a bheidh na sonraí ar fad a bhaineann leis an iarratas scannánaíochta faighte.</w:t>
      </w:r>
    </w:p>
    <w:p w14:paraId="203BCF28" w14:textId="77777777" w:rsidR="00D37AE8" w:rsidRPr="00222FDB" w:rsidRDefault="00D37AE8" w:rsidP="00D37AE8">
      <w:pPr>
        <w:pStyle w:val="BodyText"/>
        <w:contextualSpacing/>
        <w:jc w:val="left"/>
        <w:rPr>
          <w:rFonts w:ascii="Arial" w:eastAsia="Calibri" w:hAnsi="Arial" w:cs="Arial"/>
          <w:b w:val="0"/>
          <w:sz w:val="22"/>
          <w:szCs w:val="22"/>
          <w:lang w:val="en-IE"/>
        </w:rPr>
      </w:pPr>
    </w:p>
    <w:p w14:paraId="3186FFE8" w14:textId="77777777" w:rsidR="00D37AE8" w:rsidRPr="009F60C6" w:rsidRDefault="000E6273" w:rsidP="00D37AE8">
      <w:pPr>
        <w:spacing w:after="0" w:line="240" w:lineRule="auto"/>
        <w:ind w:left="360"/>
        <w:rPr>
          <w:rFonts w:ascii="Arial" w:hAnsi="Arial" w:cs="Arial"/>
          <w:b/>
        </w:rPr>
      </w:pPr>
      <w:r>
        <w:rPr>
          <w:rFonts w:ascii="Arial" w:hAnsi="Arial"/>
          <w:b/>
        </w:rPr>
        <w:t>Coinníollacha ginearálta</w:t>
      </w:r>
    </w:p>
    <w:p w14:paraId="231440F9" w14:textId="77777777" w:rsidR="00302A19" w:rsidRDefault="000E6273" w:rsidP="00302A19">
      <w:pPr>
        <w:pStyle w:val="ColorfulList-Accent11"/>
        <w:numPr>
          <w:ilvl w:val="0"/>
          <w:numId w:val="7"/>
        </w:numPr>
        <w:spacing w:after="0" w:line="240" w:lineRule="auto"/>
        <w:rPr>
          <w:rFonts w:ascii="Arial" w:hAnsi="Arial" w:cs="Arial"/>
        </w:rPr>
      </w:pPr>
      <w:r>
        <w:rPr>
          <w:rFonts w:ascii="Arial" w:hAnsi="Arial"/>
        </w:rPr>
        <w:t>Ní mór do scannánóirí a chinntiú go bhfuil Comhairle Cathrach Bhaile Átha Cliath ar an eolas faoin méid atá beartaithe ag an gcuideachta léiriúcháin a dhéanamh.</w:t>
      </w:r>
    </w:p>
    <w:p w14:paraId="5B0D5431" w14:textId="546A6AD1" w:rsidR="00D37AE8" w:rsidRPr="00302A19" w:rsidRDefault="000F1074" w:rsidP="00302A19">
      <w:pPr>
        <w:pStyle w:val="ColorfulList-Accent11"/>
        <w:numPr>
          <w:ilvl w:val="0"/>
          <w:numId w:val="7"/>
        </w:numPr>
        <w:spacing w:after="0" w:line="240" w:lineRule="auto"/>
        <w:rPr>
          <w:rFonts w:ascii="Arial" w:hAnsi="Arial" w:cs="Arial"/>
        </w:rPr>
      </w:pPr>
      <w:r>
        <w:rPr>
          <w:rFonts w:ascii="Arial" w:hAnsi="Arial"/>
          <w:lang w:val="en-IE"/>
        </w:rPr>
        <w:t>Ní dh</w:t>
      </w:r>
      <w:r w:rsidR="000E6273">
        <w:rPr>
          <w:rFonts w:ascii="Arial" w:hAnsi="Arial"/>
        </w:rPr>
        <w:t>éanfar scannánaíocht</w:t>
      </w:r>
      <w:r>
        <w:rPr>
          <w:rFonts w:ascii="Arial" w:hAnsi="Arial"/>
          <w:lang w:val="en-IE"/>
        </w:rPr>
        <w:t xml:space="preserve"> ach</w:t>
      </w:r>
      <w:r w:rsidR="000E6273">
        <w:rPr>
          <w:rFonts w:ascii="Arial" w:hAnsi="Arial"/>
        </w:rPr>
        <w:t xml:space="preserve"> ag na háiteanna, na dátaí agus na hamanna luaite amháin.</w:t>
      </w:r>
    </w:p>
    <w:p w14:paraId="2963BD6F" w14:textId="77777777" w:rsidR="00D37AE8" w:rsidRPr="00DC7FEF" w:rsidRDefault="000E6273" w:rsidP="00302A19">
      <w:pPr>
        <w:numPr>
          <w:ilvl w:val="0"/>
          <w:numId w:val="7"/>
        </w:numPr>
        <w:spacing w:after="0" w:line="240" w:lineRule="auto"/>
        <w:ind w:left="709" w:right="-613" w:hanging="283"/>
        <w:contextualSpacing/>
        <w:rPr>
          <w:rFonts w:ascii="Arial" w:hAnsi="Arial" w:cs="Arial"/>
          <w:color w:val="000000"/>
        </w:rPr>
      </w:pPr>
      <w:r>
        <w:rPr>
          <w:rFonts w:ascii="Arial" w:hAnsi="Arial"/>
          <w:color w:val="000000"/>
        </w:rPr>
        <w:t xml:space="preserve">Ba chóir comharthaí ‘Scannánaíocht ar siúl’ a úsáid agus </w:t>
      </w:r>
      <w:r>
        <w:rPr>
          <w:rFonts w:ascii="Arial" w:hAnsi="Arial"/>
          <w:color w:val="000000"/>
          <w:shd w:val="clear" w:color="auto" w:fill="FFFFFF"/>
        </w:rPr>
        <w:t xml:space="preserve">ba chóir na comharthaí sin a bheith curtha in airde i radharc an phobail. Ba chóir go mbeadh an </w:t>
      </w:r>
      <w:r>
        <w:rPr>
          <w:rStyle w:val="Emphasis"/>
          <w:rFonts w:ascii="Arial" w:hAnsi="Arial"/>
          <w:i w:val="0"/>
          <w:color w:val="000000"/>
          <w:shd w:val="clear" w:color="auto" w:fill="FFFFFF"/>
        </w:rPr>
        <w:t>fógra</w:t>
      </w:r>
      <w:r>
        <w:rPr>
          <w:rFonts w:ascii="Arial" w:hAnsi="Arial"/>
          <w:color w:val="000000"/>
          <w:shd w:val="clear" w:color="auto" w:fill="FFFFFF"/>
        </w:rPr>
        <w:t xml:space="preserve"> mór go leor ionas go mbeadh sé le feiceáil go soiléir ag na daoine a bheadh ag dúl thar bráid.</w:t>
      </w:r>
    </w:p>
    <w:p w14:paraId="726718CC"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 mór Comhairle Cathrach Bhaile Átha Cliath a lua sna teidil léiriúcháin as an gcúnamh a thug siad chun an clár/scannán/sraith a dhéanamh agus lógó CCBÁC a chur san áireamh nuair is féidir. </w:t>
      </w:r>
      <w:r w:rsidRPr="000E48BC">
        <w:rPr>
          <w:rFonts w:ascii="Arial" w:hAnsi="Arial" w:cs="Arial"/>
        </w:rPr>
        <w:t>Déan teagmháil le Foireann Imeachtaí Chomhairle Cathrach Bhaile Átha Cliath le haghaidh Lógó na Comhairle i bhformáidí éagsúla nó déan iad a íoslódáil ó</w:t>
      </w:r>
      <w:r>
        <w:t xml:space="preserve"> </w:t>
      </w:r>
      <w:hyperlink r:id="rId10" w:history="1">
        <w:r>
          <w:rPr>
            <w:rStyle w:val="Hyperlink"/>
            <w:rFonts w:ascii="Arial" w:hAnsi="Arial"/>
          </w:rPr>
          <w:t>www.dublincity.ie/filming</w:t>
        </w:r>
      </w:hyperlink>
      <w:r>
        <w:rPr>
          <w:rFonts w:ascii="Arial" w:hAnsi="Arial"/>
        </w:rPr>
        <w:t xml:space="preserve"> </w:t>
      </w:r>
    </w:p>
    <w:p w14:paraId="782F4344" w14:textId="77777777" w:rsidR="00D37AE8" w:rsidRPr="008C76ED" w:rsidRDefault="000E6273" w:rsidP="00D37AE8">
      <w:pPr>
        <w:pStyle w:val="BodyText"/>
        <w:numPr>
          <w:ilvl w:val="0"/>
          <w:numId w:val="7"/>
        </w:numPr>
        <w:jc w:val="left"/>
        <w:rPr>
          <w:rFonts w:ascii="Arial" w:hAnsi="Arial" w:cs="Arial"/>
          <w:b w:val="0"/>
          <w:sz w:val="22"/>
          <w:szCs w:val="22"/>
        </w:rPr>
      </w:pPr>
      <w:r>
        <w:rPr>
          <w:rFonts w:ascii="Arial" w:hAnsi="Arial"/>
          <w:b w:val="0"/>
          <w:sz w:val="22"/>
        </w:rPr>
        <w:t xml:space="preserve">Ní bhaineann an fógra cinnidh seo le Cearnóg na Canálach Móire ná le Sráid Henrietta ná le Talamh Páirce atá faoi úinéireacht na Comhairle. </w:t>
      </w:r>
    </w:p>
    <w:p w14:paraId="48347CF7" w14:textId="77777777" w:rsidR="00D37AE8" w:rsidRDefault="000E6273" w:rsidP="00D37AE8">
      <w:pPr>
        <w:pStyle w:val="BodyText"/>
        <w:numPr>
          <w:ilvl w:val="0"/>
          <w:numId w:val="7"/>
        </w:numPr>
        <w:jc w:val="left"/>
        <w:rPr>
          <w:rFonts w:ascii="Arial" w:hAnsi="Arial" w:cs="Arial"/>
          <w:b w:val="0"/>
          <w:bCs/>
          <w:sz w:val="22"/>
          <w:szCs w:val="22"/>
        </w:rPr>
      </w:pPr>
      <w:r>
        <w:rPr>
          <w:rFonts w:ascii="Arial" w:hAnsi="Arial"/>
          <w:b w:val="0"/>
          <w:sz w:val="22"/>
        </w:rPr>
        <w:lastRenderedPageBreak/>
        <w:t xml:space="preserve">Ní cheadaíonn an fógra cinnidh seo duit scannánaíocht a dhéanamh lasmuigh de réadmhaoin na Roinne Dlí agus Cirt, réadmhaoin na Roinne Cosanta, ambasáid náisiúnta ar bith, oifig consalachta náisiúnta ar bith, nó aerfoirt. </w:t>
      </w:r>
    </w:p>
    <w:p w14:paraId="20AAF3E9" w14:textId="77777777" w:rsidR="00D37AE8" w:rsidRPr="006C4653" w:rsidRDefault="000E6273" w:rsidP="00D37AE8">
      <w:pPr>
        <w:numPr>
          <w:ilvl w:val="0"/>
          <w:numId w:val="7"/>
        </w:numPr>
        <w:spacing w:after="0" w:line="240" w:lineRule="auto"/>
        <w:ind w:left="709"/>
        <w:jc w:val="both"/>
        <w:rPr>
          <w:rFonts w:ascii="Arial" w:hAnsi="Arial" w:cs="Arial"/>
          <w:bCs/>
          <w:iCs/>
        </w:rPr>
      </w:pPr>
      <w:r>
        <w:rPr>
          <w:rFonts w:ascii="Arial" w:hAnsi="Arial"/>
        </w:rPr>
        <w:t>Polasaí cealaithe; tá táillí iarratais ar scannánaíocht neamh-inaisíoctha a luaithe a fhaigheann tú uimhir thagartha agus sonrasc.</w:t>
      </w:r>
    </w:p>
    <w:p w14:paraId="595C05DD" w14:textId="77777777" w:rsidR="00D37AE8" w:rsidRPr="006C4653" w:rsidRDefault="000E6273" w:rsidP="00D37AE8">
      <w:pPr>
        <w:numPr>
          <w:ilvl w:val="0"/>
          <w:numId w:val="7"/>
        </w:numPr>
        <w:spacing w:after="0" w:line="240" w:lineRule="auto"/>
        <w:ind w:left="709"/>
        <w:jc w:val="both"/>
        <w:rPr>
          <w:rFonts w:ascii="Arial" w:hAnsi="Arial" w:cs="Arial"/>
        </w:rPr>
      </w:pPr>
      <w:r>
        <w:rPr>
          <w:rFonts w:ascii="Arial" w:hAnsi="Arial"/>
        </w:rPr>
        <w:t xml:space="preserve">Beidh dúbailt na táille iarratais ábhartha i gceist le haghaidh gach iarratas déanach (má ghlactar leis) a bhaineann le gach léiriúchán nach gcomhlíonann an riachtanas i leith an ama a bheidh i gceist sula dtosóidh sé. </w:t>
      </w:r>
    </w:p>
    <w:p w14:paraId="3A59CF6B" w14:textId="77777777" w:rsidR="00D37AE8" w:rsidRDefault="00D37AE8" w:rsidP="00D37AE8">
      <w:pPr>
        <w:spacing w:after="0" w:line="240" w:lineRule="auto"/>
        <w:ind w:left="720"/>
        <w:contextualSpacing/>
        <w:rPr>
          <w:rFonts w:ascii="Arial" w:hAnsi="Arial" w:cs="Arial"/>
        </w:rPr>
      </w:pPr>
    </w:p>
    <w:p w14:paraId="22771770" w14:textId="77777777" w:rsidR="00D37AE8" w:rsidRPr="009F60C6" w:rsidRDefault="000E6273" w:rsidP="00D37AE8">
      <w:pPr>
        <w:spacing w:after="0" w:line="240" w:lineRule="auto"/>
        <w:ind w:left="360"/>
        <w:rPr>
          <w:rFonts w:ascii="Arial" w:hAnsi="Arial" w:cs="Arial"/>
          <w:b/>
        </w:rPr>
      </w:pPr>
      <w:r>
        <w:rPr>
          <w:rFonts w:ascii="Arial" w:hAnsi="Arial"/>
          <w:b/>
        </w:rPr>
        <w:t xml:space="preserve">Fearann Poiblí agus Úsáid Bóthair </w:t>
      </w:r>
    </w:p>
    <w:p w14:paraId="4DCAD5D0" w14:textId="5B0CFBC0" w:rsidR="00D37AE8" w:rsidRPr="00222FDB" w:rsidRDefault="000E48BC" w:rsidP="00D37AE8">
      <w:pPr>
        <w:pStyle w:val="ColorfulList-Accent11"/>
        <w:numPr>
          <w:ilvl w:val="0"/>
          <w:numId w:val="7"/>
        </w:numPr>
        <w:spacing w:after="0" w:line="240" w:lineRule="auto"/>
        <w:ind w:left="714" w:hanging="357"/>
        <w:rPr>
          <w:rFonts w:ascii="Arial" w:hAnsi="Arial" w:cs="Arial"/>
        </w:rPr>
      </w:pPr>
      <w:r>
        <w:rPr>
          <w:rFonts w:ascii="Arial" w:hAnsi="Arial"/>
          <w:lang w:val="en-IE"/>
        </w:rPr>
        <w:t>Glactar leis</w:t>
      </w:r>
      <w:r w:rsidR="000E6273">
        <w:rPr>
          <w:rFonts w:ascii="Arial" w:hAnsi="Arial"/>
        </w:rPr>
        <w:t xml:space="preserve"> nach mór do chuideachtaí léiriúcháin closamhairc gníomhú ar bhealach freagrach agus gairmiúil. Mar sin féin, ní mór do gach táirgeoir/bainisteoir suímh/oibreoirí SUA a</w:t>
      </w:r>
      <w:r>
        <w:rPr>
          <w:rFonts w:ascii="Arial" w:hAnsi="Arial"/>
          <w:lang w:val="en-IE"/>
        </w:rPr>
        <w:t>n ceantar mórthimpeall orthu</w:t>
      </w:r>
      <w:r w:rsidR="000E6273">
        <w:rPr>
          <w:rFonts w:ascii="Arial" w:hAnsi="Arial"/>
        </w:rPr>
        <w:t xml:space="preserve"> a chur san áireamh agus ní fhéadfaidh siad na nithe seo a leanas a dhéanamh:</w:t>
      </w:r>
    </w:p>
    <w:p w14:paraId="79797A41"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Bac a chur ar dhaoine eile a ngnó a dhéanamh;</w:t>
      </w:r>
    </w:p>
    <w:p w14:paraId="44540CD2"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A bheith ina chúis le suaitheadh nó guais sábháilteachta nó bac a chur ar shoghluaisteacht coisithe, earraí nó seirbhísí gan réamhchomhairliúchán leordhóthanach. </w:t>
      </w:r>
    </w:p>
    <w:p w14:paraId="677C9BD8" w14:textId="223CF91F"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Tá dualgas cúraim ar Chomhairle Cathrach Bhaile Átha Cliath i leith cónaitheoirí agus gnólachtaí agus </w:t>
      </w:r>
      <w:r w:rsidR="000E48BC">
        <w:rPr>
          <w:rFonts w:ascii="Arial" w:hAnsi="Arial"/>
          <w:lang w:val="en-IE"/>
        </w:rPr>
        <w:t>úsáidfidh</w:t>
      </w:r>
      <w:r>
        <w:rPr>
          <w:rFonts w:ascii="Arial" w:hAnsi="Arial"/>
        </w:rPr>
        <w:t xml:space="preserve"> sí</w:t>
      </w:r>
      <w:r w:rsidR="000E48BC">
        <w:rPr>
          <w:rFonts w:ascii="Arial" w:hAnsi="Arial"/>
          <w:lang w:val="en-IE"/>
        </w:rPr>
        <w:t xml:space="preserve"> a cumhacht rialaithe</w:t>
      </w:r>
      <w:r>
        <w:rPr>
          <w:rFonts w:ascii="Arial" w:hAnsi="Arial"/>
        </w:rPr>
        <w:t xml:space="preserve"> má tá léiriúchán ar leith ina chúis le núis mhíréasúnta.</w:t>
      </w:r>
    </w:p>
    <w:p w14:paraId="32739937" w14:textId="77777777" w:rsidR="00D37AE8" w:rsidRDefault="000E6273" w:rsidP="00D37AE8">
      <w:pPr>
        <w:pStyle w:val="ColorfulList-Accent11"/>
        <w:numPr>
          <w:ilvl w:val="1"/>
          <w:numId w:val="7"/>
        </w:numPr>
        <w:spacing w:after="0" w:line="240" w:lineRule="auto"/>
        <w:rPr>
          <w:rFonts w:ascii="Arial" w:hAnsi="Arial" w:cs="Arial"/>
        </w:rPr>
      </w:pPr>
      <w:r>
        <w:rPr>
          <w:rFonts w:ascii="Arial" w:hAnsi="Arial"/>
        </w:rPr>
        <w:t>Níor cheart suíomhanna scannáin a roghnú a bhféadfadh tionchar a bheith acu ar ghnáth-shreabhadh tráchta ach amháin nuair a dhéantar é sin i gcomhairle leis an nGarda Síochána agus le Rannóg Bóithre agus Tráchta Chomhairle Cathrach Bhaile Átha Cliath.</w:t>
      </w:r>
    </w:p>
    <w:p w14:paraId="17C9B477" w14:textId="77777777" w:rsidR="00D37AE8" w:rsidRDefault="000E6273" w:rsidP="00D37AE8">
      <w:pPr>
        <w:numPr>
          <w:ilvl w:val="0"/>
          <w:numId w:val="7"/>
        </w:numPr>
        <w:spacing w:after="0" w:line="240" w:lineRule="auto"/>
        <w:contextualSpacing/>
        <w:rPr>
          <w:rFonts w:ascii="Arial" w:hAnsi="Arial" w:cs="Arial"/>
        </w:rPr>
      </w:pPr>
      <w:r>
        <w:rPr>
          <w:rFonts w:ascii="Arial" w:hAnsi="Arial"/>
        </w:rPr>
        <w:t>Más gá, ní mór iarratas a dhéanamh ar gach dúnadh bóthair agus é a chomhaontú roimh an scannánaíocht.</w:t>
      </w:r>
    </w:p>
    <w:p w14:paraId="301CF8C5" w14:textId="77777777" w:rsidR="00D37AE8" w:rsidRPr="008C76ED" w:rsidRDefault="000E6273" w:rsidP="00D37AE8">
      <w:pPr>
        <w:numPr>
          <w:ilvl w:val="0"/>
          <w:numId w:val="7"/>
        </w:numPr>
        <w:spacing w:after="0" w:line="240" w:lineRule="auto"/>
        <w:contextualSpacing/>
        <w:rPr>
          <w:rFonts w:ascii="Arial" w:hAnsi="Arial" w:cs="Arial"/>
        </w:rPr>
      </w:pPr>
      <w:r>
        <w:rPr>
          <w:rFonts w:ascii="Arial" w:hAnsi="Arial"/>
        </w:rPr>
        <w:t>Níor cheart go gcuirfear isteach ar thrácht feithiclí nó coisithe ach amháin sa chás go ndéantar iarratas sonrach air sin agus sa chás ina mbeadh Plean Bainistíochta Tráchta faighte agus faofa ag an nGarda Síochána agus Comhairle Cathrach Bhaile Átha Cliath.</w:t>
      </w:r>
    </w:p>
    <w:p w14:paraId="6280789A" w14:textId="77777777" w:rsidR="00D37AE8" w:rsidRPr="00222FDB" w:rsidRDefault="000E6273" w:rsidP="00D37AE8">
      <w:pPr>
        <w:numPr>
          <w:ilvl w:val="0"/>
          <w:numId w:val="7"/>
        </w:numPr>
        <w:spacing w:after="0" w:line="240" w:lineRule="auto"/>
        <w:contextualSpacing/>
        <w:rPr>
          <w:rFonts w:ascii="Arial" w:hAnsi="Arial" w:cs="Arial"/>
        </w:rPr>
      </w:pPr>
      <w:r>
        <w:rPr>
          <w:rFonts w:ascii="Arial" w:hAnsi="Arial"/>
        </w:rPr>
        <w:t>Stáisiú(i)n ábhartha na nGardaí a chur ar an eolas.</w:t>
      </w:r>
    </w:p>
    <w:p w14:paraId="759FA062" w14:textId="555B491E" w:rsidR="00D37AE8" w:rsidRPr="00222FDB" w:rsidRDefault="000E6273" w:rsidP="00D37AE8">
      <w:pPr>
        <w:numPr>
          <w:ilvl w:val="0"/>
          <w:numId w:val="8"/>
        </w:numPr>
        <w:spacing w:after="0" w:line="240" w:lineRule="auto"/>
        <w:ind w:left="1418" w:hanging="284"/>
        <w:contextualSpacing/>
        <w:rPr>
          <w:rFonts w:ascii="Arial" w:hAnsi="Arial" w:cs="Arial"/>
        </w:rPr>
      </w:pPr>
      <w:r>
        <w:rPr>
          <w:rFonts w:ascii="Arial" w:hAnsi="Arial"/>
        </w:rPr>
        <w:t xml:space="preserve">Tá sé de cheart ag </w:t>
      </w:r>
      <w:r w:rsidR="007E6E64">
        <w:rPr>
          <w:rFonts w:ascii="Arial" w:hAnsi="Arial"/>
          <w:lang w:val="en-IE"/>
        </w:rPr>
        <w:t>A</w:t>
      </w:r>
      <w:r>
        <w:rPr>
          <w:rFonts w:ascii="Arial" w:hAnsi="Arial"/>
        </w:rPr>
        <w:t>n Garda Síochána agus Comhairle Cathrach Bhaile Átha Cliath deireadh a chur le haon cheadúnas a dheonaítear, mura gcloífí le comhaontuithe roimh ré.</w:t>
      </w:r>
    </w:p>
    <w:p w14:paraId="07D8B3C9" w14:textId="2F4912AE" w:rsidR="00D37AE8" w:rsidRDefault="000E6273" w:rsidP="00D37AE8">
      <w:pPr>
        <w:numPr>
          <w:ilvl w:val="0"/>
          <w:numId w:val="8"/>
        </w:numPr>
        <w:spacing w:after="0" w:line="240" w:lineRule="auto"/>
        <w:ind w:left="1418" w:hanging="284"/>
        <w:contextualSpacing/>
        <w:rPr>
          <w:rFonts w:ascii="Arial" w:hAnsi="Arial" w:cs="Arial"/>
        </w:rPr>
      </w:pPr>
      <w:r>
        <w:rPr>
          <w:rFonts w:ascii="Arial" w:hAnsi="Arial"/>
        </w:rPr>
        <w:t>Is é an t-iarratasóir atá freagrach as aon scannánaíocht a dhéantar. Ní mór fógra leordhóthanach a thabhairt do</w:t>
      </w:r>
      <w:r w:rsidR="003A75B3">
        <w:rPr>
          <w:rFonts w:ascii="Arial" w:hAnsi="Arial"/>
          <w:lang w:val="en-IE"/>
        </w:rPr>
        <w:t xml:space="preserve"> An</w:t>
      </w:r>
      <w:r>
        <w:rPr>
          <w:rFonts w:ascii="Arial" w:hAnsi="Arial"/>
        </w:rPr>
        <w:t xml:space="preserve"> Garda Síochána agus do Chomhairle Cathrach Bhaile Átha Cliath agus aon socruithe á ndéanamh acu.</w:t>
      </w:r>
    </w:p>
    <w:p w14:paraId="1F75D3F4"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aon riachtanais bhreise de chuid na ngníomhaireachtaí reachtúla a réiteach go díreach leo sula ndéantar an scannánaíocht.</w:t>
      </w:r>
    </w:p>
    <w:p w14:paraId="0650F862"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t>Ní mór iarratas a dhéanamh ar cheadanna páirceála agus páirceáil a chur ar fionraí más gá agus ní mór ceadanna a fháil sula gcuirtear tús leis an scannánaíocht.</w:t>
      </w:r>
    </w:p>
    <w:p w14:paraId="6B5578AD"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iarratais ar fheithiclí agus trealamh a shuíomh, más gá, a dhéanamh agus iad a bheith ceadaithe sula gcuirtear tús leis an scannánaíocht.</w:t>
      </w:r>
    </w:p>
    <w:p w14:paraId="49038413"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Ní cheadaítear ach do sheirbhísí riachtanacha agus feithiclí prapa páirceáil ag an suíomh. Ba cheart spásanna páirceála do na haisteoirí, don chriú agus don tallann a chur ar fáil lasmuigh den suíomh. </w:t>
      </w:r>
    </w:p>
    <w:p w14:paraId="26EEB73A" w14:textId="77777777" w:rsidR="00D37AE8" w:rsidRPr="009F60C6" w:rsidRDefault="00D37AE8" w:rsidP="001C0A2F">
      <w:pPr>
        <w:spacing w:after="0" w:line="240" w:lineRule="auto"/>
        <w:rPr>
          <w:rFonts w:ascii="Arial" w:hAnsi="Arial" w:cs="Arial"/>
          <w:b/>
        </w:rPr>
      </w:pPr>
    </w:p>
    <w:p w14:paraId="2EF7FC3F" w14:textId="77777777" w:rsidR="00D37AE8" w:rsidRDefault="000E6273" w:rsidP="00D37AE8">
      <w:pPr>
        <w:spacing w:after="0" w:line="240" w:lineRule="auto"/>
        <w:ind w:left="360"/>
        <w:rPr>
          <w:rFonts w:ascii="Arial" w:hAnsi="Arial" w:cs="Arial"/>
          <w:b/>
        </w:rPr>
      </w:pPr>
      <w:r>
        <w:rPr>
          <w:rFonts w:ascii="Arial" w:hAnsi="Arial"/>
          <w:b/>
        </w:rPr>
        <w:t xml:space="preserve">Áit chónaithe agus Cónaitheoir </w:t>
      </w:r>
    </w:p>
    <w:p w14:paraId="7A94BDFF" w14:textId="763D5104" w:rsidR="00D37AE8" w:rsidRPr="008C76ED"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aon bhac ar rochtain ná ar </w:t>
      </w:r>
      <w:r w:rsidR="00743031">
        <w:rPr>
          <w:rFonts w:ascii="Arial" w:hAnsi="Arial"/>
          <w:lang w:val="en-IE"/>
        </w:rPr>
        <w:t>shlí</w:t>
      </w:r>
      <w:r>
        <w:rPr>
          <w:rFonts w:ascii="Arial" w:hAnsi="Arial"/>
        </w:rPr>
        <w:t xml:space="preserve"> amach</w:t>
      </w:r>
      <w:r w:rsidR="00743031">
        <w:rPr>
          <w:rFonts w:ascii="Arial" w:hAnsi="Arial"/>
          <w:lang w:val="en-IE"/>
        </w:rPr>
        <w:t xml:space="preserve"> ó</w:t>
      </w:r>
      <w:r>
        <w:rPr>
          <w:rFonts w:ascii="Arial" w:hAnsi="Arial"/>
        </w:rPr>
        <w:t xml:space="preserve"> áitribh mhiondíola nó ar áitribh eile</w:t>
      </w:r>
    </w:p>
    <w:p w14:paraId="3749D9EC"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t>Ná cruthaítear aon bhruscar mar thoradh ar an scannánaíocht</w:t>
      </w:r>
    </w:p>
    <w:p w14:paraId="2739F6FF"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Ba cheart gach comhairliúchán le gnólachtaí/cónaitheoirí agus áitribh eile a chríochnú sula gcuirfear tús leis an scannánaíocht. </w:t>
      </w:r>
    </w:p>
    <w:p w14:paraId="75C55A51" w14:textId="77777777" w:rsidR="00D37AE8" w:rsidRPr="001C0A2F"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sz w:val="22"/>
        </w:rPr>
        <w:t>Ba cheart aon torann a choinneáil chomh híseal agus is féidir</w:t>
      </w:r>
    </w:p>
    <w:p w14:paraId="2F26D2C8"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leibhéil torainn ina núis agus ní mór aon áitreabh atá íogair ó thaobh torainn de sa cheantar a chur san áireamh. </w:t>
      </w:r>
    </w:p>
    <w:p w14:paraId="7F711825" w14:textId="77777777" w:rsidR="00D37AE8"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b w:val="0"/>
          <w:sz w:val="22"/>
        </w:rPr>
        <w:t>Ba chóir go mbeadh sé mar aidhm ag baill den chriú gléasadh go gairmiúil i gcónaí, i ngach cineál aimsire. Ní mór cloí le gnás feistis a chuirtear i bhfeidhm in áiteanna ar leith ar chúiseanna reiligiúnacha nó ar chúiseanna eile.</w:t>
      </w:r>
    </w:p>
    <w:p w14:paraId="30B84D50"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Ba chóir don chriú agus do na haisteoirí caint gháirsiúil nó caint mhaslach a sheachaint.</w:t>
      </w:r>
    </w:p>
    <w:p w14:paraId="297AB1EF" w14:textId="77777777" w:rsidR="001C0A2F" w:rsidRDefault="000E6273" w:rsidP="00D37AE8">
      <w:pPr>
        <w:pStyle w:val="BodyText"/>
        <w:numPr>
          <w:ilvl w:val="0"/>
          <w:numId w:val="7"/>
        </w:numPr>
        <w:ind w:left="714" w:hanging="357"/>
        <w:contextualSpacing/>
        <w:jc w:val="left"/>
        <w:rPr>
          <w:rFonts w:ascii="Arial" w:eastAsia="Calibri" w:hAnsi="Arial" w:cs="Arial"/>
          <w:b w:val="0"/>
          <w:sz w:val="22"/>
          <w:szCs w:val="22"/>
        </w:rPr>
      </w:pPr>
      <w:r>
        <w:lastRenderedPageBreak/>
        <w:t xml:space="preserve">Ní mór dul i gcomhairle le NOTAM roimh iarratas a dhéanamh; </w:t>
      </w:r>
      <w:hyperlink r:id="rId11" w:history="1">
        <w:r>
          <w:rPr>
            <w:rStyle w:val="Hyperlink"/>
            <w:rFonts w:ascii="Arial" w:hAnsi="Arial"/>
            <w:b w:val="0"/>
            <w:sz w:val="22"/>
          </w:rPr>
          <w:t>http://notaminfo.com/irelandmap</w:t>
        </w:r>
      </w:hyperlink>
      <w:r>
        <w:rPr>
          <w:rFonts w:ascii="Arial" w:hAnsi="Arial"/>
          <w:b w:val="0"/>
          <w:sz w:val="22"/>
        </w:rPr>
        <w:t xml:space="preserve"> </w:t>
      </w:r>
    </w:p>
    <w:p w14:paraId="6308D651" w14:textId="77777777" w:rsidR="00D37AE8" w:rsidRDefault="00D37AE8" w:rsidP="00D37AE8">
      <w:pPr>
        <w:spacing w:after="0" w:line="240" w:lineRule="auto"/>
        <w:ind w:left="360"/>
        <w:rPr>
          <w:rFonts w:ascii="Arial" w:hAnsi="Arial" w:cs="Arial"/>
          <w:b/>
        </w:rPr>
      </w:pPr>
    </w:p>
    <w:p w14:paraId="6512DFFA" w14:textId="77777777" w:rsidR="00D37AE8" w:rsidRDefault="000E6273" w:rsidP="00D37AE8">
      <w:pPr>
        <w:spacing w:after="0" w:line="240" w:lineRule="auto"/>
        <w:ind w:left="360"/>
        <w:rPr>
          <w:rFonts w:ascii="Arial" w:hAnsi="Arial" w:cs="Arial"/>
          <w:b/>
        </w:rPr>
      </w:pPr>
      <w:r>
        <w:rPr>
          <w:rFonts w:ascii="Arial" w:hAnsi="Arial"/>
          <w:b/>
        </w:rPr>
        <w:t>Sláinte agus Sábháilteacht</w:t>
      </w:r>
    </w:p>
    <w:p w14:paraId="20277202" w14:textId="77777777" w:rsidR="00D37AE8" w:rsidRDefault="000E6273" w:rsidP="00D37AE8">
      <w:pPr>
        <w:pStyle w:val="ColorfulList-Accent11"/>
        <w:numPr>
          <w:ilvl w:val="0"/>
          <w:numId w:val="7"/>
        </w:numPr>
        <w:spacing w:after="0" w:line="240" w:lineRule="auto"/>
        <w:ind w:left="714" w:hanging="357"/>
        <w:rPr>
          <w:rFonts w:ascii="Arial" w:hAnsi="Arial" w:cs="Arial"/>
          <w:iCs/>
        </w:rPr>
      </w:pPr>
      <w:r>
        <w:rPr>
          <w:rFonts w:ascii="Arial" w:hAnsi="Arial"/>
        </w:rPr>
        <w:t xml:space="preserve">Is d’fhreagracht na iarratasóra a chinntiú go bhfuil </w:t>
      </w:r>
      <w:r>
        <w:rPr>
          <w:rFonts w:ascii="Arial" w:hAnsi="Arial"/>
          <w:shd w:val="clear" w:color="auto" w:fill="FDFDFD"/>
        </w:rPr>
        <w:t>gach Teicneoir Éigeandála Leighis (EMT), Paraimhíochaineoir (P) agus Ard-pharaimhíochaineoirí (AP) cláraithe leis an gComhairle um Chúram Práinne Réamh-Ospidéil chun cleachtadh do dlíthiúil in Éirinn.</w:t>
      </w:r>
      <w:r>
        <w:rPr>
          <w:rFonts w:ascii="Arial" w:hAnsi="Arial"/>
        </w:rPr>
        <w:t xml:space="preserve">  </w:t>
      </w:r>
      <w:r>
        <w:rPr>
          <w:rFonts w:ascii="Arial" w:hAnsi="Arial"/>
          <w:shd w:val="clear" w:color="auto" w:fill="FDFDFD"/>
        </w:rPr>
        <w:t>Coinníonn an Chomhairle um Chúram Práinne Réamh-Ospidéil (PHECC) clár reachtúil do gach cleachtóir cúraim phráinne a chomhlíonann na caighdeáin is gá.</w:t>
      </w:r>
    </w:p>
    <w:p w14:paraId="244D77B1"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a dheimhniú dóibh féin go bhfuil an duine atá freagrach as an Ráiteas Sláinte agus Sábháilteachta agus an Plean Measúnaithe Riosca dá scannánú a dhréachtú agus a chur i bhfeidhm inniúil chun é sin a dhéanamh. Is ar an iarratasóir amháin atá an fhreagracht a chinntiú go ndéantar gach gné de na pleananna mar atá luaite sna doiciméid a chuirtear faoi bhráid Chomhairle Cathrach Bhaile Átha Cliath ar feadh fhad na scannánaíochta.</w:t>
      </w:r>
    </w:p>
    <w:p w14:paraId="4AF58749"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Níl aon fhreagracht ar Chomhairle Cathrach Bhaile Átha Cliath as sábháilteacht a bhainistiú ar feadh thréimhse na scannánaíochta</w:t>
      </w:r>
    </w:p>
    <w:p w14:paraId="4853C805"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cloí le gach Reachtaíocht a bhaineann le Sláinte agus Sábháilteacht, leis an Acht um Shábháilteacht, Sláinte agus Leas ag an Obair, 2005, leis an Acht um Shláinte agus Leas ag an Obair (Tógáil), 2013, leis an Acht um Shláinte agus Leas ag an Obair (Ginearálta), 2007, le hAcht Seirbhísí Dóiteáin, 1981 agus 2003. Gach rialachán a dhéantar leo, agus gach reachtaíocht, rialachán agus Cóid Chleachtais ábhartha eile, chun reáchtáil shábháilte an léiriúcháin seo a chinntiú.</w:t>
      </w:r>
    </w:p>
    <w:p w14:paraId="512D531D" w14:textId="77777777" w:rsidR="00302A19" w:rsidRPr="00302A19"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Glacann Sealbhóir SUA SOP (nó Ionadaí) leis na srianta a leagtar amach in I.R. 563 de 2015, agus mhaolaigh sé nó sí go leibhéal comhionann sábháilteachta de réir mar is gá. Tá Sealbhóir SUA SOP freagrach as gach gné d’oibriúcháin eitilte SUA a ndearnadh iarratas orthu thuas.</w:t>
      </w:r>
    </w:p>
    <w:p w14:paraId="52DA5D92" w14:textId="77777777" w:rsidR="00D37AE8" w:rsidRPr="00222FDB" w:rsidRDefault="00D37AE8" w:rsidP="00D37AE8">
      <w:pPr>
        <w:spacing w:after="0" w:line="240" w:lineRule="auto"/>
        <w:rPr>
          <w:rFonts w:ascii="Arial" w:hAnsi="Arial" w:cs="Arial"/>
        </w:rPr>
      </w:pPr>
    </w:p>
    <w:p w14:paraId="1E44824F" w14:textId="77777777" w:rsidR="00C76F71" w:rsidRPr="008C76ED" w:rsidRDefault="000E6273" w:rsidP="00C76F71">
      <w:pPr>
        <w:shd w:val="clear" w:color="auto" w:fill="D9D9D9"/>
        <w:spacing w:line="360" w:lineRule="auto"/>
        <w:ind w:left="284"/>
        <w:contextualSpacing/>
        <w:jc w:val="center"/>
        <w:rPr>
          <w:rFonts w:ascii="Arial" w:hAnsi="Arial" w:cs="Arial"/>
          <w:b/>
          <w:sz w:val="24"/>
          <w:szCs w:val="24"/>
        </w:rPr>
      </w:pPr>
      <w:r>
        <w:rPr>
          <w:rFonts w:ascii="Arial" w:hAnsi="Arial"/>
          <w:b/>
          <w:sz w:val="24"/>
        </w:rPr>
        <w:t>Árachas</w:t>
      </w:r>
    </w:p>
    <w:p w14:paraId="4547C320" w14:textId="77777777" w:rsidR="00D37AE8" w:rsidRDefault="000E6273" w:rsidP="00D37AE8">
      <w:pPr>
        <w:spacing w:line="240" w:lineRule="auto"/>
        <w:contextualSpacing/>
        <w:rPr>
          <w:rFonts w:ascii="Arial" w:hAnsi="Arial" w:cs="Arial"/>
        </w:rPr>
      </w:pPr>
      <w:r>
        <w:rPr>
          <w:rFonts w:ascii="Arial" w:hAnsi="Arial"/>
        </w:rPr>
        <w:t>Ba chóir do gach léiriúchán fianaise ar árachas a bheidh ag teastáil uainn a chur ar fáil do Chomhairle Cathrach Bhaile Átha Cliath;</w:t>
      </w:r>
    </w:p>
    <w:p w14:paraId="6D1585D4" w14:textId="77777777" w:rsidR="00D37AE8" w:rsidRPr="001A200B" w:rsidRDefault="00D37AE8" w:rsidP="00D37AE8">
      <w:pPr>
        <w:spacing w:line="240" w:lineRule="auto"/>
        <w:contextualSpacing/>
        <w:rPr>
          <w:rFonts w:ascii="Arial" w:hAnsi="Arial" w:cs="Arial"/>
          <w:b/>
        </w:rPr>
      </w:pPr>
    </w:p>
    <w:p w14:paraId="6DBC02BC" w14:textId="77777777" w:rsidR="00D37AE8" w:rsidRPr="00222FDB" w:rsidRDefault="000E6273" w:rsidP="00D37AE8">
      <w:pPr>
        <w:numPr>
          <w:ilvl w:val="0"/>
          <w:numId w:val="9"/>
        </w:numPr>
        <w:spacing w:line="240" w:lineRule="auto"/>
        <w:contextualSpacing/>
        <w:rPr>
          <w:rFonts w:ascii="Arial" w:hAnsi="Arial" w:cs="Arial"/>
        </w:rPr>
      </w:pPr>
      <w:r>
        <w:rPr>
          <w:rFonts w:ascii="Arial" w:hAnsi="Arial"/>
        </w:rPr>
        <w:t xml:space="preserve">Beidh gá le hÁrachas Dliteanais Phoiblí a chur isteach lena slánófar Comhairle Cathrach Bhaile Átha Cliath go suim suas le €6.4 milliún. Is féidir cruthúnas ar Dhliteanas Fostóra de €13 milliún a iarraidh le haghaidh roinnt léiriúchán. </w:t>
      </w:r>
    </w:p>
    <w:p w14:paraId="60C1D5B7" w14:textId="2A10E9F4" w:rsidR="00D37AE8" w:rsidRDefault="000E6273" w:rsidP="00D37AE8">
      <w:pPr>
        <w:numPr>
          <w:ilvl w:val="0"/>
          <w:numId w:val="9"/>
        </w:numPr>
        <w:spacing w:line="240" w:lineRule="auto"/>
        <w:contextualSpacing/>
        <w:rPr>
          <w:rFonts w:ascii="Arial" w:hAnsi="Arial" w:cs="Arial"/>
        </w:rPr>
      </w:pPr>
      <w:r>
        <w:rPr>
          <w:rFonts w:ascii="Arial" w:hAnsi="Arial"/>
        </w:rPr>
        <w:t xml:space="preserve">Beifear ag súil go slánóidh an chuideachta léiriúcháin aon úinéirí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aoine tríú páirtí, a bhfuil a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 beartaithe lena n-úsáid mar shuíomh scannáin, i gcoinne aon éileamh nó imeachtaí a eascraíonn go díreach as aon díobháil do dhaoine nó damáiste do </w:t>
      </w:r>
      <w:r w:rsidR="00953A5F">
        <w:rPr>
          <w:rFonts w:ascii="Arial" w:hAnsi="Arial"/>
          <w:lang w:val="en-IE"/>
        </w:rPr>
        <w:t>réad</w:t>
      </w:r>
      <w:r>
        <w:rPr>
          <w:rFonts w:ascii="Arial" w:hAnsi="Arial"/>
        </w:rPr>
        <w:t>m</w:t>
      </w:r>
      <w:r w:rsidR="00953A5F">
        <w:rPr>
          <w:rFonts w:ascii="Arial" w:hAnsi="Arial"/>
          <w:lang w:val="en-IE"/>
        </w:rPr>
        <w:t>h</w:t>
      </w:r>
      <w:r>
        <w:rPr>
          <w:rFonts w:ascii="Arial" w:hAnsi="Arial"/>
        </w:rPr>
        <w:t xml:space="preserve">haoin mar thoradh ar ghníomhaíochtaí na cuideachta léiriúcháin nó a ghníomhairí. </w:t>
      </w:r>
    </w:p>
    <w:p w14:paraId="0730AB38" w14:textId="77777777" w:rsidR="00C76F71" w:rsidRPr="006C4653" w:rsidRDefault="00C76F71" w:rsidP="00C76F71">
      <w:pPr>
        <w:spacing w:line="240" w:lineRule="auto"/>
        <w:ind w:left="720"/>
        <w:contextualSpacing/>
        <w:rPr>
          <w:rFonts w:ascii="Arial" w:hAnsi="Arial" w:cs="Arial"/>
        </w:rPr>
      </w:pPr>
    </w:p>
    <w:p w14:paraId="71253FBC" w14:textId="77777777" w:rsidR="00C76F71" w:rsidRPr="008C76ED" w:rsidRDefault="000E6273" w:rsidP="00C76F71">
      <w:pPr>
        <w:shd w:val="clear" w:color="auto" w:fill="D9D9D9"/>
        <w:spacing w:line="360" w:lineRule="auto"/>
        <w:ind w:left="360"/>
        <w:contextualSpacing/>
        <w:jc w:val="center"/>
        <w:rPr>
          <w:rFonts w:ascii="Arial" w:hAnsi="Arial" w:cs="Arial"/>
          <w:b/>
          <w:sz w:val="24"/>
          <w:szCs w:val="24"/>
        </w:rPr>
      </w:pPr>
      <w:r>
        <w:rPr>
          <w:rFonts w:ascii="Arial" w:hAnsi="Arial"/>
          <w:b/>
          <w:sz w:val="24"/>
        </w:rPr>
        <w:t>Fógra Príobháideachais</w:t>
      </w:r>
    </w:p>
    <w:p w14:paraId="3D0AF892" w14:textId="29534581" w:rsidR="00B67E23" w:rsidRDefault="000E6273" w:rsidP="00B67E23">
      <w:pPr>
        <w:rPr>
          <w:rFonts w:ascii="Arial" w:hAnsi="Arial" w:cs="Arial"/>
        </w:rPr>
      </w:pPr>
      <w:r>
        <w:rPr>
          <w:rFonts w:ascii="Arial" w:hAnsi="Arial"/>
        </w:rPr>
        <w:t xml:space="preserve">Is chun críche d'iarratas a phróiseáil agus chun na críche sin amháin atá an fhaisnéis go léir a iarrtar.  Ní bhailímid faisnéis phearsanta le haghaidh margaíocht tráchtála nó dáileadh ar eagraíochtaí príobháideacha.  D'fhéadfadh go mbeadh sé riachtanach ó am go ham do chuid faisnéise teagmhála a chur ar aghaidh chuig tríú páirtithe iontaofa chun cabhrú le próiseáil d'iarratais, amhail ár gcomhpháirtithe gníomhaireachta reachtúla, m.sh. An Garda Síochána, </w:t>
      </w:r>
      <w:r w:rsidR="00D469AC">
        <w:rPr>
          <w:rFonts w:ascii="Arial" w:hAnsi="Arial"/>
          <w:lang w:val="en-IE"/>
        </w:rPr>
        <w:t>ar an gcoinníoll go n-aontóidh</w:t>
      </w:r>
      <w:r>
        <w:rPr>
          <w:rFonts w:ascii="Arial" w:hAnsi="Arial"/>
        </w:rPr>
        <w:t xml:space="preserve"> na páirtithe sin an fhaisnéis seo a choinneáil faoi rún.</w:t>
      </w:r>
    </w:p>
    <w:p w14:paraId="68EEDAD1" w14:textId="77777777" w:rsidR="00B67E23" w:rsidRDefault="000E6273" w:rsidP="00B67E23">
      <w:pPr>
        <w:rPr>
          <w:rFonts w:ascii="Arial" w:hAnsi="Arial" w:cs="Arial"/>
        </w:rPr>
      </w:pPr>
      <w:r>
        <w:rPr>
          <w:rFonts w:ascii="Arial" w:hAnsi="Arial"/>
        </w:rPr>
        <w:t xml:space="preserve">Ní bheidh rochtain ar aon fhaisnéis phearsanta neamhphoiblí a sholáthraíonn tú teoranta do na fostaithe sin amháin a theastaíonn an fhaisnéis uathu chun d'iarratas a phróiseáil.  </w:t>
      </w:r>
    </w:p>
    <w:p w14:paraId="2E4D85B4" w14:textId="77777777" w:rsidR="00B67E23" w:rsidRDefault="000E6273" w:rsidP="00B67E23">
      <w:pPr>
        <w:rPr>
          <w:rFonts w:ascii="Arial" w:hAnsi="Arial" w:cs="Arial"/>
        </w:rPr>
      </w:pPr>
      <w:r>
        <w:rPr>
          <w:rFonts w:ascii="Arial" w:hAnsi="Arial"/>
        </w:rPr>
        <w:t xml:space="preserve">Tá sé mar pholasaí againn faisnéis a bailíodh a choinneáil ar feadh tréimhse cúig bliana agus </w:t>
      </w:r>
      <w:r>
        <w:rPr>
          <w:rFonts w:ascii="Arial" w:hAnsi="Arial"/>
          <w:u w:val="single"/>
        </w:rPr>
        <w:t>ina dhiaidh sin déanfar d’fhaisnéis a dhiúscairt go sábháilte.</w:t>
      </w:r>
    </w:p>
    <w:p w14:paraId="6F0F14F1" w14:textId="77777777" w:rsidR="00AA2531" w:rsidRPr="00C76F71" w:rsidRDefault="000E6273" w:rsidP="00D27CFB">
      <w:pPr>
        <w:rPr>
          <w:rFonts w:ascii="Arial" w:hAnsi="Arial" w:cs="Arial"/>
        </w:rPr>
      </w:pPr>
      <w:r>
        <w:rPr>
          <w:rFonts w:ascii="Arial" w:hAnsi="Arial"/>
          <w:color w:val="1F497D"/>
        </w:rPr>
        <w:lastRenderedPageBreak/>
        <w:t> </w:t>
      </w:r>
      <w:r>
        <w:rPr>
          <w:rFonts w:ascii="Arial" w:hAnsi="Arial"/>
          <w:color w:val="1F497D"/>
          <w:u w:val="single"/>
        </w:rPr>
        <w:t xml:space="preserve">Déan teagmháil lenár nOifigeach Cosanta Sonraí trí ríomhphost a chur chuig </w:t>
      </w:r>
      <w:hyperlink r:id="rId12" w:history="1">
        <w:r>
          <w:rPr>
            <w:rStyle w:val="Hyperlink"/>
            <w:rFonts w:ascii="Arial" w:hAnsi="Arial"/>
          </w:rPr>
          <w:t>dataprotection@dublincity.ie</w:t>
        </w:r>
      </w:hyperlink>
      <w:r>
        <w:rPr>
          <w:rFonts w:ascii="Arial" w:hAnsi="Arial"/>
          <w:color w:val="1F497D"/>
          <w:u w:val="single"/>
        </w:rPr>
        <w:t xml:space="preserve"> nó glaoigh ar 01 222 3775.</w:t>
      </w:r>
    </w:p>
    <w:sectPr w:rsidR="00AA2531" w:rsidRPr="00C76F71" w:rsidSect="00F54BD6">
      <w:headerReference w:type="default" r:id="rId13"/>
      <w:pgSz w:w="11906" w:h="16838"/>
      <w:pgMar w:top="720" w:right="849"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AC51" w14:textId="77777777" w:rsidR="001E7D83" w:rsidRDefault="001E7D83">
      <w:pPr>
        <w:spacing w:after="0" w:line="240" w:lineRule="auto"/>
      </w:pPr>
      <w:r>
        <w:separator/>
      </w:r>
    </w:p>
  </w:endnote>
  <w:endnote w:type="continuationSeparator" w:id="0">
    <w:p w14:paraId="282F4C54" w14:textId="77777777" w:rsidR="001E7D83" w:rsidRDefault="001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8F63" w14:textId="77777777" w:rsidR="001E7D83" w:rsidRDefault="001E7D83">
      <w:pPr>
        <w:spacing w:after="0" w:line="240" w:lineRule="auto"/>
      </w:pPr>
      <w:r>
        <w:separator/>
      </w:r>
    </w:p>
  </w:footnote>
  <w:footnote w:type="continuationSeparator" w:id="0">
    <w:p w14:paraId="114D2A2E" w14:textId="77777777" w:rsidR="001E7D83" w:rsidRDefault="001E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766C" w14:textId="211EE60F" w:rsidR="00F54BD6" w:rsidRDefault="002535A5" w:rsidP="00F54BD6">
    <w:pPr>
      <w:pStyle w:val="Header"/>
      <w:tabs>
        <w:tab w:val="left" w:pos="8820"/>
      </w:tabs>
    </w:pPr>
    <w:r>
      <w:rPr>
        <w:rFonts w:ascii="Arial" w:hAnsi="Arial"/>
        <w:b/>
        <w:noProof/>
        <w:lang w:val="en-IE" w:eastAsia="en-IE"/>
      </w:rPr>
      <w:drawing>
        <wp:anchor distT="0" distB="0" distL="114300" distR="114300" simplePos="0" relativeHeight="251657728" behindDoc="1" locked="0" layoutInCell="1" allowOverlap="1" wp14:anchorId="6E8F7511" wp14:editId="7A6573F8">
          <wp:simplePos x="0" y="0"/>
          <wp:positionH relativeFrom="column">
            <wp:posOffset>4810125</wp:posOffset>
          </wp:positionH>
          <wp:positionV relativeFrom="paragraph">
            <wp:posOffset>-179705</wp:posOffset>
          </wp:positionV>
          <wp:extent cx="2162175" cy="895350"/>
          <wp:effectExtent l="0" t="0" r="0" b="0"/>
          <wp:wrapNone/>
          <wp:docPr id="1025" name="Picture 6" descr="Description: 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lang w:val="en-IE" w:eastAsia="en-IE"/>
      </w:rPr>
      <w:drawing>
        <wp:inline distT="0" distB="0" distL="0" distR="0" wp14:anchorId="108B049D" wp14:editId="059BE6EB">
          <wp:extent cx="6191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0E6273">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6B1"/>
    <w:multiLevelType w:val="hybridMultilevel"/>
    <w:tmpl w:val="D914800E"/>
    <w:lvl w:ilvl="0" w:tplc="50064550">
      <w:start w:val="1"/>
      <w:numFmt w:val="bullet"/>
      <w:lvlText w:val=""/>
      <w:lvlJc w:val="left"/>
      <w:pPr>
        <w:tabs>
          <w:tab w:val="num" w:pos="720"/>
        </w:tabs>
        <w:ind w:left="720" w:hanging="360"/>
      </w:pPr>
      <w:rPr>
        <w:rFonts w:ascii="Symbol" w:hAnsi="Symbol" w:hint="default"/>
      </w:rPr>
    </w:lvl>
    <w:lvl w:ilvl="1" w:tplc="5B72BA6A" w:tentative="1">
      <w:start w:val="1"/>
      <w:numFmt w:val="bullet"/>
      <w:lvlText w:val="o"/>
      <w:lvlJc w:val="left"/>
      <w:pPr>
        <w:tabs>
          <w:tab w:val="num" w:pos="1440"/>
        </w:tabs>
        <w:ind w:left="1440" w:hanging="360"/>
      </w:pPr>
      <w:rPr>
        <w:rFonts w:ascii="Courier New" w:hAnsi="Courier New" w:hint="default"/>
      </w:rPr>
    </w:lvl>
    <w:lvl w:ilvl="2" w:tplc="ECECC518" w:tentative="1">
      <w:start w:val="1"/>
      <w:numFmt w:val="bullet"/>
      <w:lvlText w:val=""/>
      <w:lvlJc w:val="left"/>
      <w:pPr>
        <w:tabs>
          <w:tab w:val="num" w:pos="2160"/>
        </w:tabs>
        <w:ind w:left="2160" w:hanging="360"/>
      </w:pPr>
      <w:rPr>
        <w:rFonts w:ascii="Wingdings" w:hAnsi="Wingdings" w:hint="default"/>
      </w:rPr>
    </w:lvl>
    <w:lvl w:ilvl="3" w:tplc="C784C13E" w:tentative="1">
      <w:start w:val="1"/>
      <w:numFmt w:val="bullet"/>
      <w:lvlText w:val=""/>
      <w:lvlJc w:val="left"/>
      <w:pPr>
        <w:tabs>
          <w:tab w:val="num" w:pos="2880"/>
        </w:tabs>
        <w:ind w:left="2880" w:hanging="360"/>
      </w:pPr>
      <w:rPr>
        <w:rFonts w:ascii="Symbol" w:hAnsi="Symbol" w:hint="default"/>
      </w:rPr>
    </w:lvl>
    <w:lvl w:ilvl="4" w:tplc="EC200B36" w:tentative="1">
      <w:start w:val="1"/>
      <w:numFmt w:val="bullet"/>
      <w:lvlText w:val="o"/>
      <w:lvlJc w:val="left"/>
      <w:pPr>
        <w:tabs>
          <w:tab w:val="num" w:pos="3600"/>
        </w:tabs>
        <w:ind w:left="3600" w:hanging="360"/>
      </w:pPr>
      <w:rPr>
        <w:rFonts w:ascii="Courier New" w:hAnsi="Courier New" w:hint="default"/>
      </w:rPr>
    </w:lvl>
    <w:lvl w:ilvl="5" w:tplc="520035A6" w:tentative="1">
      <w:start w:val="1"/>
      <w:numFmt w:val="bullet"/>
      <w:lvlText w:val=""/>
      <w:lvlJc w:val="left"/>
      <w:pPr>
        <w:tabs>
          <w:tab w:val="num" w:pos="4320"/>
        </w:tabs>
        <w:ind w:left="4320" w:hanging="360"/>
      </w:pPr>
      <w:rPr>
        <w:rFonts w:ascii="Wingdings" w:hAnsi="Wingdings" w:hint="default"/>
      </w:rPr>
    </w:lvl>
    <w:lvl w:ilvl="6" w:tplc="AE822534" w:tentative="1">
      <w:start w:val="1"/>
      <w:numFmt w:val="bullet"/>
      <w:lvlText w:val=""/>
      <w:lvlJc w:val="left"/>
      <w:pPr>
        <w:tabs>
          <w:tab w:val="num" w:pos="5040"/>
        </w:tabs>
        <w:ind w:left="5040" w:hanging="360"/>
      </w:pPr>
      <w:rPr>
        <w:rFonts w:ascii="Symbol" w:hAnsi="Symbol" w:hint="default"/>
      </w:rPr>
    </w:lvl>
    <w:lvl w:ilvl="7" w:tplc="8CC60AF0" w:tentative="1">
      <w:start w:val="1"/>
      <w:numFmt w:val="bullet"/>
      <w:lvlText w:val="o"/>
      <w:lvlJc w:val="left"/>
      <w:pPr>
        <w:tabs>
          <w:tab w:val="num" w:pos="5760"/>
        </w:tabs>
        <w:ind w:left="5760" w:hanging="360"/>
      </w:pPr>
      <w:rPr>
        <w:rFonts w:ascii="Courier New" w:hAnsi="Courier New" w:hint="default"/>
      </w:rPr>
    </w:lvl>
    <w:lvl w:ilvl="8" w:tplc="DC647D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A3987"/>
    <w:multiLevelType w:val="hybridMultilevel"/>
    <w:tmpl w:val="EA0692D0"/>
    <w:lvl w:ilvl="0" w:tplc="13F4EE62">
      <w:start w:val="1"/>
      <w:numFmt w:val="bullet"/>
      <w:lvlText w:val=""/>
      <w:lvlJc w:val="left"/>
      <w:pPr>
        <w:ind w:left="720" w:hanging="360"/>
      </w:pPr>
      <w:rPr>
        <w:rFonts w:ascii="Symbol" w:hAnsi="Symbol" w:hint="default"/>
      </w:rPr>
    </w:lvl>
    <w:lvl w:ilvl="1" w:tplc="C0948A26" w:tentative="1">
      <w:start w:val="1"/>
      <w:numFmt w:val="bullet"/>
      <w:lvlText w:val="o"/>
      <w:lvlJc w:val="left"/>
      <w:pPr>
        <w:ind w:left="1440" w:hanging="360"/>
      </w:pPr>
      <w:rPr>
        <w:rFonts w:ascii="Courier New" w:hAnsi="Courier New" w:cs="Courier New" w:hint="default"/>
      </w:rPr>
    </w:lvl>
    <w:lvl w:ilvl="2" w:tplc="6A9EC20E" w:tentative="1">
      <w:start w:val="1"/>
      <w:numFmt w:val="bullet"/>
      <w:lvlText w:val=""/>
      <w:lvlJc w:val="left"/>
      <w:pPr>
        <w:ind w:left="2160" w:hanging="360"/>
      </w:pPr>
      <w:rPr>
        <w:rFonts w:ascii="Wingdings" w:hAnsi="Wingdings" w:hint="default"/>
      </w:rPr>
    </w:lvl>
    <w:lvl w:ilvl="3" w:tplc="40D8EBEE" w:tentative="1">
      <w:start w:val="1"/>
      <w:numFmt w:val="bullet"/>
      <w:lvlText w:val=""/>
      <w:lvlJc w:val="left"/>
      <w:pPr>
        <w:ind w:left="2880" w:hanging="360"/>
      </w:pPr>
      <w:rPr>
        <w:rFonts w:ascii="Symbol" w:hAnsi="Symbol" w:hint="default"/>
      </w:rPr>
    </w:lvl>
    <w:lvl w:ilvl="4" w:tplc="BBB0D900" w:tentative="1">
      <w:start w:val="1"/>
      <w:numFmt w:val="bullet"/>
      <w:lvlText w:val="o"/>
      <w:lvlJc w:val="left"/>
      <w:pPr>
        <w:ind w:left="3600" w:hanging="360"/>
      </w:pPr>
      <w:rPr>
        <w:rFonts w:ascii="Courier New" w:hAnsi="Courier New" w:cs="Courier New" w:hint="default"/>
      </w:rPr>
    </w:lvl>
    <w:lvl w:ilvl="5" w:tplc="90489118" w:tentative="1">
      <w:start w:val="1"/>
      <w:numFmt w:val="bullet"/>
      <w:lvlText w:val=""/>
      <w:lvlJc w:val="left"/>
      <w:pPr>
        <w:ind w:left="4320" w:hanging="360"/>
      </w:pPr>
      <w:rPr>
        <w:rFonts w:ascii="Wingdings" w:hAnsi="Wingdings" w:hint="default"/>
      </w:rPr>
    </w:lvl>
    <w:lvl w:ilvl="6" w:tplc="DAC435EA" w:tentative="1">
      <w:start w:val="1"/>
      <w:numFmt w:val="bullet"/>
      <w:lvlText w:val=""/>
      <w:lvlJc w:val="left"/>
      <w:pPr>
        <w:ind w:left="5040" w:hanging="360"/>
      </w:pPr>
      <w:rPr>
        <w:rFonts w:ascii="Symbol" w:hAnsi="Symbol" w:hint="default"/>
      </w:rPr>
    </w:lvl>
    <w:lvl w:ilvl="7" w:tplc="BFFE19B6" w:tentative="1">
      <w:start w:val="1"/>
      <w:numFmt w:val="bullet"/>
      <w:lvlText w:val="o"/>
      <w:lvlJc w:val="left"/>
      <w:pPr>
        <w:ind w:left="5760" w:hanging="360"/>
      </w:pPr>
      <w:rPr>
        <w:rFonts w:ascii="Courier New" w:hAnsi="Courier New" w:cs="Courier New" w:hint="default"/>
      </w:rPr>
    </w:lvl>
    <w:lvl w:ilvl="8" w:tplc="A790BA56" w:tentative="1">
      <w:start w:val="1"/>
      <w:numFmt w:val="bullet"/>
      <w:lvlText w:val=""/>
      <w:lvlJc w:val="left"/>
      <w:pPr>
        <w:ind w:left="6480" w:hanging="360"/>
      </w:pPr>
      <w:rPr>
        <w:rFonts w:ascii="Wingdings" w:hAnsi="Wingdings" w:hint="default"/>
      </w:rPr>
    </w:lvl>
  </w:abstractNum>
  <w:abstractNum w:abstractNumId="2" w15:restartNumberingAfterBreak="0">
    <w:nsid w:val="2E4A0675"/>
    <w:multiLevelType w:val="hybridMultilevel"/>
    <w:tmpl w:val="C898F91A"/>
    <w:lvl w:ilvl="0" w:tplc="501E122E">
      <w:start w:val="1"/>
      <w:numFmt w:val="bullet"/>
      <w:lvlText w:val=""/>
      <w:lvlJc w:val="left"/>
      <w:pPr>
        <w:ind w:left="720" w:hanging="360"/>
      </w:pPr>
      <w:rPr>
        <w:rFonts w:ascii="Symbol" w:hAnsi="Symbol" w:hint="default"/>
      </w:rPr>
    </w:lvl>
    <w:lvl w:ilvl="1" w:tplc="CBC28E22" w:tentative="1">
      <w:start w:val="1"/>
      <w:numFmt w:val="bullet"/>
      <w:lvlText w:val="o"/>
      <w:lvlJc w:val="left"/>
      <w:pPr>
        <w:ind w:left="1440" w:hanging="360"/>
      </w:pPr>
      <w:rPr>
        <w:rFonts w:ascii="Courier New" w:hAnsi="Courier New" w:cs="Courier New" w:hint="default"/>
      </w:rPr>
    </w:lvl>
    <w:lvl w:ilvl="2" w:tplc="1DF0D33C" w:tentative="1">
      <w:start w:val="1"/>
      <w:numFmt w:val="bullet"/>
      <w:lvlText w:val=""/>
      <w:lvlJc w:val="left"/>
      <w:pPr>
        <w:ind w:left="2160" w:hanging="360"/>
      </w:pPr>
      <w:rPr>
        <w:rFonts w:ascii="Wingdings" w:hAnsi="Wingdings" w:hint="default"/>
      </w:rPr>
    </w:lvl>
    <w:lvl w:ilvl="3" w:tplc="2E6078F6" w:tentative="1">
      <w:start w:val="1"/>
      <w:numFmt w:val="bullet"/>
      <w:lvlText w:val=""/>
      <w:lvlJc w:val="left"/>
      <w:pPr>
        <w:ind w:left="2880" w:hanging="360"/>
      </w:pPr>
      <w:rPr>
        <w:rFonts w:ascii="Symbol" w:hAnsi="Symbol" w:hint="default"/>
      </w:rPr>
    </w:lvl>
    <w:lvl w:ilvl="4" w:tplc="0456B2EC" w:tentative="1">
      <w:start w:val="1"/>
      <w:numFmt w:val="bullet"/>
      <w:lvlText w:val="o"/>
      <w:lvlJc w:val="left"/>
      <w:pPr>
        <w:ind w:left="3600" w:hanging="360"/>
      </w:pPr>
      <w:rPr>
        <w:rFonts w:ascii="Courier New" w:hAnsi="Courier New" w:cs="Courier New" w:hint="default"/>
      </w:rPr>
    </w:lvl>
    <w:lvl w:ilvl="5" w:tplc="8FFAE152" w:tentative="1">
      <w:start w:val="1"/>
      <w:numFmt w:val="bullet"/>
      <w:lvlText w:val=""/>
      <w:lvlJc w:val="left"/>
      <w:pPr>
        <w:ind w:left="4320" w:hanging="360"/>
      </w:pPr>
      <w:rPr>
        <w:rFonts w:ascii="Wingdings" w:hAnsi="Wingdings" w:hint="default"/>
      </w:rPr>
    </w:lvl>
    <w:lvl w:ilvl="6" w:tplc="A5BCC270" w:tentative="1">
      <w:start w:val="1"/>
      <w:numFmt w:val="bullet"/>
      <w:lvlText w:val=""/>
      <w:lvlJc w:val="left"/>
      <w:pPr>
        <w:ind w:left="5040" w:hanging="360"/>
      </w:pPr>
      <w:rPr>
        <w:rFonts w:ascii="Symbol" w:hAnsi="Symbol" w:hint="default"/>
      </w:rPr>
    </w:lvl>
    <w:lvl w:ilvl="7" w:tplc="E2E89348" w:tentative="1">
      <w:start w:val="1"/>
      <w:numFmt w:val="bullet"/>
      <w:lvlText w:val="o"/>
      <w:lvlJc w:val="left"/>
      <w:pPr>
        <w:ind w:left="5760" w:hanging="360"/>
      </w:pPr>
      <w:rPr>
        <w:rFonts w:ascii="Courier New" w:hAnsi="Courier New" w:cs="Courier New" w:hint="default"/>
      </w:rPr>
    </w:lvl>
    <w:lvl w:ilvl="8" w:tplc="C2745CA2" w:tentative="1">
      <w:start w:val="1"/>
      <w:numFmt w:val="bullet"/>
      <w:lvlText w:val=""/>
      <w:lvlJc w:val="left"/>
      <w:pPr>
        <w:ind w:left="6480" w:hanging="360"/>
      </w:pPr>
      <w:rPr>
        <w:rFonts w:ascii="Wingdings" w:hAnsi="Wingdings" w:hint="default"/>
      </w:rPr>
    </w:lvl>
  </w:abstractNum>
  <w:abstractNum w:abstractNumId="3" w15:restartNumberingAfterBreak="0">
    <w:nsid w:val="32720F3B"/>
    <w:multiLevelType w:val="hybridMultilevel"/>
    <w:tmpl w:val="FE0802F8"/>
    <w:lvl w:ilvl="0" w:tplc="47D89BC2">
      <w:start w:val="1"/>
      <w:numFmt w:val="bullet"/>
      <w:lvlText w:val=""/>
      <w:lvlJc w:val="left"/>
      <w:pPr>
        <w:ind w:left="720" w:hanging="360"/>
      </w:pPr>
      <w:rPr>
        <w:rFonts w:ascii="Symbol" w:hAnsi="Symbol" w:hint="default"/>
      </w:rPr>
    </w:lvl>
    <w:lvl w:ilvl="1" w:tplc="D63C65C4" w:tentative="1">
      <w:start w:val="1"/>
      <w:numFmt w:val="bullet"/>
      <w:lvlText w:val="o"/>
      <w:lvlJc w:val="left"/>
      <w:pPr>
        <w:ind w:left="1440" w:hanging="360"/>
      </w:pPr>
      <w:rPr>
        <w:rFonts w:ascii="Courier New" w:hAnsi="Courier New" w:cs="Courier New" w:hint="default"/>
      </w:rPr>
    </w:lvl>
    <w:lvl w:ilvl="2" w:tplc="94DADDAC" w:tentative="1">
      <w:start w:val="1"/>
      <w:numFmt w:val="bullet"/>
      <w:lvlText w:val=""/>
      <w:lvlJc w:val="left"/>
      <w:pPr>
        <w:ind w:left="2160" w:hanging="360"/>
      </w:pPr>
      <w:rPr>
        <w:rFonts w:ascii="Wingdings" w:hAnsi="Wingdings" w:hint="default"/>
      </w:rPr>
    </w:lvl>
    <w:lvl w:ilvl="3" w:tplc="A0B26EA0" w:tentative="1">
      <w:start w:val="1"/>
      <w:numFmt w:val="bullet"/>
      <w:lvlText w:val=""/>
      <w:lvlJc w:val="left"/>
      <w:pPr>
        <w:ind w:left="2880" w:hanging="360"/>
      </w:pPr>
      <w:rPr>
        <w:rFonts w:ascii="Symbol" w:hAnsi="Symbol" w:hint="default"/>
      </w:rPr>
    </w:lvl>
    <w:lvl w:ilvl="4" w:tplc="900A7074" w:tentative="1">
      <w:start w:val="1"/>
      <w:numFmt w:val="bullet"/>
      <w:lvlText w:val="o"/>
      <w:lvlJc w:val="left"/>
      <w:pPr>
        <w:ind w:left="3600" w:hanging="360"/>
      </w:pPr>
      <w:rPr>
        <w:rFonts w:ascii="Courier New" w:hAnsi="Courier New" w:cs="Courier New" w:hint="default"/>
      </w:rPr>
    </w:lvl>
    <w:lvl w:ilvl="5" w:tplc="A4CCCA46" w:tentative="1">
      <w:start w:val="1"/>
      <w:numFmt w:val="bullet"/>
      <w:lvlText w:val=""/>
      <w:lvlJc w:val="left"/>
      <w:pPr>
        <w:ind w:left="4320" w:hanging="360"/>
      </w:pPr>
      <w:rPr>
        <w:rFonts w:ascii="Wingdings" w:hAnsi="Wingdings" w:hint="default"/>
      </w:rPr>
    </w:lvl>
    <w:lvl w:ilvl="6" w:tplc="5A3898D2" w:tentative="1">
      <w:start w:val="1"/>
      <w:numFmt w:val="bullet"/>
      <w:lvlText w:val=""/>
      <w:lvlJc w:val="left"/>
      <w:pPr>
        <w:ind w:left="5040" w:hanging="360"/>
      </w:pPr>
      <w:rPr>
        <w:rFonts w:ascii="Symbol" w:hAnsi="Symbol" w:hint="default"/>
      </w:rPr>
    </w:lvl>
    <w:lvl w:ilvl="7" w:tplc="4B927D00" w:tentative="1">
      <w:start w:val="1"/>
      <w:numFmt w:val="bullet"/>
      <w:lvlText w:val="o"/>
      <w:lvlJc w:val="left"/>
      <w:pPr>
        <w:ind w:left="5760" w:hanging="360"/>
      </w:pPr>
      <w:rPr>
        <w:rFonts w:ascii="Courier New" w:hAnsi="Courier New" w:cs="Courier New" w:hint="default"/>
      </w:rPr>
    </w:lvl>
    <w:lvl w:ilvl="8" w:tplc="C554A2D2" w:tentative="1">
      <w:start w:val="1"/>
      <w:numFmt w:val="bullet"/>
      <w:lvlText w:val=""/>
      <w:lvlJc w:val="left"/>
      <w:pPr>
        <w:ind w:left="6480" w:hanging="360"/>
      </w:pPr>
      <w:rPr>
        <w:rFonts w:ascii="Wingdings" w:hAnsi="Wingdings" w:hint="default"/>
      </w:rPr>
    </w:lvl>
  </w:abstractNum>
  <w:abstractNum w:abstractNumId="4" w15:restartNumberingAfterBreak="0">
    <w:nsid w:val="4CEB1882"/>
    <w:multiLevelType w:val="hybridMultilevel"/>
    <w:tmpl w:val="B268DF30"/>
    <w:lvl w:ilvl="0" w:tplc="A77CB17E">
      <w:start w:val="1"/>
      <w:numFmt w:val="bullet"/>
      <w:lvlText w:val=""/>
      <w:lvlJc w:val="left"/>
      <w:pPr>
        <w:ind w:left="720" w:hanging="360"/>
      </w:pPr>
      <w:rPr>
        <w:rFonts w:ascii="Symbol" w:hAnsi="Symbol" w:hint="default"/>
      </w:rPr>
    </w:lvl>
    <w:lvl w:ilvl="1" w:tplc="C9DEBD8A" w:tentative="1">
      <w:start w:val="1"/>
      <w:numFmt w:val="bullet"/>
      <w:lvlText w:val="o"/>
      <w:lvlJc w:val="left"/>
      <w:pPr>
        <w:ind w:left="1440" w:hanging="360"/>
      </w:pPr>
      <w:rPr>
        <w:rFonts w:ascii="Courier New" w:hAnsi="Courier New" w:cs="Courier New" w:hint="default"/>
      </w:rPr>
    </w:lvl>
    <w:lvl w:ilvl="2" w:tplc="02B67EF4" w:tentative="1">
      <w:start w:val="1"/>
      <w:numFmt w:val="bullet"/>
      <w:lvlText w:val=""/>
      <w:lvlJc w:val="left"/>
      <w:pPr>
        <w:ind w:left="2160" w:hanging="360"/>
      </w:pPr>
      <w:rPr>
        <w:rFonts w:ascii="Wingdings" w:hAnsi="Wingdings" w:hint="default"/>
      </w:rPr>
    </w:lvl>
    <w:lvl w:ilvl="3" w:tplc="E7A65BA8" w:tentative="1">
      <w:start w:val="1"/>
      <w:numFmt w:val="bullet"/>
      <w:lvlText w:val=""/>
      <w:lvlJc w:val="left"/>
      <w:pPr>
        <w:ind w:left="2880" w:hanging="360"/>
      </w:pPr>
      <w:rPr>
        <w:rFonts w:ascii="Symbol" w:hAnsi="Symbol" w:hint="default"/>
      </w:rPr>
    </w:lvl>
    <w:lvl w:ilvl="4" w:tplc="A784F308" w:tentative="1">
      <w:start w:val="1"/>
      <w:numFmt w:val="bullet"/>
      <w:lvlText w:val="o"/>
      <w:lvlJc w:val="left"/>
      <w:pPr>
        <w:ind w:left="3600" w:hanging="360"/>
      </w:pPr>
      <w:rPr>
        <w:rFonts w:ascii="Courier New" w:hAnsi="Courier New" w:cs="Courier New" w:hint="default"/>
      </w:rPr>
    </w:lvl>
    <w:lvl w:ilvl="5" w:tplc="FA9E442C" w:tentative="1">
      <w:start w:val="1"/>
      <w:numFmt w:val="bullet"/>
      <w:lvlText w:val=""/>
      <w:lvlJc w:val="left"/>
      <w:pPr>
        <w:ind w:left="4320" w:hanging="360"/>
      </w:pPr>
      <w:rPr>
        <w:rFonts w:ascii="Wingdings" w:hAnsi="Wingdings" w:hint="default"/>
      </w:rPr>
    </w:lvl>
    <w:lvl w:ilvl="6" w:tplc="B3D21E52" w:tentative="1">
      <w:start w:val="1"/>
      <w:numFmt w:val="bullet"/>
      <w:lvlText w:val=""/>
      <w:lvlJc w:val="left"/>
      <w:pPr>
        <w:ind w:left="5040" w:hanging="360"/>
      </w:pPr>
      <w:rPr>
        <w:rFonts w:ascii="Symbol" w:hAnsi="Symbol" w:hint="default"/>
      </w:rPr>
    </w:lvl>
    <w:lvl w:ilvl="7" w:tplc="B7AE153C" w:tentative="1">
      <w:start w:val="1"/>
      <w:numFmt w:val="bullet"/>
      <w:lvlText w:val="o"/>
      <w:lvlJc w:val="left"/>
      <w:pPr>
        <w:ind w:left="5760" w:hanging="360"/>
      </w:pPr>
      <w:rPr>
        <w:rFonts w:ascii="Courier New" w:hAnsi="Courier New" w:cs="Courier New" w:hint="default"/>
      </w:rPr>
    </w:lvl>
    <w:lvl w:ilvl="8" w:tplc="02BC4A36" w:tentative="1">
      <w:start w:val="1"/>
      <w:numFmt w:val="bullet"/>
      <w:lvlText w:val=""/>
      <w:lvlJc w:val="left"/>
      <w:pPr>
        <w:ind w:left="6480" w:hanging="360"/>
      </w:pPr>
      <w:rPr>
        <w:rFonts w:ascii="Wingdings" w:hAnsi="Wingdings" w:hint="default"/>
      </w:rPr>
    </w:lvl>
  </w:abstractNum>
  <w:abstractNum w:abstractNumId="5" w15:restartNumberingAfterBreak="0">
    <w:nsid w:val="4F6065FB"/>
    <w:multiLevelType w:val="hybridMultilevel"/>
    <w:tmpl w:val="EF6CB600"/>
    <w:lvl w:ilvl="0" w:tplc="30466FF2">
      <w:start w:val="1"/>
      <w:numFmt w:val="bullet"/>
      <w:lvlText w:val=""/>
      <w:lvlJc w:val="left"/>
      <w:pPr>
        <w:ind w:left="720" w:hanging="360"/>
      </w:pPr>
      <w:rPr>
        <w:rFonts w:ascii="Symbol" w:hAnsi="Symbol" w:hint="default"/>
      </w:rPr>
    </w:lvl>
    <w:lvl w:ilvl="1" w:tplc="31749696">
      <w:start w:val="1"/>
      <w:numFmt w:val="lowerLetter"/>
      <w:lvlText w:val="%2."/>
      <w:lvlJc w:val="left"/>
      <w:pPr>
        <w:ind w:left="1440" w:hanging="360"/>
      </w:pPr>
    </w:lvl>
    <w:lvl w:ilvl="2" w:tplc="79EEFE58">
      <w:start w:val="1"/>
      <w:numFmt w:val="decimal"/>
      <w:lvlText w:val="%3."/>
      <w:lvlJc w:val="left"/>
      <w:pPr>
        <w:tabs>
          <w:tab w:val="num" w:pos="2160"/>
        </w:tabs>
        <w:ind w:left="2160" w:hanging="360"/>
      </w:pPr>
    </w:lvl>
    <w:lvl w:ilvl="3" w:tplc="22CA21F0">
      <w:start w:val="1"/>
      <w:numFmt w:val="decimal"/>
      <w:lvlText w:val="%4."/>
      <w:lvlJc w:val="left"/>
      <w:pPr>
        <w:tabs>
          <w:tab w:val="num" w:pos="2880"/>
        </w:tabs>
        <w:ind w:left="2880" w:hanging="360"/>
      </w:pPr>
    </w:lvl>
    <w:lvl w:ilvl="4" w:tplc="7A50BC96">
      <w:start w:val="1"/>
      <w:numFmt w:val="decimal"/>
      <w:lvlText w:val="%5."/>
      <w:lvlJc w:val="left"/>
      <w:pPr>
        <w:tabs>
          <w:tab w:val="num" w:pos="3600"/>
        </w:tabs>
        <w:ind w:left="3600" w:hanging="360"/>
      </w:pPr>
    </w:lvl>
    <w:lvl w:ilvl="5" w:tplc="5298FE5A">
      <w:start w:val="1"/>
      <w:numFmt w:val="decimal"/>
      <w:lvlText w:val="%6."/>
      <w:lvlJc w:val="left"/>
      <w:pPr>
        <w:tabs>
          <w:tab w:val="num" w:pos="4320"/>
        </w:tabs>
        <w:ind w:left="4320" w:hanging="360"/>
      </w:pPr>
    </w:lvl>
    <w:lvl w:ilvl="6" w:tplc="6B5C34CE">
      <w:start w:val="1"/>
      <w:numFmt w:val="decimal"/>
      <w:lvlText w:val="%7."/>
      <w:lvlJc w:val="left"/>
      <w:pPr>
        <w:tabs>
          <w:tab w:val="num" w:pos="5040"/>
        </w:tabs>
        <w:ind w:left="5040" w:hanging="360"/>
      </w:pPr>
    </w:lvl>
    <w:lvl w:ilvl="7" w:tplc="101EBAA0">
      <w:start w:val="1"/>
      <w:numFmt w:val="decimal"/>
      <w:lvlText w:val="%8."/>
      <w:lvlJc w:val="left"/>
      <w:pPr>
        <w:tabs>
          <w:tab w:val="num" w:pos="5760"/>
        </w:tabs>
        <w:ind w:left="5760" w:hanging="360"/>
      </w:pPr>
    </w:lvl>
    <w:lvl w:ilvl="8" w:tplc="358E0E36">
      <w:start w:val="1"/>
      <w:numFmt w:val="decimal"/>
      <w:lvlText w:val="%9."/>
      <w:lvlJc w:val="left"/>
      <w:pPr>
        <w:tabs>
          <w:tab w:val="num" w:pos="6480"/>
        </w:tabs>
        <w:ind w:left="6480" w:hanging="360"/>
      </w:pPr>
    </w:lvl>
  </w:abstractNum>
  <w:abstractNum w:abstractNumId="6" w15:restartNumberingAfterBreak="0">
    <w:nsid w:val="5B790B05"/>
    <w:multiLevelType w:val="hybridMultilevel"/>
    <w:tmpl w:val="E8547FF4"/>
    <w:lvl w:ilvl="0" w:tplc="C95A10FC">
      <w:start w:val="1"/>
      <w:numFmt w:val="lowerLetter"/>
      <w:lvlText w:val="%1)"/>
      <w:lvlJc w:val="left"/>
      <w:pPr>
        <w:ind w:left="720" w:hanging="360"/>
      </w:pPr>
      <w:rPr>
        <w:rFonts w:hint="default"/>
      </w:rPr>
    </w:lvl>
    <w:lvl w:ilvl="1" w:tplc="E3E44F9A">
      <w:start w:val="1"/>
      <w:numFmt w:val="lowerLetter"/>
      <w:lvlText w:val="%2."/>
      <w:lvlJc w:val="left"/>
      <w:pPr>
        <w:ind w:left="1440" w:hanging="360"/>
      </w:pPr>
    </w:lvl>
    <w:lvl w:ilvl="2" w:tplc="1DD836D0">
      <w:start w:val="1"/>
      <w:numFmt w:val="decimal"/>
      <w:lvlText w:val="%3."/>
      <w:lvlJc w:val="left"/>
      <w:pPr>
        <w:tabs>
          <w:tab w:val="num" w:pos="2160"/>
        </w:tabs>
        <w:ind w:left="2160" w:hanging="360"/>
      </w:pPr>
    </w:lvl>
    <w:lvl w:ilvl="3" w:tplc="517EA7DE">
      <w:start w:val="1"/>
      <w:numFmt w:val="decimal"/>
      <w:lvlText w:val="%4."/>
      <w:lvlJc w:val="left"/>
      <w:pPr>
        <w:tabs>
          <w:tab w:val="num" w:pos="2880"/>
        </w:tabs>
        <w:ind w:left="2880" w:hanging="360"/>
      </w:pPr>
    </w:lvl>
    <w:lvl w:ilvl="4" w:tplc="85B274B2">
      <w:start w:val="1"/>
      <w:numFmt w:val="decimal"/>
      <w:lvlText w:val="%5."/>
      <w:lvlJc w:val="left"/>
      <w:pPr>
        <w:tabs>
          <w:tab w:val="num" w:pos="3600"/>
        </w:tabs>
        <w:ind w:left="3600" w:hanging="360"/>
      </w:pPr>
    </w:lvl>
    <w:lvl w:ilvl="5" w:tplc="76483CC8">
      <w:start w:val="1"/>
      <w:numFmt w:val="decimal"/>
      <w:lvlText w:val="%6."/>
      <w:lvlJc w:val="left"/>
      <w:pPr>
        <w:tabs>
          <w:tab w:val="num" w:pos="4320"/>
        </w:tabs>
        <w:ind w:left="4320" w:hanging="360"/>
      </w:pPr>
    </w:lvl>
    <w:lvl w:ilvl="6" w:tplc="2B0A6E62">
      <w:start w:val="1"/>
      <w:numFmt w:val="decimal"/>
      <w:lvlText w:val="%7."/>
      <w:lvlJc w:val="left"/>
      <w:pPr>
        <w:tabs>
          <w:tab w:val="num" w:pos="5040"/>
        </w:tabs>
        <w:ind w:left="5040" w:hanging="360"/>
      </w:pPr>
    </w:lvl>
    <w:lvl w:ilvl="7" w:tplc="32C29F98">
      <w:start w:val="1"/>
      <w:numFmt w:val="decimal"/>
      <w:lvlText w:val="%8."/>
      <w:lvlJc w:val="left"/>
      <w:pPr>
        <w:tabs>
          <w:tab w:val="num" w:pos="5760"/>
        </w:tabs>
        <w:ind w:left="5760" w:hanging="360"/>
      </w:pPr>
    </w:lvl>
    <w:lvl w:ilvl="8" w:tplc="26B07738">
      <w:start w:val="1"/>
      <w:numFmt w:val="decimal"/>
      <w:lvlText w:val="%9."/>
      <w:lvlJc w:val="left"/>
      <w:pPr>
        <w:tabs>
          <w:tab w:val="num" w:pos="6480"/>
        </w:tabs>
        <w:ind w:left="6480" w:hanging="360"/>
      </w:pPr>
    </w:lvl>
  </w:abstractNum>
  <w:abstractNum w:abstractNumId="7" w15:restartNumberingAfterBreak="0">
    <w:nsid w:val="5D460D9B"/>
    <w:multiLevelType w:val="hybridMultilevel"/>
    <w:tmpl w:val="2D28B5E6"/>
    <w:lvl w:ilvl="0" w:tplc="B174661C">
      <w:start w:val="1"/>
      <w:numFmt w:val="bullet"/>
      <w:lvlText w:val=""/>
      <w:lvlJc w:val="left"/>
      <w:pPr>
        <w:ind w:left="720" w:hanging="360"/>
      </w:pPr>
      <w:rPr>
        <w:rFonts w:ascii="Symbol" w:hAnsi="Symbol" w:hint="default"/>
      </w:rPr>
    </w:lvl>
    <w:lvl w:ilvl="1" w:tplc="C94A9178" w:tentative="1">
      <w:start w:val="1"/>
      <w:numFmt w:val="bullet"/>
      <w:lvlText w:val="o"/>
      <w:lvlJc w:val="left"/>
      <w:pPr>
        <w:ind w:left="1440" w:hanging="360"/>
      </w:pPr>
      <w:rPr>
        <w:rFonts w:ascii="Courier New" w:hAnsi="Courier New" w:cs="Courier New" w:hint="default"/>
      </w:rPr>
    </w:lvl>
    <w:lvl w:ilvl="2" w:tplc="3F3C6D72" w:tentative="1">
      <w:start w:val="1"/>
      <w:numFmt w:val="bullet"/>
      <w:lvlText w:val=""/>
      <w:lvlJc w:val="left"/>
      <w:pPr>
        <w:ind w:left="2160" w:hanging="360"/>
      </w:pPr>
      <w:rPr>
        <w:rFonts w:ascii="Wingdings" w:hAnsi="Wingdings" w:hint="default"/>
      </w:rPr>
    </w:lvl>
    <w:lvl w:ilvl="3" w:tplc="214240E8" w:tentative="1">
      <w:start w:val="1"/>
      <w:numFmt w:val="bullet"/>
      <w:lvlText w:val=""/>
      <w:lvlJc w:val="left"/>
      <w:pPr>
        <w:ind w:left="2880" w:hanging="360"/>
      </w:pPr>
      <w:rPr>
        <w:rFonts w:ascii="Symbol" w:hAnsi="Symbol" w:hint="default"/>
      </w:rPr>
    </w:lvl>
    <w:lvl w:ilvl="4" w:tplc="8B90B752" w:tentative="1">
      <w:start w:val="1"/>
      <w:numFmt w:val="bullet"/>
      <w:lvlText w:val="o"/>
      <w:lvlJc w:val="left"/>
      <w:pPr>
        <w:ind w:left="3600" w:hanging="360"/>
      </w:pPr>
      <w:rPr>
        <w:rFonts w:ascii="Courier New" w:hAnsi="Courier New" w:cs="Courier New" w:hint="default"/>
      </w:rPr>
    </w:lvl>
    <w:lvl w:ilvl="5" w:tplc="4D3686B0" w:tentative="1">
      <w:start w:val="1"/>
      <w:numFmt w:val="bullet"/>
      <w:lvlText w:val=""/>
      <w:lvlJc w:val="left"/>
      <w:pPr>
        <w:ind w:left="4320" w:hanging="360"/>
      </w:pPr>
      <w:rPr>
        <w:rFonts w:ascii="Wingdings" w:hAnsi="Wingdings" w:hint="default"/>
      </w:rPr>
    </w:lvl>
    <w:lvl w:ilvl="6" w:tplc="861A0714" w:tentative="1">
      <w:start w:val="1"/>
      <w:numFmt w:val="bullet"/>
      <w:lvlText w:val=""/>
      <w:lvlJc w:val="left"/>
      <w:pPr>
        <w:ind w:left="5040" w:hanging="360"/>
      </w:pPr>
      <w:rPr>
        <w:rFonts w:ascii="Symbol" w:hAnsi="Symbol" w:hint="default"/>
      </w:rPr>
    </w:lvl>
    <w:lvl w:ilvl="7" w:tplc="E3D2ABBA" w:tentative="1">
      <w:start w:val="1"/>
      <w:numFmt w:val="bullet"/>
      <w:lvlText w:val="o"/>
      <w:lvlJc w:val="left"/>
      <w:pPr>
        <w:ind w:left="5760" w:hanging="360"/>
      </w:pPr>
      <w:rPr>
        <w:rFonts w:ascii="Courier New" w:hAnsi="Courier New" w:cs="Courier New" w:hint="default"/>
      </w:rPr>
    </w:lvl>
    <w:lvl w:ilvl="8" w:tplc="833C1634" w:tentative="1">
      <w:start w:val="1"/>
      <w:numFmt w:val="bullet"/>
      <w:lvlText w:val=""/>
      <w:lvlJc w:val="left"/>
      <w:pPr>
        <w:ind w:left="6480" w:hanging="360"/>
      </w:pPr>
      <w:rPr>
        <w:rFonts w:ascii="Wingdings" w:hAnsi="Wingdings" w:hint="default"/>
      </w:rPr>
    </w:lvl>
  </w:abstractNum>
  <w:abstractNum w:abstractNumId="8" w15:restartNumberingAfterBreak="0">
    <w:nsid w:val="64DE663B"/>
    <w:multiLevelType w:val="hybridMultilevel"/>
    <w:tmpl w:val="7750A810"/>
    <w:lvl w:ilvl="0" w:tplc="7A36FD68">
      <w:start w:val="1"/>
      <w:numFmt w:val="bullet"/>
      <w:lvlText w:val=""/>
      <w:lvlJc w:val="left"/>
      <w:pPr>
        <w:tabs>
          <w:tab w:val="num" w:pos="720"/>
        </w:tabs>
        <w:ind w:left="720" w:hanging="360"/>
      </w:pPr>
      <w:rPr>
        <w:rFonts w:ascii="Symbol" w:hAnsi="Symbol" w:hint="default"/>
      </w:rPr>
    </w:lvl>
    <w:lvl w:ilvl="1" w:tplc="49C6A0C4">
      <w:start w:val="1"/>
      <w:numFmt w:val="bullet"/>
      <w:lvlText w:val="o"/>
      <w:lvlJc w:val="left"/>
      <w:pPr>
        <w:tabs>
          <w:tab w:val="num" w:pos="1440"/>
        </w:tabs>
        <w:ind w:left="1440" w:hanging="360"/>
      </w:pPr>
      <w:rPr>
        <w:rFonts w:ascii="Courier New" w:hAnsi="Courier New" w:hint="default"/>
      </w:rPr>
    </w:lvl>
    <w:lvl w:ilvl="2" w:tplc="0584182A" w:tentative="1">
      <w:start w:val="1"/>
      <w:numFmt w:val="bullet"/>
      <w:lvlText w:val=""/>
      <w:lvlJc w:val="left"/>
      <w:pPr>
        <w:tabs>
          <w:tab w:val="num" w:pos="2160"/>
        </w:tabs>
        <w:ind w:left="2160" w:hanging="360"/>
      </w:pPr>
      <w:rPr>
        <w:rFonts w:ascii="Wingdings" w:hAnsi="Wingdings" w:hint="default"/>
      </w:rPr>
    </w:lvl>
    <w:lvl w:ilvl="3" w:tplc="89DAEE3E" w:tentative="1">
      <w:start w:val="1"/>
      <w:numFmt w:val="bullet"/>
      <w:lvlText w:val=""/>
      <w:lvlJc w:val="left"/>
      <w:pPr>
        <w:tabs>
          <w:tab w:val="num" w:pos="2880"/>
        </w:tabs>
        <w:ind w:left="2880" w:hanging="360"/>
      </w:pPr>
      <w:rPr>
        <w:rFonts w:ascii="Symbol" w:hAnsi="Symbol" w:hint="default"/>
      </w:rPr>
    </w:lvl>
    <w:lvl w:ilvl="4" w:tplc="7F22B3F0" w:tentative="1">
      <w:start w:val="1"/>
      <w:numFmt w:val="bullet"/>
      <w:lvlText w:val="o"/>
      <w:lvlJc w:val="left"/>
      <w:pPr>
        <w:tabs>
          <w:tab w:val="num" w:pos="3600"/>
        </w:tabs>
        <w:ind w:left="3600" w:hanging="360"/>
      </w:pPr>
      <w:rPr>
        <w:rFonts w:ascii="Courier New" w:hAnsi="Courier New" w:hint="default"/>
      </w:rPr>
    </w:lvl>
    <w:lvl w:ilvl="5" w:tplc="71C4C968" w:tentative="1">
      <w:start w:val="1"/>
      <w:numFmt w:val="bullet"/>
      <w:lvlText w:val=""/>
      <w:lvlJc w:val="left"/>
      <w:pPr>
        <w:tabs>
          <w:tab w:val="num" w:pos="4320"/>
        </w:tabs>
        <w:ind w:left="4320" w:hanging="360"/>
      </w:pPr>
      <w:rPr>
        <w:rFonts w:ascii="Wingdings" w:hAnsi="Wingdings" w:hint="default"/>
      </w:rPr>
    </w:lvl>
    <w:lvl w:ilvl="6" w:tplc="1DAEFADE" w:tentative="1">
      <w:start w:val="1"/>
      <w:numFmt w:val="bullet"/>
      <w:lvlText w:val=""/>
      <w:lvlJc w:val="left"/>
      <w:pPr>
        <w:tabs>
          <w:tab w:val="num" w:pos="5040"/>
        </w:tabs>
        <w:ind w:left="5040" w:hanging="360"/>
      </w:pPr>
      <w:rPr>
        <w:rFonts w:ascii="Symbol" w:hAnsi="Symbol" w:hint="default"/>
      </w:rPr>
    </w:lvl>
    <w:lvl w:ilvl="7" w:tplc="9CA61C74" w:tentative="1">
      <w:start w:val="1"/>
      <w:numFmt w:val="bullet"/>
      <w:lvlText w:val="o"/>
      <w:lvlJc w:val="left"/>
      <w:pPr>
        <w:tabs>
          <w:tab w:val="num" w:pos="5760"/>
        </w:tabs>
        <w:ind w:left="5760" w:hanging="360"/>
      </w:pPr>
      <w:rPr>
        <w:rFonts w:ascii="Courier New" w:hAnsi="Courier New" w:hint="default"/>
      </w:rPr>
    </w:lvl>
    <w:lvl w:ilvl="8" w:tplc="E76CC3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45450"/>
    <w:multiLevelType w:val="hybridMultilevel"/>
    <w:tmpl w:val="6E1ED3FC"/>
    <w:lvl w:ilvl="0" w:tplc="CF987050">
      <w:start w:val="1"/>
      <w:numFmt w:val="bullet"/>
      <w:lvlText w:val=""/>
      <w:lvlJc w:val="left"/>
      <w:pPr>
        <w:ind w:left="720" w:hanging="360"/>
      </w:pPr>
      <w:rPr>
        <w:rFonts w:ascii="Symbol" w:hAnsi="Symbol" w:hint="default"/>
      </w:rPr>
    </w:lvl>
    <w:lvl w:ilvl="1" w:tplc="42A65A38" w:tentative="1">
      <w:start w:val="1"/>
      <w:numFmt w:val="bullet"/>
      <w:lvlText w:val="o"/>
      <w:lvlJc w:val="left"/>
      <w:pPr>
        <w:ind w:left="1440" w:hanging="360"/>
      </w:pPr>
      <w:rPr>
        <w:rFonts w:ascii="Courier New" w:hAnsi="Courier New" w:cs="Courier New" w:hint="default"/>
      </w:rPr>
    </w:lvl>
    <w:lvl w:ilvl="2" w:tplc="9FE0F66E" w:tentative="1">
      <w:start w:val="1"/>
      <w:numFmt w:val="bullet"/>
      <w:lvlText w:val=""/>
      <w:lvlJc w:val="left"/>
      <w:pPr>
        <w:ind w:left="2160" w:hanging="360"/>
      </w:pPr>
      <w:rPr>
        <w:rFonts w:ascii="Wingdings" w:hAnsi="Wingdings" w:hint="default"/>
      </w:rPr>
    </w:lvl>
    <w:lvl w:ilvl="3" w:tplc="7248C83C" w:tentative="1">
      <w:start w:val="1"/>
      <w:numFmt w:val="bullet"/>
      <w:lvlText w:val=""/>
      <w:lvlJc w:val="left"/>
      <w:pPr>
        <w:ind w:left="2880" w:hanging="360"/>
      </w:pPr>
      <w:rPr>
        <w:rFonts w:ascii="Symbol" w:hAnsi="Symbol" w:hint="default"/>
      </w:rPr>
    </w:lvl>
    <w:lvl w:ilvl="4" w:tplc="2B5E3DE8" w:tentative="1">
      <w:start w:val="1"/>
      <w:numFmt w:val="bullet"/>
      <w:lvlText w:val="o"/>
      <w:lvlJc w:val="left"/>
      <w:pPr>
        <w:ind w:left="3600" w:hanging="360"/>
      </w:pPr>
      <w:rPr>
        <w:rFonts w:ascii="Courier New" w:hAnsi="Courier New" w:cs="Courier New" w:hint="default"/>
      </w:rPr>
    </w:lvl>
    <w:lvl w:ilvl="5" w:tplc="61103494" w:tentative="1">
      <w:start w:val="1"/>
      <w:numFmt w:val="bullet"/>
      <w:lvlText w:val=""/>
      <w:lvlJc w:val="left"/>
      <w:pPr>
        <w:ind w:left="4320" w:hanging="360"/>
      </w:pPr>
      <w:rPr>
        <w:rFonts w:ascii="Wingdings" w:hAnsi="Wingdings" w:hint="default"/>
      </w:rPr>
    </w:lvl>
    <w:lvl w:ilvl="6" w:tplc="69D692DC" w:tentative="1">
      <w:start w:val="1"/>
      <w:numFmt w:val="bullet"/>
      <w:lvlText w:val=""/>
      <w:lvlJc w:val="left"/>
      <w:pPr>
        <w:ind w:left="5040" w:hanging="360"/>
      </w:pPr>
      <w:rPr>
        <w:rFonts w:ascii="Symbol" w:hAnsi="Symbol" w:hint="default"/>
      </w:rPr>
    </w:lvl>
    <w:lvl w:ilvl="7" w:tplc="AB7ADC82" w:tentative="1">
      <w:start w:val="1"/>
      <w:numFmt w:val="bullet"/>
      <w:lvlText w:val="o"/>
      <w:lvlJc w:val="left"/>
      <w:pPr>
        <w:ind w:left="5760" w:hanging="360"/>
      </w:pPr>
      <w:rPr>
        <w:rFonts w:ascii="Courier New" w:hAnsi="Courier New" w:cs="Courier New" w:hint="default"/>
      </w:rPr>
    </w:lvl>
    <w:lvl w:ilvl="8" w:tplc="14FEC494" w:tentative="1">
      <w:start w:val="1"/>
      <w:numFmt w:val="bullet"/>
      <w:lvlText w:val=""/>
      <w:lvlJc w:val="left"/>
      <w:pPr>
        <w:ind w:left="6480" w:hanging="360"/>
      </w:pPr>
      <w:rPr>
        <w:rFonts w:ascii="Wingdings" w:hAnsi="Wingdings" w:hint="default"/>
      </w:rPr>
    </w:lvl>
  </w:abstractNum>
  <w:abstractNum w:abstractNumId="10" w15:restartNumberingAfterBreak="0">
    <w:nsid w:val="6DA2403A"/>
    <w:multiLevelType w:val="hybridMultilevel"/>
    <w:tmpl w:val="EBF6E70C"/>
    <w:lvl w:ilvl="0" w:tplc="8048AE5E">
      <w:start w:val="1"/>
      <w:numFmt w:val="bullet"/>
      <w:lvlText w:val=""/>
      <w:lvlJc w:val="left"/>
      <w:pPr>
        <w:ind w:left="720" w:hanging="360"/>
      </w:pPr>
      <w:rPr>
        <w:rFonts w:ascii="Wingdings" w:hAnsi="Wingdings" w:hint="default"/>
        <w:color w:val="auto"/>
      </w:rPr>
    </w:lvl>
    <w:lvl w:ilvl="1" w:tplc="B6FA3C42" w:tentative="1">
      <w:start w:val="1"/>
      <w:numFmt w:val="bullet"/>
      <w:lvlText w:val="o"/>
      <w:lvlJc w:val="left"/>
      <w:pPr>
        <w:ind w:left="1440" w:hanging="360"/>
      </w:pPr>
      <w:rPr>
        <w:rFonts w:ascii="Courier New" w:hAnsi="Courier New" w:cs="Courier New" w:hint="default"/>
      </w:rPr>
    </w:lvl>
    <w:lvl w:ilvl="2" w:tplc="FEB05C2A" w:tentative="1">
      <w:start w:val="1"/>
      <w:numFmt w:val="bullet"/>
      <w:lvlText w:val=""/>
      <w:lvlJc w:val="left"/>
      <w:pPr>
        <w:ind w:left="2160" w:hanging="360"/>
      </w:pPr>
      <w:rPr>
        <w:rFonts w:ascii="Wingdings" w:hAnsi="Wingdings" w:hint="default"/>
      </w:rPr>
    </w:lvl>
    <w:lvl w:ilvl="3" w:tplc="1B0868E4" w:tentative="1">
      <w:start w:val="1"/>
      <w:numFmt w:val="bullet"/>
      <w:lvlText w:val=""/>
      <w:lvlJc w:val="left"/>
      <w:pPr>
        <w:ind w:left="2880" w:hanging="360"/>
      </w:pPr>
      <w:rPr>
        <w:rFonts w:ascii="Symbol" w:hAnsi="Symbol" w:hint="default"/>
      </w:rPr>
    </w:lvl>
    <w:lvl w:ilvl="4" w:tplc="69B825C4" w:tentative="1">
      <w:start w:val="1"/>
      <w:numFmt w:val="bullet"/>
      <w:lvlText w:val="o"/>
      <w:lvlJc w:val="left"/>
      <w:pPr>
        <w:ind w:left="3600" w:hanging="360"/>
      </w:pPr>
      <w:rPr>
        <w:rFonts w:ascii="Courier New" w:hAnsi="Courier New" w:cs="Courier New" w:hint="default"/>
      </w:rPr>
    </w:lvl>
    <w:lvl w:ilvl="5" w:tplc="4D7E42BA" w:tentative="1">
      <w:start w:val="1"/>
      <w:numFmt w:val="bullet"/>
      <w:lvlText w:val=""/>
      <w:lvlJc w:val="left"/>
      <w:pPr>
        <w:ind w:left="4320" w:hanging="360"/>
      </w:pPr>
      <w:rPr>
        <w:rFonts w:ascii="Wingdings" w:hAnsi="Wingdings" w:hint="default"/>
      </w:rPr>
    </w:lvl>
    <w:lvl w:ilvl="6" w:tplc="6D6C28BE" w:tentative="1">
      <w:start w:val="1"/>
      <w:numFmt w:val="bullet"/>
      <w:lvlText w:val=""/>
      <w:lvlJc w:val="left"/>
      <w:pPr>
        <w:ind w:left="5040" w:hanging="360"/>
      </w:pPr>
      <w:rPr>
        <w:rFonts w:ascii="Symbol" w:hAnsi="Symbol" w:hint="default"/>
      </w:rPr>
    </w:lvl>
    <w:lvl w:ilvl="7" w:tplc="5ACEEBF4" w:tentative="1">
      <w:start w:val="1"/>
      <w:numFmt w:val="bullet"/>
      <w:lvlText w:val="o"/>
      <w:lvlJc w:val="left"/>
      <w:pPr>
        <w:ind w:left="5760" w:hanging="360"/>
      </w:pPr>
      <w:rPr>
        <w:rFonts w:ascii="Courier New" w:hAnsi="Courier New" w:cs="Courier New" w:hint="default"/>
      </w:rPr>
    </w:lvl>
    <w:lvl w:ilvl="8" w:tplc="A50C487A"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5"/>
  </w:num>
  <w:num w:numId="8">
    <w:abstractNumId w:val="6"/>
  </w:num>
  <w:num w:numId="9">
    <w:abstractNumId w:val="9"/>
  </w:num>
  <w:num w:numId="10">
    <w:abstractNumId w:val="1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B9"/>
    <w:rsid w:val="00022990"/>
    <w:rsid w:val="00023DA8"/>
    <w:rsid w:val="00023DC2"/>
    <w:rsid w:val="00033526"/>
    <w:rsid w:val="00037097"/>
    <w:rsid w:val="00057490"/>
    <w:rsid w:val="000C4C02"/>
    <w:rsid w:val="000C624E"/>
    <w:rsid w:val="000E48BC"/>
    <w:rsid w:val="000E6273"/>
    <w:rsid w:val="000E6E48"/>
    <w:rsid w:val="000F1074"/>
    <w:rsid w:val="000F4883"/>
    <w:rsid w:val="000F78EF"/>
    <w:rsid w:val="001417AD"/>
    <w:rsid w:val="00147BCD"/>
    <w:rsid w:val="001A008E"/>
    <w:rsid w:val="001A200B"/>
    <w:rsid w:val="001A3A3E"/>
    <w:rsid w:val="001A49F3"/>
    <w:rsid w:val="001C0A2F"/>
    <w:rsid w:val="001E60D0"/>
    <w:rsid w:val="001E7D83"/>
    <w:rsid w:val="001F7EFD"/>
    <w:rsid w:val="00205044"/>
    <w:rsid w:val="00222FDB"/>
    <w:rsid w:val="002254D4"/>
    <w:rsid w:val="00242683"/>
    <w:rsid w:val="002535A5"/>
    <w:rsid w:val="00272569"/>
    <w:rsid w:val="00274E36"/>
    <w:rsid w:val="00290B48"/>
    <w:rsid w:val="0029485B"/>
    <w:rsid w:val="002A7B4F"/>
    <w:rsid w:val="002C037D"/>
    <w:rsid w:val="002E1B25"/>
    <w:rsid w:val="00302A19"/>
    <w:rsid w:val="00333836"/>
    <w:rsid w:val="00342049"/>
    <w:rsid w:val="00351977"/>
    <w:rsid w:val="00381EC1"/>
    <w:rsid w:val="003972DC"/>
    <w:rsid w:val="003A1F19"/>
    <w:rsid w:val="003A75B3"/>
    <w:rsid w:val="003B044E"/>
    <w:rsid w:val="003B41C5"/>
    <w:rsid w:val="003C52C0"/>
    <w:rsid w:val="003D1553"/>
    <w:rsid w:val="00420BD0"/>
    <w:rsid w:val="004808F6"/>
    <w:rsid w:val="004A1DB3"/>
    <w:rsid w:val="004F2B09"/>
    <w:rsid w:val="004F557E"/>
    <w:rsid w:val="00505775"/>
    <w:rsid w:val="0051789F"/>
    <w:rsid w:val="00524D46"/>
    <w:rsid w:val="0056617F"/>
    <w:rsid w:val="005B4906"/>
    <w:rsid w:val="005E2D1A"/>
    <w:rsid w:val="005F0A0A"/>
    <w:rsid w:val="006242C3"/>
    <w:rsid w:val="00624BC1"/>
    <w:rsid w:val="00650198"/>
    <w:rsid w:val="00676706"/>
    <w:rsid w:val="00684D64"/>
    <w:rsid w:val="00691C22"/>
    <w:rsid w:val="006B7D3A"/>
    <w:rsid w:val="006C2B80"/>
    <w:rsid w:val="006C4653"/>
    <w:rsid w:val="006E6F92"/>
    <w:rsid w:val="0070203D"/>
    <w:rsid w:val="007023F0"/>
    <w:rsid w:val="007274A3"/>
    <w:rsid w:val="00734F5B"/>
    <w:rsid w:val="00743031"/>
    <w:rsid w:val="0078334F"/>
    <w:rsid w:val="0078682E"/>
    <w:rsid w:val="00787855"/>
    <w:rsid w:val="007B1CE9"/>
    <w:rsid w:val="007C4131"/>
    <w:rsid w:val="007E6A80"/>
    <w:rsid w:val="007E6E64"/>
    <w:rsid w:val="00845B9E"/>
    <w:rsid w:val="0086261F"/>
    <w:rsid w:val="0087023A"/>
    <w:rsid w:val="00871860"/>
    <w:rsid w:val="0087600D"/>
    <w:rsid w:val="008947AE"/>
    <w:rsid w:val="008C76ED"/>
    <w:rsid w:val="008D0BE2"/>
    <w:rsid w:val="008E1526"/>
    <w:rsid w:val="00913063"/>
    <w:rsid w:val="00936C61"/>
    <w:rsid w:val="00953A5F"/>
    <w:rsid w:val="00954900"/>
    <w:rsid w:val="009647C6"/>
    <w:rsid w:val="00980AAA"/>
    <w:rsid w:val="00993C27"/>
    <w:rsid w:val="009A0E70"/>
    <w:rsid w:val="009C3C8A"/>
    <w:rsid w:val="009D3234"/>
    <w:rsid w:val="009F0EB9"/>
    <w:rsid w:val="009F60C6"/>
    <w:rsid w:val="00A22561"/>
    <w:rsid w:val="00A9779B"/>
    <w:rsid w:val="00AA2531"/>
    <w:rsid w:val="00AA44C8"/>
    <w:rsid w:val="00AC3E69"/>
    <w:rsid w:val="00AD2FF6"/>
    <w:rsid w:val="00AE1261"/>
    <w:rsid w:val="00AF112B"/>
    <w:rsid w:val="00B145CF"/>
    <w:rsid w:val="00B37A06"/>
    <w:rsid w:val="00B67E23"/>
    <w:rsid w:val="00B70195"/>
    <w:rsid w:val="00B80754"/>
    <w:rsid w:val="00BA18DC"/>
    <w:rsid w:val="00BC3D8A"/>
    <w:rsid w:val="00BF1037"/>
    <w:rsid w:val="00BF1B58"/>
    <w:rsid w:val="00BF533B"/>
    <w:rsid w:val="00C00F4D"/>
    <w:rsid w:val="00C03A99"/>
    <w:rsid w:val="00C302C3"/>
    <w:rsid w:val="00C52295"/>
    <w:rsid w:val="00C76F71"/>
    <w:rsid w:val="00C779BE"/>
    <w:rsid w:val="00CA5DE5"/>
    <w:rsid w:val="00D17EC6"/>
    <w:rsid w:val="00D24352"/>
    <w:rsid w:val="00D27CFB"/>
    <w:rsid w:val="00D30FD9"/>
    <w:rsid w:val="00D37AE8"/>
    <w:rsid w:val="00D469AC"/>
    <w:rsid w:val="00D50192"/>
    <w:rsid w:val="00D5526D"/>
    <w:rsid w:val="00D56AAC"/>
    <w:rsid w:val="00D60F22"/>
    <w:rsid w:val="00D821B9"/>
    <w:rsid w:val="00D855B2"/>
    <w:rsid w:val="00DC6EB8"/>
    <w:rsid w:val="00DC7FEF"/>
    <w:rsid w:val="00E3011F"/>
    <w:rsid w:val="00E363A3"/>
    <w:rsid w:val="00E4784F"/>
    <w:rsid w:val="00E636C5"/>
    <w:rsid w:val="00E643E7"/>
    <w:rsid w:val="00E91864"/>
    <w:rsid w:val="00EA6A50"/>
    <w:rsid w:val="00EB1CCC"/>
    <w:rsid w:val="00ED0155"/>
    <w:rsid w:val="00ED04E0"/>
    <w:rsid w:val="00F52C94"/>
    <w:rsid w:val="00F54BD6"/>
    <w:rsid w:val="00F654C3"/>
    <w:rsid w:val="00FB0274"/>
    <w:rsid w:val="00FB4DA9"/>
    <w:rsid w:val="00FE0BE2"/>
    <w:rsid w:val="00FF30BD"/>
    <w:rsid w:val="00FF6EB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90591"/>
  <w15:docId w15:val="{90D4A238-E3E1-42B7-8093-8A68140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B9"/>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B67E23"/>
    <w:pPr>
      <w:keepNext/>
      <w:tabs>
        <w:tab w:val="left" w:pos="362"/>
      </w:tabs>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21B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x-none"/>
    </w:rPr>
  </w:style>
  <w:style w:type="character" w:customStyle="1" w:styleId="TitleChar">
    <w:name w:val="Title Char"/>
    <w:link w:val="Title"/>
    <w:rsid w:val="00D821B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D821B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821B9"/>
    <w:rPr>
      <w:rFonts w:ascii="Tahoma" w:eastAsia="Calibri" w:hAnsi="Tahoma" w:cs="Tahoma"/>
      <w:sz w:val="16"/>
      <w:szCs w:val="16"/>
    </w:rPr>
  </w:style>
  <w:style w:type="character" w:customStyle="1" w:styleId="apple-converted-space">
    <w:name w:val="apple-converted-space"/>
    <w:basedOn w:val="DefaultParagraphFont"/>
    <w:rsid w:val="00D821B9"/>
  </w:style>
  <w:style w:type="character" w:styleId="Hyperlink">
    <w:name w:val="Hyperlink"/>
    <w:uiPriority w:val="99"/>
    <w:unhideWhenUsed/>
    <w:rsid w:val="00D821B9"/>
    <w:rPr>
      <w:color w:val="0000FF"/>
      <w:u w:val="single"/>
    </w:rPr>
  </w:style>
  <w:style w:type="paragraph" w:customStyle="1" w:styleId="ColorfulList-Accent11">
    <w:name w:val="Colorful List - Accent 11"/>
    <w:basedOn w:val="Normal"/>
    <w:uiPriority w:val="34"/>
    <w:qFormat/>
    <w:rsid w:val="00D27CFB"/>
    <w:pPr>
      <w:ind w:left="720"/>
      <w:contextualSpacing/>
    </w:pPr>
  </w:style>
  <w:style w:type="paragraph" w:styleId="BodyText">
    <w:name w:val="Body Text"/>
    <w:basedOn w:val="Normal"/>
    <w:link w:val="BodyTextChar"/>
    <w:rsid w:val="00D27CFB"/>
    <w:pPr>
      <w:spacing w:after="0" w:line="240" w:lineRule="auto"/>
      <w:jc w:val="center"/>
    </w:pPr>
    <w:rPr>
      <w:rFonts w:ascii="Helvetica" w:eastAsia="Times New Roman" w:hAnsi="Helvetica"/>
      <w:b/>
      <w:sz w:val="24"/>
      <w:szCs w:val="24"/>
      <w:lang w:eastAsia="x-none"/>
    </w:rPr>
  </w:style>
  <w:style w:type="character" w:customStyle="1" w:styleId="BodyTextChar">
    <w:name w:val="Body Text Char"/>
    <w:link w:val="BodyText"/>
    <w:rsid w:val="00D27CFB"/>
    <w:rPr>
      <w:rFonts w:ascii="Helvetica" w:eastAsia="Times New Roman" w:hAnsi="Helvetica" w:cs="Times New Roman"/>
      <w:b/>
      <w:sz w:val="24"/>
      <w:szCs w:val="24"/>
      <w:lang w:val="ga-IE"/>
    </w:rPr>
  </w:style>
  <w:style w:type="table" w:styleId="TableGrid">
    <w:name w:val="Table Grid"/>
    <w:basedOn w:val="TableNormal"/>
    <w:uiPriority w:val="59"/>
    <w:rsid w:val="00E6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37AE8"/>
    <w:rPr>
      <w:i/>
      <w:iCs/>
    </w:rPr>
  </w:style>
  <w:style w:type="character" w:customStyle="1" w:styleId="Heading2Char">
    <w:name w:val="Heading 2 Char"/>
    <w:link w:val="Heading2"/>
    <w:semiHidden/>
    <w:rsid w:val="00B67E23"/>
    <w:rPr>
      <w:rFonts w:ascii="Times New Roman" w:eastAsia="Times New Roman" w:hAnsi="Times New Roman"/>
      <w:b/>
      <w:bCs/>
      <w:szCs w:val="24"/>
      <w:lang w:val="ga-IE" w:eastAsia="en-US"/>
    </w:rPr>
  </w:style>
  <w:style w:type="paragraph" w:styleId="Header">
    <w:name w:val="header"/>
    <w:basedOn w:val="Normal"/>
    <w:link w:val="HeaderChar"/>
    <w:uiPriority w:val="99"/>
    <w:unhideWhenUsed/>
    <w:rsid w:val="00F54BD6"/>
    <w:pPr>
      <w:tabs>
        <w:tab w:val="center" w:pos="4513"/>
        <w:tab w:val="right" w:pos="9026"/>
      </w:tabs>
    </w:pPr>
  </w:style>
  <w:style w:type="character" w:customStyle="1" w:styleId="HeaderChar">
    <w:name w:val="Header Char"/>
    <w:link w:val="Header"/>
    <w:uiPriority w:val="99"/>
    <w:rsid w:val="00F54BD6"/>
    <w:rPr>
      <w:sz w:val="22"/>
      <w:szCs w:val="22"/>
      <w:lang w:eastAsia="en-US"/>
    </w:rPr>
  </w:style>
  <w:style w:type="paragraph" w:styleId="Footer">
    <w:name w:val="footer"/>
    <w:basedOn w:val="Normal"/>
    <w:link w:val="FooterChar"/>
    <w:uiPriority w:val="99"/>
    <w:unhideWhenUsed/>
    <w:rsid w:val="00F54BD6"/>
    <w:pPr>
      <w:tabs>
        <w:tab w:val="center" w:pos="4513"/>
        <w:tab w:val="right" w:pos="9026"/>
      </w:tabs>
    </w:pPr>
  </w:style>
  <w:style w:type="character" w:customStyle="1" w:styleId="FooterChar">
    <w:name w:val="Footer Char"/>
    <w:link w:val="Footer"/>
    <w:uiPriority w:val="99"/>
    <w:rsid w:val="00F54B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dublincity.i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aminfo.com/irelandm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blincity.ie/filming" TargetMode="External"/><Relationship Id="rId4" Type="http://schemas.openxmlformats.org/officeDocument/2006/relationships/settings" Target="settings.xml"/><Relationship Id="rId9" Type="http://schemas.openxmlformats.org/officeDocument/2006/relationships/hyperlink" Target="https://www.iaa.ie/general-aviation/dr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07EC3-B15D-459A-AFA3-A63994981BB4}">
  <ds:schemaRefs>
    <ds:schemaRef ds:uri="http://schemas.openxmlformats.org/officeDocument/2006/bibliography"/>
  </ds:schemaRefs>
</ds:datastoreItem>
</file>

<file path=customXml/itemProps2.xml><?xml version="1.0" encoding="utf-8"?>
<ds:datastoreItem xmlns:ds="http://schemas.openxmlformats.org/officeDocument/2006/customXml" ds:itemID="{4A6BD6DD-9780-44E0-A20D-21E6ED0B7A3D}"/>
</file>

<file path=customXml/itemProps3.xml><?xml version="1.0" encoding="utf-8"?>
<ds:datastoreItem xmlns:ds="http://schemas.openxmlformats.org/officeDocument/2006/customXml" ds:itemID="{61B6C109-11BB-4407-B305-DFAE213D3E05}"/>
</file>

<file path=customXml/itemProps4.xml><?xml version="1.0" encoding="utf-8"?>
<ds:datastoreItem xmlns:ds="http://schemas.openxmlformats.org/officeDocument/2006/customXml" ds:itemID="{CAA9F5FE-A949-44AF-A10D-6BEF5CB48F81}"/>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Lynn Daly</cp:lastModifiedBy>
  <cp:revision>2</cp:revision>
  <cp:lastPrinted>2020-01-21T16:21:00Z</cp:lastPrinted>
  <dcterms:created xsi:type="dcterms:W3CDTF">2023-06-15T10:56:00Z</dcterms:created>
  <dcterms:modified xsi:type="dcterms:W3CDTF">2023-06-15T10:56:00Z</dcterms:modified>
</cp:coreProperties>
</file>