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25799" w14:textId="77777777" w:rsidR="00DD7A8F" w:rsidRPr="00914E48" w:rsidRDefault="00DD7A8F" w:rsidP="004D5D81">
      <w:pPr>
        <w:pStyle w:val="Heading1"/>
        <w:spacing w:line="276" w:lineRule="auto"/>
        <w:jc w:val="both"/>
        <w:rPr>
          <w:rStyle w:val="Heading1Char"/>
          <w:rFonts w:ascii="Arial" w:hAnsi="Arial" w:cs="Arial"/>
          <w:b/>
          <w:color w:val="auto"/>
        </w:rPr>
      </w:pPr>
      <w:r w:rsidRPr="00914E48">
        <w:rPr>
          <w:rStyle w:val="Heading1Char"/>
          <w:rFonts w:ascii="Arial" w:hAnsi="Arial" w:cs="Arial"/>
          <w:b/>
          <w:color w:val="auto"/>
        </w:rPr>
        <w:t>Dublin City Active Travel Network</w:t>
      </w:r>
      <w:r w:rsidR="006309B3">
        <w:rPr>
          <w:rStyle w:val="Heading1Char"/>
          <w:rFonts w:ascii="Arial" w:hAnsi="Arial" w:cs="Arial"/>
          <w:b/>
          <w:color w:val="auto"/>
        </w:rPr>
        <w:t>.</w:t>
      </w:r>
    </w:p>
    <w:p w14:paraId="6B288642" w14:textId="1F69B706" w:rsidR="00B363AF" w:rsidRPr="00B363AF" w:rsidRDefault="00B363AF" w:rsidP="00B363AF">
      <w:pPr>
        <w:spacing w:line="276" w:lineRule="auto"/>
        <w:jc w:val="both"/>
        <w:rPr>
          <w:rStyle w:val="Heading1Char"/>
          <w:rFonts w:ascii="Arial" w:hAnsi="Arial" w:cs="Arial"/>
          <w:b/>
          <w:color w:val="auto"/>
        </w:rPr>
      </w:pPr>
      <w:r w:rsidRPr="00B363AF">
        <w:rPr>
          <w:rStyle w:val="Heading1Char"/>
          <w:rFonts w:ascii="Arial" w:hAnsi="Arial" w:cs="Arial"/>
          <w:b/>
          <w:color w:val="auto"/>
        </w:rPr>
        <w:t>Fitzwil</w:t>
      </w:r>
      <w:r>
        <w:rPr>
          <w:rStyle w:val="Heading1Char"/>
          <w:rFonts w:ascii="Arial" w:hAnsi="Arial" w:cs="Arial"/>
          <w:b/>
          <w:color w:val="auto"/>
        </w:rPr>
        <w:t xml:space="preserve">liam Quay to </w:t>
      </w:r>
      <w:proofErr w:type="spellStart"/>
      <w:r>
        <w:rPr>
          <w:rStyle w:val="Heading1Char"/>
          <w:rFonts w:ascii="Arial" w:hAnsi="Arial" w:cs="Arial"/>
          <w:b/>
          <w:color w:val="auto"/>
        </w:rPr>
        <w:t>Londonbridge</w:t>
      </w:r>
      <w:proofErr w:type="spellEnd"/>
      <w:r>
        <w:rPr>
          <w:rStyle w:val="Heading1Char"/>
          <w:rFonts w:ascii="Arial" w:hAnsi="Arial" w:cs="Arial"/>
          <w:b/>
          <w:color w:val="auto"/>
        </w:rPr>
        <w:t xml:space="preserve"> Road </w:t>
      </w:r>
      <w:r w:rsidR="006C53B7">
        <w:rPr>
          <w:rStyle w:val="Heading1Char"/>
          <w:rFonts w:ascii="Arial" w:hAnsi="Arial" w:cs="Arial"/>
          <w:b/>
          <w:color w:val="auto"/>
        </w:rPr>
        <w:t>Walking And Cycling Scheme</w:t>
      </w:r>
      <w:r w:rsidR="00561DDF">
        <w:rPr>
          <w:rStyle w:val="Heading1Char"/>
          <w:rFonts w:ascii="Arial" w:hAnsi="Arial" w:cs="Arial"/>
          <w:b/>
          <w:color w:val="auto"/>
        </w:rPr>
        <w:t>, part of Dodder Greenway Route</w:t>
      </w:r>
      <w:r w:rsidR="006C53B7">
        <w:rPr>
          <w:rStyle w:val="Heading1Char"/>
          <w:rFonts w:ascii="Arial" w:hAnsi="Arial" w:cs="Arial"/>
          <w:b/>
          <w:color w:val="auto"/>
        </w:rPr>
        <w:t>.</w:t>
      </w:r>
    </w:p>
    <w:p w14:paraId="1F428775" w14:textId="77777777" w:rsidR="0023072C" w:rsidRDefault="00A67263" w:rsidP="004D5D81">
      <w:pPr>
        <w:spacing w:line="276" w:lineRule="auto"/>
        <w:jc w:val="both"/>
        <w:rPr>
          <w:rStyle w:val="Heading1Char"/>
          <w:rFonts w:ascii="Arial" w:hAnsi="Arial" w:cs="Arial"/>
          <w:b/>
          <w:color w:val="auto"/>
        </w:rPr>
      </w:pPr>
      <w:r>
        <w:rPr>
          <w:rStyle w:val="Heading1Char"/>
          <w:rFonts w:ascii="Arial" w:hAnsi="Arial" w:cs="Arial"/>
          <w:b/>
          <w:color w:val="auto"/>
        </w:rPr>
        <w:t xml:space="preserve">Plain English </w:t>
      </w:r>
      <w:r w:rsidR="0023072C" w:rsidRPr="0023072C">
        <w:rPr>
          <w:rStyle w:val="Heading1Char"/>
          <w:rFonts w:ascii="Arial" w:hAnsi="Arial" w:cs="Arial"/>
          <w:b/>
          <w:color w:val="auto"/>
        </w:rPr>
        <w:t>Project Summary</w:t>
      </w:r>
      <w:r w:rsidR="006309B3">
        <w:rPr>
          <w:rStyle w:val="Heading1Char"/>
          <w:rFonts w:ascii="Arial" w:hAnsi="Arial" w:cs="Arial"/>
          <w:b/>
          <w:color w:val="auto"/>
        </w:rPr>
        <w:t>.</w:t>
      </w:r>
    </w:p>
    <w:p w14:paraId="565359C9" w14:textId="77777777" w:rsidR="00D36805" w:rsidRDefault="00D36805" w:rsidP="004D5D81">
      <w:pPr>
        <w:spacing w:line="276" w:lineRule="auto"/>
        <w:jc w:val="both"/>
        <w:rPr>
          <w:sz w:val="28"/>
          <w:szCs w:val="28"/>
        </w:rPr>
      </w:pPr>
    </w:p>
    <w:p w14:paraId="13ED6982" w14:textId="394EFBCC" w:rsidR="00D36805" w:rsidRPr="00D36805" w:rsidRDefault="00D36805" w:rsidP="004D5D81">
      <w:pPr>
        <w:spacing w:line="276" w:lineRule="auto"/>
        <w:jc w:val="both"/>
        <w:rPr>
          <w:rFonts w:ascii="Arial" w:hAnsi="Arial" w:cs="Arial"/>
          <w:sz w:val="28"/>
          <w:szCs w:val="28"/>
        </w:rPr>
      </w:pPr>
      <w:r w:rsidRPr="00D36805">
        <w:rPr>
          <w:rFonts w:ascii="Arial" w:hAnsi="Arial" w:cs="Arial"/>
          <w:sz w:val="28"/>
          <w:szCs w:val="28"/>
        </w:rPr>
        <w:t xml:space="preserve">Date of Issue: </w:t>
      </w:r>
      <w:r w:rsidR="00561DDF">
        <w:rPr>
          <w:rFonts w:ascii="Arial" w:hAnsi="Arial" w:cs="Arial"/>
          <w:sz w:val="28"/>
          <w:szCs w:val="28"/>
        </w:rPr>
        <w:t xml:space="preserve">21 </w:t>
      </w:r>
      <w:r w:rsidR="00C86951">
        <w:rPr>
          <w:rFonts w:ascii="Arial" w:hAnsi="Arial" w:cs="Arial"/>
          <w:sz w:val="28"/>
          <w:szCs w:val="28"/>
        </w:rPr>
        <w:t>March 2025</w:t>
      </w:r>
    </w:p>
    <w:p w14:paraId="0A21C0F6" w14:textId="1A424978" w:rsidR="00767C94" w:rsidRPr="007226CB" w:rsidRDefault="00767C94" w:rsidP="004D5D81">
      <w:pPr>
        <w:rPr>
          <w:sz w:val="28"/>
          <w:szCs w:val="28"/>
        </w:rPr>
      </w:pPr>
      <w:r w:rsidRPr="007226CB">
        <w:rPr>
          <w:rFonts w:ascii="Arial" w:hAnsi="Arial" w:cs="Arial"/>
          <w:color w:val="1F1F1F"/>
          <w:sz w:val="28"/>
          <w:szCs w:val="28"/>
          <w:shd w:val="clear" w:color="auto" w:fill="FFFFFF"/>
        </w:rPr>
        <w:t xml:space="preserve">This communication is in plain English, intended for members of the public of all abilities. </w:t>
      </w:r>
      <w:r w:rsidRPr="007226CB">
        <w:rPr>
          <w:rFonts w:ascii="Arial" w:hAnsi="Arial" w:cs="Arial"/>
          <w:color w:val="040C28"/>
          <w:sz w:val="28"/>
          <w:szCs w:val="28"/>
        </w:rPr>
        <w:t xml:space="preserve">Its wording, structure, and design are intended to be clear and </w:t>
      </w:r>
      <w:r w:rsidR="00854376" w:rsidRPr="007226CB">
        <w:rPr>
          <w:rFonts w:ascii="Arial" w:hAnsi="Arial" w:cs="Arial"/>
          <w:color w:val="040C28"/>
          <w:sz w:val="28"/>
          <w:szCs w:val="28"/>
        </w:rPr>
        <w:t>straightforward</w:t>
      </w:r>
      <w:r w:rsidRPr="007226CB">
        <w:rPr>
          <w:rFonts w:ascii="Arial" w:hAnsi="Arial" w:cs="Arial"/>
          <w:color w:val="040C28"/>
          <w:sz w:val="28"/>
          <w:szCs w:val="28"/>
        </w:rPr>
        <w:t xml:space="preserve"> so that readers can easily find what they need, understand what they find, and use that information</w:t>
      </w:r>
      <w:r w:rsidR="00854376" w:rsidRPr="007226CB">
        <w:rPr>
          <w:rFonts w:ascii="Arial" w:hAnsi="Arial" w:cs="Arial"/>
          <w:color w:val="040C28"/>
          <w:sz w:val="28"/>
          <w:szCs w:val="28"/>
        </w:rPr>
        <w:t>.</w:t>
      </w:r>
    </w:p>
    <w:p w14:paraId="5EC5C02E" w14:textId="6A04FA4A" w:rsidR="004802ED" w:rsidRPr="00F408F1" w:rsidRDefault="004802ED" w:rsidP="00F408F1">
      <w:pPr>
        <w:pStyle w:val="Heading2"/>
        <w:rPr>
          <w:rFonts w:ascii="Arial" w:hAnsi="Arial" w:cs="Arial"/>
          <w:b/>
          <w:sz w:val="28"/>
          <w:szCs w:val="28"/>
        </w:rPr>
      </w:pPr>
      <w:r w:rsidRPr="00F408F1">
        <w:rPr>
          <w:rFonts w:ascii="Arial" w:hAnsi="Arial" w:cs="Arial"/>
          <w:b/>
          <w:color w:val="auto"/>
          <w:sz w:val="28"/>
          <w:szCs w:val="28"/>
        </w:rPr>
        <w:t>Overview.</w:t>
      </w:r>
    </w:p>
    <w:p w14:paraId="55604D87" w14:textId="714AD477" w:rsidR="00AE4B94" w:rsidRDefault="006858AD" w:rsidP="004D5D81">
      <w:pPr>
        <w:spacing w:before="100" w:beforeAutospacing="1" w:after="0" w:line="276" w:lineRule="auto"/>
        <w:jc w:val="both"/>
        <w:rPr>
          <w:rFonts w:ascii="Arial" w:hAnsi="Arial" w:cs="Arial"/>
          <w:sz w:val="28"/>
          <w:szCs w:val="28"/>
        </w:rPr>
      </w:pPr>
      <w:r>
        <w:rPr>
          <w:rFonts w:ascii="Arial" w:hAnsi="Arial" w:cs="Arial"/>
          <w:sz w:val="28"/>
          <w:szCs w:val="28"/>
        </w:rPr>
        <w:t xml:space="preserve">The </w:t>
      </w:r>
      <w:r w:rsidRPr="006858AD">
        <w:rPr>
          <w:rFonts w:ascii="Arial" w:hAnsi="Arial" w:cs="Arial"/>
          <w:sz w:val="28"/>
          <w:szCs w:val="28"/>
        </w:rPr>
        <w:t xml:space="preserve">Fitzwilliam Quay to </w:t>
      </w:r>
      <w:proofErr w:type="spellStart"/>
      <w:r w:rsidRPr="006858AD">
        <w:rPr>
          <w:rFonts w:ascii="Arial" w:hAnsi="Arial" w:cs="Arial"/>
          <w:sz w:val="28"/>
          <w:szCs w:val="28"/>
        </w:rPr>
        <w:t>Londonbridge</w:t>
      </w:r>
      <w:proofErr w:type="spellEnd"/>
      <w:r w:rsidRPr="006858AD">
        <w:rPr>
          <w:rFonts w:ascii="Arial" w:hAnsi="Arial" w:cs="Arial"/>
          <w:sz w:val="28"/>
          <w:szCs w:val="28"/>
        </w:rPr>
        <w:t xml:space="preserve"> Road</w:t>
      </w:r>
      <w:r w:rsidR="006C53B7">
        <w:rPr>
          <w:rFonts w:ascii="Arial" w:hAnsi="Arial" w:cs="Arial"/>
          <w:sz w:val="28"/>
          <w:szCs w:val="28"/>
        </w:rPr>
        <w:t xml:space="preserve"> Walking and Cycling Scheme </w:t>
      </w:r>
      <w:r>
        <w:rPr>
          <w:rFonts w:ascii="Arial" w:hAnsi="Arial" w:cs="Arial"/>
          <w:sz w:val="28"/>
          <w:szCs w:val="28"/>
        </w:rPr>
        <w:t xml:space="preserve">will provide </w:t>
      </w:r>
      <w:r w:rsidR="00B363AF" w:rsidRPr="00B363AF">
        <w:rPr>
          <w:rFonts w:ascii="Arial" w:hAnsi="Arial" w:cs="Arial"/>
          <w:sz w:val="28"/>
          <w:szCs w:val="28"/>
        </w:rPr>
        <w:t>0.5</w:t>
      </w:r>
      <w:r w:rsidR="006E4241">
        <w:rPr>
          <w:rFonts w:ascii="Arial" w:hAnsi="Arial" w:cs="Arial"/>
          <w:sz w:val="28"/>
          <w:szCs w:val="28"/>
        </w:rPr>
        <w:t xml:space="preserve"> </w:t>
      </w:r>
      <w:r w:rsidR="00B363AF" w:rsidRPr="00B363AF">
        <w:rPr>
          <w:rFonts w:ascii="Arial" w:hAnsi="Arial" w:cs="Arial"/>
          <w:sz w:val="28"/>
          <w:szCs w:val="28"/>
        </w:rPr>
        <w:t>k</w:t>
      </w:r>
      <w:r w:rsidR="006E4241">
        <w:rPr>
          <w:rFonts w:ascii="Arial" w:hAnsi="Arial" w:cs="Arial"/>
          <w:sz w:val="28"/>
          <w:szCs w:val="28"/>
        </w:rPr>
        <w:t>ilometres</w:t>
      </w:r>
      <w:r w:rsidR="00B363AF" w:rsidRPr="00B363AF">
        <w:rPr>
          <w:rFonts w:ascii="Arial" w:hAnsi="Arial" w:cs="Arial"/>
          <w:sz w:val="28"/>
          <w:szCs w:val="28"/>
        </w:rPr>
        <w:t xml:space="preserve"> of walking and cycling facilities from Fitzwilliam Quay to </w:t>
      </w:r>
      <w:proofErr w:type="spellStart"/>
      <w:r w:rsidR="00B363AF" w:rsidRPr="00B363AF">
        <w:rPr>
          <w:rFonts w:ascii="Arial" w:hAnsi="Arial" w:cs="Arial"/>
          <w:sz w:val="28"/>
          <w:szCs w:val="28"/>
        </w:rPr>
        <w:t>Londonbridge</w:t>
      </w:r>
      <w:proofErr w:type="spellEnd"/>
      <w:r w:rsidR="00B363AF" w:rsidRPr="00B363AF">
        <w:rPr>
          <w:rFonts w:ascii="Arial" w:hAnsi="Arial" w:cs="Arial"/>
          <w:sz w:val="28"/>
          <w:szCs w:val="28"/>
        </w:rPr>
        <w:t xml:space="preserve"> Road</w:t>
      </w:r>
      <w:r w:rsidR="006C53B7">
        <w:rPr>
          <w:rFonts w:ascii="Arial" w:hAnsi="Arial" w:cs="Arial"/>
          <w:sz w:val="28"/>
          <w:szCs w:val="28"/>
        </w:rPr>
        <w:t>.</w:t>
      </w:r>
    </w:p>
    <w:p w14:paraId="45F06E7A" w14:textId="05D8D1D9" w:rsidR="00B363AF" w:rsidRDefault="002F5025" w:rsidP="004D5D81">
      <w:pPr>
        <w:spacing w:before="100" w:beforeAutospacing="1" w:after="0" w:line="276" w:lineRule="auto"/>
        <w:jc w:val="both"/>
        <w:rPr>
          <w:rFonts w:ascii="Arial" w:hAnsi="Arial" w:cs="Arial"/>
          <w:sz w:val="28"/>
          <w:szCs w:val="28"/>
        </w:rPr>
      </w:pPr>
      <w:r>
        <w:rPr>
          <w:rFonts w:ascii="Arial" w:hAnsi="Arial" w:cs="Arial"/>
          <w:sz w:val="28"/>
          <w:szCs w:val="28"/>
        </w:rPr>
        <w:t>This sch</w:t>
      </w:r>
      <w:r w:rsidR="007532E5">
        <w:rPr>
          <w:rFonts w:ascii="Arial" w:hAnsi="Arial" w:cs="Arial"/>
          <w:sz w:val="28"/>
          <w:szCs w:val="28"/>
        </w:rPr>
        <w:t xml:space="preserve">eme is part </w:t>
      </w:r>
      <w:r w:rsidR="006C53B7">
        <w:rPr>
          <w:rFonts w:ascii="Arial" w:hAnsi="Arial" w:cs="Arial"/>
          <w:sz w:val="28"/>
          <w:szCs w:val="28"/>
        </w:rPr>
        <w:t xml:space="preserve">of the </w:t>
      </w:r>
      <w:r w:rsidR="006C53B7" w:rsidRPr="006858AD">
        <w:rPr>
          <w:rFonts w:ascii="Arial" w:hAnsi="Arial" w:cs="Arial"/>
          <w:sz w:val="28"/>
          <w:szCs w:val="28"/>
        </w:rPr>
        <w:t xml:space="preserve">Dodder Greenway </w:t>
      </w:r>
      <w:r w:rsidR="006C53B7">
        <w:rPr>
          <w:rFonts w:ascii="Arial" w:hAnsi="Arial" w:cs="Arial"/>
          <w:sz w:val="28"/>
          <w:szCs w:val="28"/>
        </w:rPr>
        <w:t xml:space="preserve">project. When complete, this project </w:t>
      </w:r>
      <w:r w:rsidR="00B363AF" w:rsidRPr="00B363AF">
        <w:rPr>
          <w:rFonts w:ascii="Arial" w:hAnsi="Arial" w:cs="Arial"/>
          <w:sz w:val="28"/>
          <w:szCs w:val="28"/>
        </w:rPr>
        <w:t>will deliver high</w:t>
      </w:r>
      <w:r w:rsidR="006C53B7">
        <w:rPr>
          <w:rFonts w:ascii="Arial" w:hAnsi="Arial" w:cs="Arial"/>
          <w:sz w:val="28"/>
          <w:szCs w:val="28"/>
        </w:rPr>
        <w:t>-</w:t>
      </w:r>
      <w:r w:rsidR="00B363AF" w:rsidRPr="00B363AF">
        <w:rPr>
          <w:rFonts w:ascii="Arial" w:hAnsi="Arial" w:cs="Arial"/>
          <w:sz w:val="28"/>
          <w:szCs w:val="28"/>
        </w:rPr>
        <w:t xml:space="preserve">quality walking and cycling facilities along the Dodder River from the sea to the mountains through </w:t>
      </w:r>
      <w:r w:rsidR="006C53B7">
        <w:rPr>
          <w:rFonts w:ascii="Arial" w:hAnsi="Arial" w:cs="Arial"/>
          <w:sz w:val="28"/>
          <w:szCs w:val="28"/>
        </w:rPr>
        <w:t>Dublin City Council (</w:t>
      </w:r>
      <w:r w:rsidR="00B363AF" w:rsidRPr="00B363AF">
        <w:rPr>
          <w:rFonts w:ascii="Arial" w:hAnsi="Arial" w:cs="Arial"/>
          <w:sz w:val="28"/>
          <w:szCs w:val="28"/>
        </w:rPr>
        <w:t>DCC</w:t>
      </w:r>
      <w:r w:rsidR="006C53B7">
        <w:rPr>
          <w:rFonts w:ascii="Arial" w:hAnsi="Arial" w:cs="Arial"/>
          <w:sz w:val="28"/>
          <w:szCs w:val="28"/>
        </w:rPr>
        <w:t>)</w:t>
      </w:r>
      <w:r w:rsidR="00B363AF" w:rsidRPr="00B363AF">
        <w:rPr>
          <w:rFonts w:ascii="Arial" w:hAnsi="Arial" w:cs="Arial"/>
          <w:sz w:val="28"/>
          <w:szCs w:val="28"/>
        </w:rPr>
        <w:t xml:space="preserve">, </w:t>
      </w:r>
      <w:proofErr w:type="spellStart"/>
      <w:r w:rsidR="00B363AF" w:rsidRPr="00B363AF">
        <w:rPr>
          <w:rFonts w:ascii="Arial" w:hAnsi="Arial" w:cs="Arial"/>
          <w:sz w:val="28"/>
          <w:szCs w:val="28"/>
        </w:rPr>
        <w:t>Dún</w:t>
      </w:r>
      <w:proofErr w:type="spellEnd"/>
      <w:r w:rsidR="00B363AF" w:rsidRPr="00B363AF">
        <w:rPr>
          <w:rFonts w:ascii="Arial" w:hAnsi="Arial" w:cs="Arial"/>
          <w:sz w:val="28"/>
          <w:szCs w:val="28"/>
        </w:rPr>
        <w:t xml:space="preserve"> Laoghaire </w:t>
      </w:r>
      <w:proofErr w:type="spellStart"/>
      <w:r w:rsidR="00B363AF" w:rsidRPr="00B363AF">
        <w:rPr>
          <w:rFonts w:ascii="Arial" w:hAnsi="Arial" w:cs="Arial"/>
          <w:sz w:val="28"/>
          <w:szCs w:val="28"/>
        </w:rPr>
        <w:t>Rathdown</w:t>
      </w:r>
      <w:proofErr w:type="spellEnd"/>
      <w:r w:rsidR="00B363AF" w:rsidRPr="00B363AF">
        <w:rPr>
          <w:rFonts w:ascii="Arial" w:hAnsi="Arial" w:cs="Arial"/>
          <w:sz w:val="28"/>
          <w:szCs w:val="28"/>
        </w:rPr>
        <w:t xml:space="preserve"> County Council and South Dublin County Council.</w:t>
      </w:r>
    </w:p>
    <w:p w14:paraId="2BA2C776" w14:textId="4F39CBAB" w:rsidR="00B363AF" w:rsidRPr="00B363AF" w:rsidRDefault="00B363AF" w:rsidP="006C53B7">
      <w:pPr>
        <w:spacing w:before="100" w:beforeAutospacing="1" w:after="0" w:line="276" w:lineRule="auto"/>
        <w:jc w:val="both"/>
        <w:rPr>
          <w:rFonts w:ascii="Arial" w:hAnsi="Arial" w:cs="Arial"/>
          <w:sz w:val="28"/>
          <w:szCs w:val="28"/>
        </w:rPr>
      </w:pPr>
      <w:r w:rsidRPr="00B363AF">
        <w:rPr>
          <w:rFonts w:ascii="Arial" w:hAnsi="Arial" w:cs="Arial"/>
          <w:sz w:val="28"/>
          <w:szCs w:val="28"/>
        </w:rPr>
        <w:t xml:space="preserve">A </w:t>
      </w:r>
      <w:r w:rsidR="007532E5">
        <w:rPr>
          <w:rFonts w:ascii="Arial" w:hAnsi="Arial" w:cs="Arial"/>
          <w:sz w:val="28"/>
          <w:szCs w:val="28"/>
        </w:rPr>
        <w:t xml:space="preserve">non-statutory </w:t>
      </w:r>
      <w:r w:rsidRPr="00B363AF">
        <w:rPr>
          <w:rFonts w:ascii="Arial" w:hAnsi="Arial" w:cs="Arial"/>
          <w:sz w:val="28"/>
          <w:szCs w:val="28"/>
        </w:rPr>
        <w:t>public consultation</w:t>
      </w:r>
      <w:r w:rsidR="007532E5">
        <w:rPr>
          <w:rFonts w:ascii="Arial" w:hAnsi="Arial" w:cs="Arial"/>
          <w:sz w:val="28"/>
          <w:szCs w:val="28"/>
        </w:rPr>
        <w:t xml:space="preserve"> </w:t>
      </w:r>
      <w:r w:rsidR="006C53B7">
        <w:rPr>
          <w:rFonts w:ascii="Arial" w:hAnsi="Arial" w:cs="Arial"/>
          <w:sz w:val="28"/>
          <w:szCs w:val="28"/>
        </w:rPr>
        <w:t>took place in</w:t>
      </w:r>
      <w:r w:rsidR="00B948DC">
        <w:rPr>
          <w:rFonts w:ascii="Arial" w:hAnsi="Arial" w:cs="Arial"/>
          <w:sz w:val="28"/>
          <w:szCs w:val="28"/>
        </w:rPr>
        <w:t xml:space="preserve"> </w:t>
      </w:r>
      <w:r w:rsidR="009C6DBC">
        <w:rPr>
          <w:rFonts w:ascii="Arial" w:hAnsi="Arial" w:cs="Arial"/>
          <w:sz w:val="28"/>
          <w:szCs w:val="28"/>
        </w:rPr>
        <w:t xml:space="preserve">May and </w:t>
      </w:r>
      <w:r w:rsidR="00E74C3A">
        <w:rPr>
          <w:rFonts w:ascii="Arial" w:hAnsi="Arial" w:cs="Arial"/>
          <w:sz w:val="28"/>
          <w:szCs w:val="28"/>
        </w:rPr>
        <w:t>June 2023.  “</w:t>
      </w:r>
      <w:r w:rsidR="00672D4A">
        <w:rPr>
          <w:rFonts w:ascii="Arial" w:hAnsi="Arial" w:cs="Arial"/>
          <w:sz w:val="28"/>
          <w:szCs w:val="28"/>
        </w:rPr>
        <w:t>N</w:t>
      </w:r>
      <w:r w:rsidR="00E74C3A">
        <w:rPr>
          <w:rFonts w:ascii="Arial" w:hAnsi="Arial" w:cs="Arial"/>
          <w:sz w:val="28"/>
          <w:szCs w:val="28"/>
        </w:rPr>
        <w:t xml:space="preserve">on-statutory” </w:t>
      </w:r>
      <w:r w:rsidR="00E74C3A" w:rsidRPr="00B363AF">
        <w:rPr>
          <w:rFonts w:ascii="Arial" w:hAnsi="Arial" w:cs="Arial"/>
          <w:sz w:val="28"/>
          <w:szCs w:val="28"/>
        </w:rPr>
        <w:t>consultation</w:t>
      </w:r>
      <w:r w:rsidR="00E74C3A">
        <w:rPr>
          <w:rFonts w:ascii="Arial" w:hAnsi="Arial" w:cs="Arial"/>
          <w:sz w:val="28"/>
          <w:szCs w:val="28"/>
        </w:rPr>
        <w:t xml:space="preserve"> means that it isn’t required by law.</w:t>
      </w:r>
      <w:r w:rsidR="0036281B">
        <w:rPr>
          <w:rFonts w:ascii="Arial" w:hAnsi="Arial" w:cs="Arial"/>
          <w:sz w:val="28"/>
          <w:szCs w:val="28"/>
        </w:rPr>
        <w:t xml:space="preserve"> The results of the consultation can be found in the </w:t>
      </w:r>
      <w:hyperlink r:id="rId11" w:history="1">
        <w:r w:rsidR="0036281B" w:rsidRPr="00FE0D21">
          <w:rPr>
            <w:rStyle w:val="Hyperlink"/>
            <w:rFonts w:ascii="Arial" w:hAnsi="Arial" w:cs="Arial"/>
            <w:sz w:val="28"/>
            <w:szCs w:val="28"/>
          </w:rPr>
          <w:t>Public Cons</w:t>
        </w:r>
        <w:r w:rsidR="0036281B" w:rsidRPr="00FE0D21">
          <w:rPr>
            <w:rStyle w:val="Hyperlink"/>
            <w:rFonts w:ascii="Arial" w:hAnsi="Arial" w:cs="Arial"/>
            <w:sz w:val="28"/>
            <w:szCs w:val="28"/>
          </w:rPr>
          <w:t>u</w:t>
        </w:r>
        <w:r w:rsidR="0036281B" w:rsidRPr="00FE0D21">
          <w:rPr>
            <w:rStyle w:val="Hyperlink"/>
            <w:rFonts w:ascii="Arial" w:hAnsi="Arial" w:cs="Arial"/>
            <w:sz w:val="28"/>
            <w:szCs w:val="28"/>
          </w:rPr>
          <w:t xml:space="preserve">ltation Report </w:t>
        </w:r>
      </w:hyperlink>
      <w:r w:rsidR="00E74C3A">
        <w:rPr>
          <w:rFonts w:ascii="Arial" w:hAnsi="Arial" w:cs="Arial"/>
          <w:sz w:val="28"/>
          <w:szCs w:val="28"/>
        </w:rPr>
        <w:t xml:space="preserve"> </w:t>
      </w:r>
    </w:p>
    <w:p w14:paraId="212B88FA" w14:textId="655C6FD4" w:rsidR="00B363AF" w:rsidRDefault="007532E5" w:rsidP="009C6DBC">
      <w:pPr>
        <w:spacing w:before="100" w:beforeAutospacing="1" w:after="0" w:line="276" w:lineRule="auto"/>
        <w:jc w:val="both"/>
        <w:rPr>
          <w:rFonts w:ascii="Arial" w:hAnsi="Arial" w:cs="Arial"/>
          <w:sz w:val="28"/>
          <w:szCs w:val="28"/>
        </w:rPr>
      </w:pPr>
      <w:r>
        <w:rPr>
          <w:rFonts w:ascii="Arial" w:hAnsi="Arial" w:cs="Arial"/>
          <w:sz w:val="28"/>
          <w:szCs w:val="28"/>
        </w:rPr>
        <w:t>The design team reviewed</w:t>
      </w:r>
      <w:r w:rsidR="003D2083" w:rsidRPr="004C62B3">
        <w:rPr>
          <w:rFonts w:ascii="Arial" w:hAnsi="Arial" w:cs="Arial"/>
          <w:sz w:val="28"/>
          <w:szCs w:val="28"/>
        </w:rPr>
        <w:t xml:space="preserve"> the feedback from the pub</w:t>
      </w:r>
      <w:r w:rsidR="009C6DBC">
        <w:rPr>
          <w:rFonts w:ascii="Arial" w:hAnsi="Arial" w:cs="Arial"/>
          <w:sz w:val="28"/>
          <w:szCs w:val="28"/>
        </w:rPr>
        <w:t xml:space="preserve">lic and </w:t>
      </w:r>
      <w:r w:rsidR="005945C1">
        <w:rPr>
          <w:rFonts w:ascii="Arial" w:hAnsi="Arial" w:cs="Arial"/>
          <w:sz w:val="28"/>
          <w:szCs w:val="28"/>
        </w:rPr>
        <w:t>made some changes to the designs</w:t>
      </w:r>
      <w:r w:rsidR="003D2083" w:rsidRPr="004C62B3">
        <w:rPr>
          <w:rFonts w:ascii="Arial" w:hAnsi="Arial" w:cs="Arial"/>
          <w:sz w:val="28"/>
          <w:szCs w:val="28"/>
        </w:rPr>
        <w:t xml:space="preserve">. </w:t>
      </w:r>
      <w:r w:rsidR="005945C1">
        <w:rPr>
          <w:rFonts w:ascii="Arial" w:hAnsi="Arial" w:cs="Arial"/>
          <w:sz w:val="28"/>
          <w:szCs w:val="28"/>
        </w:rPr>
        <w:t xml:space="preserve">These changes will be explained </w:t>
      </w:r>
      <w:r w:rsidR="0036281B">
        <w:rPr>
          <w:rFonts w:ascii="Arial" w:hAnsi="Arial" w:cs="Arial"/>
          <w:sz w:val="28"/>
          <w:szCs w:val="28"/>
        </w:rPr>
        <w:t xml:space="preserve">briefly </w:t>
      </w:r>
      <w:r w:rsidR="005945C1">
        <w:rPr>
          <w:rFonts w:ascii="Arial" w:hAnsi="Arial" w:cs="Arial"/>
          <w:sz w:val="28"/>
          <w:szCs w:val="28"/>
        </w:rPr>
        <w:t>later in this document.</w:t>
      </w:r>
    </w:p>
    <w:p w14:paraId="55D2401E" w14:textId="3D987A83" w:rsidR="0036281B" w:rsidRDefault="0036281B" w:rsidP="009C6DBC">
      <w:pPr>
        <w:spacing w:before="100" w:beforeAutospacing="1" w:after="0" w:line="276" w:lineRule="auto"/>
        <w:jc w:val="both"/>
        <w:rPr>
          <w:rFonts w:ascii="Arial" w:hAnsi="Arial" w:cs="Arial"/>
          <w:sz w:val="28"/>
          <w:szCs w:val="28"/>
        </w:rPr>
      </w:pPr>
    </w:p>
    <w:p w14:paraId="1DA0DA05" w14:textId="0F7E0D6F" w:rsidR="00E27921" w:rsidRDefault="00E27921" w:rsidP="009C6DBC">
      <w:pPr>
        <w:spacing w:before="100" w:beforeAutospacing="1" w:after="0" w:line="276" w:lineRule="auto"/>
        <w:jc w:val="both"/>
        <w:rPr>
          <w:rFonts w:ascii="Arial" w:hAnsi="Arial" w:cs="Arial"/>
          <w:sz w:val="28"/>
          <w:szCs w:val="28"/>
        </w:rPr>
      </w:pPr>
    </w:p>
    <w:p w14:paraId="71D62221" w14:textId="77777777" w:rsidR="00E27921" w:rsidRDefault="00E27921" w:rsidP="009C6DBC">
      <w:pPr>
        <w:spacing w:before="100" w:beforeAutospacing="1" w:after="0" w:line="276" w:lineRule="auto"/>
        <w:jc w:val="both"/>
        <w:rPr>
          <w:rFonts w:ascii="Arial" w:hAnsi="Arial" w:cs="Arial"/>
          <w:sz w:val="28"/>
          <w:szCs w:val="28"/>
        </w:rPr>
      </w:pPr>
    </w:p>
    <w:p w14:paraId="53F73259" w14:textId="71335828" w:rsidR="005945C1" w:rsidRPr="00D444AF" w:rsidRDefault="005945C1" w:rsidP="00F408F1">
      <w:pPr>
        <w:pStyle w:val="Heading2"/>
        <w:rPr>
          <w:rFonts w:ascii="Arial" w:hAnsi="Arial" w:cs="Arial"/>
          <w:b/>
          <w:color w:val="auto"/>
          <w:sz w:val="28"/>
          <w:szCs w:val="28"/>
        </w:rPr>
      </w:pPr>
      <w:r w:rsidRPr="00D444AF">
        <w:rPr>
          <w:rFonts w:ascii="Arial" w:hAnsi="Arial" w:cs="Arial"/>
          <w:b/>
          <w:color w:val="auto"/>
          <w:sz w:val="28"/>
          <w:szCs w:val="28"/>
        </w:rPr>
        <w:lastRenderedPageBreak/>
        <w:t>Location.</w:t>
      </w:r>
    </w:p>
    <w:p w14:paraId="1B7C569B" w14:textId="77777777" w:rsidR="005945C1" w:rsidRDefault="005945C1" w:rsidP="009C6DBC">
      <w:pPr>
        <w:spacing w:before="100" w:beforeAutospacing="1" w:after="0" w:line="276" w:lineRule="auto"/>
        <w:jc w:val="both"/>
        <w:rPr>
          <w:rFonts w:ascii="Arial" w:hAnsi="Arial" w:cs="Arial"/>
          <w:sz w:val="28"/>
          <w:szCs w:val="28"/>
        </w:rPr>
      </w:pPr>
    </w:p>
    <w:p w14:paraId="3E5951D0" w14:textId="5A4AE626" w:rsidR="00B363AF" w:rsidRDefault="00B363AF" w:rsidP="004E664C">
      <w:pPr>
        <w:spacing w:line="276" w:lineRule="auto"/>
        <w:jc w:val="center"/>
        <w:rPr>
          <w:rFonts w:ascii="Arial" w:hAnsi="Arial" w:cs="Arial"/>
          <w:sz w:val="28"/>
          <w:szCs w:val="28"/>
        </w:rPr>
      </w:pPr>
      <w:r w:rsidRPr="008A36A6">
        <w:rPr>
          <w:rFonts w:ascii="Arial" w:hAnsi="Arial" w:cs="Arial"/>
          <w:noProof/>
          <w:lang w:eastAsia="en-IE"/>
        </w:rPr>
        <w:drawing>
          <wp:inline distT="0" distB="0" distL="0" distR="0" wp14:anchorId="066C1560" wp14:editId="15BE9FE4">
            <wp:extent cx="5554589" cy="3651160"/>
            <wp:effectExtent l="0" t="0" r="825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7589" cy="3692571"/>
                    </a:xfrm>
                    <a:prstGeom prst="rect">
                      <a:avLst/>
                    </a:prstGeom>
                  </pic:spPr>
                </pic:pic>
              </a:graphicData>
            </a:graphic>
          </wp:inline>
        </w:drawing>
      </w:r>
    </w:p>
    <w:p w14:paraId="4B42982A" w14:textId="472375DA" w:rsidR="009F5E3B" w:rsidRPr="009F5E3B" w:rsidRDefault="009F5E3B" w:rsidP="004D5D81">
      <w:pPr>
        <w:spacing w:line="276" w:lineRule="auto"/>
        <w:jc w:val="both"/>
      </w:pPr>
    </w:p>
    <w:p w14:paraId="492064BC" w14:textId="403F7557" w:rsidR="004E664C" w:rsidRDefault="004E664C" w:rsidP="004E664C">
      <w:pPr>
        <w:spacing w:line="276" w:lineRule="auto"/>
        <w:jc w:val="both"/>
        <w:rPr>
          <w:rStyle w:val="Heading1Char"/>
          <w:rFonts w:ascii="Arial" w:hAnsi="Arial" w:cs="Arial"/>
          <w:color w:val="auto"/>
          <w:sz w:val="28"/>
          <w:szCs w:val="28"/>
        </w:rPr>
      </w:pPr>
      <w:r>
        <w:rPr>
          <w:rStyle w:val="Heading1Char"/>
          <w:rFonts w:ascii="Arial" w:hAnsi="Arial" w:cs="Arial"/>
          <w:color w:val="auto"/>
          <w:sz w:val="28"/>
          <w:szCs w:val="28"/>
        </w:rPr>
        <w:t xml:space="preserve">Fig 1 - </w:t>
      </w:r>
      <w:r w:rsidR="00FE0D21" w:rsidRPr="00FE0D21">
        <w:rPr>
          <w:rStyle w:val="Heading1Char"/>
          <w:rFonts w:ascii="Arial" w:hAnsi="Arial" w:cs="Arial"/>
          <w:color w:val="auto"/>
          <w:sz w:val="28"/>
          <w:szCs w:val="28"/>
        </w:rPr>
        <w:t>The image above is a map illustrating the route as explained in this document</w:t>
      </w:r>
      <w:r w:rsidR="00FE0D21">
        <w:rPr>
          <w:rStyle w:val="Heading1Char"/>
          <w:rFonts w:ascii="Arial" w:hAnsi="Arial" w:cs="Arial"/>
          <w:color w:val="auto"/>
          <w:sz w:val="28"/>
          <w:szCs w:val="28"/>
        </w:rPr>
        <w:t>.</w:t>
      </w:r>
    </w:p>
    <w:p w14:paraId="185A9477" w14:textId="1365F680" w:rsidR="005945C1" w:rsidRDefault="00C2165D" w:rsidP="005945C1">
      <w:pPr>
        <w:spacing w:line="276" w:lineRule="auto"/>
        <w:jc w:val="both"/>
        <w:rPr>
          <w:rFonts w:ascii="Arial" w:hAnsi="Arial" w:cs="Arial"/>
          <w:sz w:val="28"/>
          <w:szCs w:val="28"/>
        </w:rPr>
      </w:pPr>
      <w:r w:rsidRPr="00C2165D">
        <w:rPr>
          <w:rFonts w:ascii="Arial" w:hAnsi="Arial" w:cs="Arial"/>
          <w:sz w:val="28"/>
          <w:szCs w:val="28"/>
        </w:rPr>
        <w:t>The sc</w:t>
      </w:r>
      <w:r>
        <w:rPr>
          <w:rFonts w:ascii="Arial" w:hAnsi="Arial" w:cs="Arial"/>
          <w:sz w:val="28"/>
          <w:szCs w:val="28"/>
        </w:rPr>
        <w:t>heme is 0.5 kilometre</w:t>
      </w:r>
      <w:r w:rsidR="00313808">
        <w:rPr>
          <w:rFonts w:ascii="Arial" w:hAnsi="Arial" w:cs="Arial"/>
          <w:sz w:val="28"/>
          <w:szCs w:val="28"/>
        </w:rPr>
        <w:t>s</w:t>
      </w:r>
      <w:r>
        <w:rPr>
          <w:rFonts w:ascii="Arial" w:hAnsi="Arial" w:cs="Arial"/>
          <w:sz w:val="28"/>
          <w:szCs w:val="28"/>
        </w:rPr>
        <w:t xml:space="preserve"> in length. It runs from </w:t>
      </w:r>
      <w:r w:rsidRPr="00C2165D">
        <w:rPr>
          <w:rFonts w:ascii="Arial" w:hAnsi="Arial" w:cs="Arial"/>
          <w:sz w:val="28"/>
          <w:szCs w:val="28"/>
        </w:rPr>
        <w:t xml:space="preserve">the junction of Bridge Street and Fitzwilliam Quay in Ringsend to the junction of </w:t>
      </w:r>
      <w:proofErr w:type="spellStart"/>
      <w:r w:rsidRPr="00C2165D">
        <w:rPr>
          <w:rFonts w:ascii="Arial" w:hAnsi="Arial" w:cs="Arial"/>
          <w:sz w:val="28"/>
          <w:szCs w:val="28"/>
        </w:rPr>
        <w:t>Londonbridge</w:t>
      </w:r>
      <w:proofErr w:type="spellEnd"/>
      <w:r w:rsidRPr="00C2165D">
        <w:rPr>
          <w:rFonts w:ascii="Arial" w:hAnsi="Arial" w:cs="Arial"/>
          <w:sz w:val="28"/>
          <w:szCs w:val="28"/>
        </w:rPr>
        <w:t xml:space="preserve"> Road at the entrance to Lansdowne Tennis Club.</w:t>
      </w:r>
      <w:r>
        <w:rPr>
          <w:rFonts w:ascii="Arial" w:hAnsi="Arial" w:cs="Arial"/>
          <w:sz w:val="28"/>
          <w:szCs w:val="28"/>
        </w:rPr>
        <w:t xml:space="preserve"> </w:t>
      </w:r>
    </w:p>
    <w:p w14:paraId="1A3EF106" w14:textId="2E0600D5" w:rsidR="004802ED" w:rsidRPr="00C86951" w:rsidRDefault="00DA736E" w:rsidP="00F408F1">
      <w:pPr>
        <w:pStyle w:val="Heading2"/>
        <w:rPr>
          <w:rFonts w:ascii="Arial" w:hAnsi="Arial" w:cs="Arial"/>
          <w:b/>
          <w:color w:val="auto"/>
          <w:sz w:val="28"/>
          <w:szCs w:val="28"/>
        </w:rPr>
      </w:pPr>
      <w:r>
        <w:rPr>
          <w:rFonts w:ascii="Arial" w:hAnsi="Arial" w:cs="Arial"/>
          <w:b/>
          <w:color w:val="auto"/>
          <w:sz w:val="28"/>
          <w:szCs w:val="28"/>
        </w:rPr>
        <w:t>Why are we building this schem</w:t>
      </w:r>
      <w:r w:rsidR="00C86951" w:rsidRPr="00C86951">
        <w:rPr>
          <w:rFonts w:ascii="Arial" w:hAnsi="Arial" w:cs="Arial"/>
          <w:b/>
          <w:color w:val="auto"/>
          <w:sz w:val="28"/>
          <w:szCs w:val="28"/>
        </w:rPr>
        <w:t>e?</w:t>
      </w:r>
    </w:p>
    <w:p w14:paraId="73706E16" w14:textId="77777777" w:rsidR="00E4157C" w:rsidRDefault="00E4157C" w:rsidP="00F408F1"/>
    <w:p w14:paraId="3BA9DC82" w14:textId="01E00C06" w:rsidR="00DA736E" w:rsidRPr="00F408F1" w:rsidRDefault="00E4157C">
      <w:pPr>
        <w:spacing w:line="276" w:lineRule="auto"/>
        <w:jc w:val="both"/>
        <w:rPr>
          <w:rFonts w:ascii="Arial" w:hAnsi="Arial" w:cs="Arial"/>
          <w:sz w:val="28"/>
          <w:szCs w:val="28"/>
        </w:rPr>
      </w:pPr>
      <w:r w:rsidRPr="00F408F1">
        <w:rPr>
          <w:rFonts w:ascii="Arial" w:hAnsi="Arial" w:cs="Arial"/>
          <w:sz w:val="28"/>
          <w:szCs w:val="28"/>
        </w:rPr>
        <w:t xml:space="preserve">We </w:t>
      </w:r>
      <w:r w:rsidR="00CC1C0C">
        <w:rPr>
          <w:rFonts w:ascii="Arial" w:hAnsi="Arial" w:cs="Arial"/>
          <w:sz w:val="28"/>
          <w:szCs w:val="28"/>
        </w:rPr>
        <w:t xml:space="preserve">aim to </w:t>
      </w:r>
      <w:r w:rsidR="00DA736E" w:rsidRPr="00F408F1">
        <w:rPr>
          <w:rFonts w:ascii="Arial" w:hAnsi="Arial" w:cs="Arial"/>
          <w:sz w:val="28"/>
          <w:szCs w:val="28"/>
        </w:rPr>
        <w:t xml:space="preserve">make walking and cycling safer and more </w:t>
      </w:r>
      <w:r w:rsidRPr="00F408F1">
        <w:rPr>
          <w:rFonts w:ascii="Arial" w:hAnsi="Arial" w:cs="Arial"/>
          <w:sz w:val="28"/>
          <w:szCs w:val="28"/>
        </w:rPr>
        <w:t xml:space="preserve">pleasant for people. We hope this will encourage more people to walk and cycle rather than use the car if possible. </w:t>
      </w:r>
      <w:r w:rsidR="00CC1C0C" w:rsidRPr="00F408F1">
        <w:rPr>
          <w:rFonts w:ascii="Arial" w:hAnsi="Arial" w:cs="Arial"/>
          <w:sz w:val="28"/>
          <w:szCs w:val="28"/>
        </w:rPr>
        <w:t xml:space="preserve">This will reduce traffic and make the area feel nicer for everyone. </w:t>
      </w:r>
    </w:p>
    <w:p w14:paraId="0F34DAE1" w14:textId="0CDB73A3" w:rsidR="00D444AF" w:rsidRDefault="00D444AF" w:rsidP="00F408F1">
      <w:pPr>
        <w:spacing w:before="100" w:beforeAutospacing="1" w:after="0" w:line="276" w:lineRule="auto"/>
        <w:ind w:left="360"/>
        <w:jc w:val="both"/>
        <w:rPr>
          <w:rFonts w:ascii="Arial" w:hAnsi="Arial" w:cs="Arial"/>
          <w:sz w:val="28"/>
          <w:szCs w:val="28"/>
        </w:rPr>
      </w:pPr>
    </w:p>
    <w:p w14:paraId="3977348B" w14:textId="77777777" w:rsidR="00D444AF" w:rsidRDefault="00D444AF" w:rsidP="00F408F1">
      <w:pPr>
        <w:spacing w:before="100" w:beforeAutospacing="1" w:after="0" w:line="276" w:lineRule="auto"/>
        <w:ind w:left="360"/>
        <w:jc w:val="both"/>
        <w:rPr>
          <w:rFonts w:ascii="Arial" w:hAnsi="Arial" w:cs="Arial"/>
          <w:sz w:val="28"/>
          <w:szCs w:val="28"/>
        </w:rPr>
      </w:pPr>
    </w:p>
    <w:p w14:paraId="45D45904" w14:textId="59EFDEFF" w:rsidR="00313808" w:rsidRPr="00F408F1" w:rsidRDefault="007532E5" w:rsidP="00D444AF">
      <w:pPr>
        <w:spacing w:before="100" w:beforeAutospacing="1" w:after="0" w:line="276" w:lineRule="auto"/>
        <w:ind w:left="360"/>
        <w:jc w:val="both"/>
        <w:rPr>
          <w:rFonts w:ascii="Arial" w:hAnsi="Arial" w:cs="Arial"/>
          <w:b/>
          <w:sz w:val="28"/>
          <w:szCs w:val="28"/>
        </w:rPr>
      </w:pPr>
      <w:r>
        <w:rPr>
          <w:rFonts w:ascii="Arial" w:hAnsi="Arial" w:cs="Arial"/>
          <w:sz w:val="28"/>
          <w:szCs w:val="28"/>
        </w:rPr>
        <w:t xml:space="preserve"> </w:t>
      </w:r>
      <w:r w:rsidR="00313808" w:rsidRPr="00A67263">
        <w:rPr>
          <w:rStyle w:val="Heading1Char"/>
          <w:rFonts w:ascii="Arial" w:hAnsi="Arial" w:cs="Arial"/>
          <w:b/>
          <w:color w:val="auto"/>
          <w:sz w:val="28"/>
          <w:szCs w:val="28"/>
        </w:rPr>
        <w:t xml:space="preserve"> </w:t>
      </w:r>
      <w:r w:rsidRPr="00F408F1">
        <w:rPr>
          <w:rFonts w:ascii="Arial" w:hAnsi="Arial" w:cs="Arial"/>
          <w:b/>
          <w:sz w:val="28"/>
          <w:szCs w:val="28"/>
        </w:rPr>
        <w:tab/>
      </w:r>
    </w:p>
    <w:p w14:paraId="0AEEDC98" w14:textId="0B9265C4" w:rsidR="005945C1" w:rsidRPr="00CC1C0C" w:rsidRDefault="005945C1" w:rsidP="00F408F1">
      <w:pPr>
        <w:pStyle w:val="Heading2"/>
        <w:rPr>
          <w:rStyle w:val="Heading1Char"/>
          <w:rFonts w:ascii="Arial" w:hAnsi="Arial" w:cs="Arial"/>
          <w:b/>
          <w:color w:val="auto"/>
          <w:sz w:val="28"/>
          <w:szCs w:val="28"/>
        </w:rPr>
      </w:pPr>
      <w:r w:rsidRPr="00CC1C0C">
        <w:rPr>
          <w:rStyle w:val="Heading1Char"/>
          <w:rFonts w:ascii="Arial" w:hAnsi="Arial" w:cs="Arial"/>
          <w:b/>
          <w:color w:val="auto"/>
          <w:sz w:val="28"/>
          <w:szCs w:val="28"/>
        </w:rPr>
        <w:lastRenderedPageBreak/>
        <w:t>Key Features</w:t>
      </w:r>
      <w:r w:rsidR="00313808" w:rsidRPr="00CC1C0C">
        <w:rPr>
          <w:rStyle w:val="Heading1Char"/>
          <w:rFonts w:ascii="Arial" w:hAnsi="Arial" w:cs="Arial"/>
          <w:b/>
          <w:color w:val="auto"/>
          <w:sz w:val="28"/>
          <w:szCs w:val="28"/>
        </w:rPr>
        <w:t xml:space="preserve"> of the Scheme</w:t>
      </w:r>
      <w:r w:rsidRPr="00CC1C0C">
        <w:rPr>
          <w:rStyle w:val="Heading1Char"/>
          <w:rFonts w:ascii="Arial" w:hAnsi="Arial" w:cs="Arial"/>
          <w:b/>
          <w:color w:val="auto"/>
          <w:sz w:val="28"/>
          <w:szCs w:val="28"/>
        </w:rPr>
        <w:t>.</w:t>
      </w:r>
    </w:p>
    <w:p w14:paraId="6C3BF8A3" w14:textId="77777777" w:rsidR="00313808" w:rsidRPr="00313808" w:rsidRDefault="00313808" w:rsidP="00F408F1">
      <w:pPr>
        <w:pStyle w:val="Heading2"/>
      </w:pPr>
    </w:p>
    <w:p w14:paraId="369C2BB4" w14:textId="16917B1D" w:rsidR="006E4241" w:rsidRPr="004872D7" w:rsidRDefault="006E4241" w:rsidP="00F408F1">
      <w:pPr>
        <w:rPr>
          <w:rFonts w:ascii="Arial" w:hAnsi="Arial" w:cs="Arial"/>
          <w:b/>
          <w:sz w:val="28"/>
          <w:szCs w:val="28"/>
        </w:rPr>
      </w:pPr>
      <w:r w:rsidRPr="004872D7">
        <w:rPr>
          <w:rFonts w:ascii="Arial" w:hAnsi="Arial" w:cs="Arial"/>
          <w:b/>
          <w:sz w:val="28"/>
          <w:szCs w:val="28"/>
        </w:rPr>
        <w:t>Fitzwilliam Quay.</w:t>
      </w:r>
    </w:p>
    <w:p w14:paraId="3B3341F0" w14:textId="77777777" w:rsidR="00313808" w:rsidRPr="00F408F1" w:rsidRDefault="00313808" w:rsidP="006E4241">
      <w:pPr>
        <w:rPr>
          <w:rFonts w:ascii="Arial" w:hAnsi="Arial" w:cs="Arial"/>
          <w:b/>
          <w:sz w:val="28"/>
          <w:szCs w:val="28"/>
        </w:rPr>
      </w:pPr>
    </w:p>
    <w:p w14:paraId="1F25C22F" w14:textId="624AD1F9" w:rsidR="006E4241" w:rsidRDefault="006E4241" w:rsidP="00672D4A">
      <w:pPr>
        <w:spacing w:line="276" w:lineRule="auto"/>
        <w:jc w:val="both"/>
        <w:rPr>
          <w:rFonts w:ascii="Arial" w:hAnsi="Arial" w:cs="Arial"/>
          <w:sz w:val="28"/>
          <w:szCs w:val="28"/>
        </w:rPr>
      </w:pPr>
      <w:r w:rsidRPr="00B363AF">
        <w:rPr>
          <w:rFonts w:ascii="Arial" w:hAnsi="Arial" w:cs="Arial"/>
          <w:sz w:val="28"/>
          <w:szCs w:val="28"/>
        </w:rPr>
        <w:t>A signalised junction is proposed at the Bridge Street / Fitzwilliam Quay junction with new pedestrian crossings across Bridge S</w:t>
      </w:r>
      <w:r>
        <w:rPr>
          <w:rFonts w:ascii="Arial" w:hAnsi="Arial" w:cs="Arial"/>
          <w:sz w:val="28"/>
          <w:szCs w:val="28"/>
        </w:rPr>
        <w:t xml:space="preserve">treet and Fitzwilliam Quay. A 3 </w:t>
      </w:r>
      <w:r w:rsidR="00F408F1">
        <w:rPr>
          <w:rFonts w:ascii="Arial" w:hAnsi="Arial" w:cs="Arial"/>
          <w:sz w:val="28"/>
          <w:szCs w:val="28"/>
        </w:rPr>
        <w:t>metre</w:t>
      </w:r>
      <w:r w:rsidRPr="00B363AF">
        <w:rPr>
          <w:rFonts w:ascii="Arial" w:hAnsi="Arial" w:cs="Arial"/>
          <w:sz w:val="28"/>
          <w:szCs w:val="28"/>
        </w:rPr>
        <w:t xml:space="preserve"> wide, two-way cycle lane will be provided on the western side of Fitzwilliam Quay, separating cyclists from traffic by way of segregation kerbs. The existing footp</w:t>
      </w:r>
      <w:r>
        <w:rPr>
          <w:rFonts w:ascii="Arial" w:hAnsi="Arial" w:cs="Arial"/>
          <w:sz w:val="28"/>
          <w:szCs w:val="28"/>
        </w:rPr>
        <w:t>ath and trees remain unaffected. Road</w:t>
      </w:r>
      <w:r w:rsidRPr="00B363AF">
        <w:rPr>
          <w:rFonts w:ascii="Arial" w:hAnsi="Arial" w:cs="Arial"/>
          <w:sz w:val="28"/>
          <w:szCs w:val="28"/>
        </w:rPr>
        <w:t xml:space="preserve"> space will be reallocated for cycling facilities by removing the existing free parking on the riverside and relocating the existing taxi rank to the e</w:t>
      </w:r>
      <w:r>
        <w:rPr>
          <w:rFonts w:ascii="Arial" w:hAnsi="Arial" w:cs="Arial"/>
          <w:sz w:val="28"/>
          <w:szCs w:val="28"/>
        </w:rPr>
        <w:t>astern side of Fitzwilliam Quay.</w:t>
      </w:r>
    </w:p>
    <w:p w14:paraId="06973C00" w14:textId="77777777" w:rsidR="006E4241" w:rsidRPr="004C62B3" w:rsidRDefault="006E4241" w:rsidP="006E4241">
      <w:pPr>
        <w:rPr>
          <w:rFonts w:ascii="Arial" w:hAnsi="Arial" w:cs="Arial"/>
          <w:sz w:val="28"/>
          <w:szCs w:val="28"/>
        </w:rPr>
      </w:pPr>
    </w:p>
    <w:p w14:paraId="72E584F1" w14:textId="3AE3D893" w:rsidR="006E4241" w:rsidRPr="00F408F1" w:rsidRDefault="006E4241" w:rsidP="00F408F1">
      <w:pPr>
        <w:rPr>
          <w:rFonts w:ascii="Arial" w:hAnsi="Arial" w:cs="Arial"/>
          <w:b/>
          <w:sz w:val="28"/>
          <w:szCs w:val="28"/>
        </w:rPr>
      </w:pPr>
      <w:r w:rsidRPr="00F408F1">
        <w:rPr>
          <w:rFonts w:ascii="Arial" w:hAnsi="Arial" w:cs="Arial"/>
          <w:b/>
          <w:sz w:val="28"/>
          <w:szCs w:val="28"/>
        </w:rPr>
        <w:t>Dodder Park</w:t>
      </w:r>
      <w:r w:rsidR="004872D7" w:rsidRPr="00F408F1">
        <w:rPr>
          <w:rFonts w:ascii="Arial" w:hAnsi="Arial" w:cs="Arial"/>
          <w:b/>
          <w:sz w:val="28"/>
          <w:szCs w:val="28"/>
        </w:rPr>
        <w:t>.</w:t>
      </w:r>
    </w:p>
    <w:p w14:paraId="6A2A138D" w14:textId="77777777" w:rsidR="006E4241" w:rsidRDefault="006E4241" w:rsidP="006E4241">
      <w:pPr>
        <w:spacing w:line="276" w:lineRule="auto"/>
        <w:jc w:val="both"/>
        <w:rPr>
          <w:rFonts w:ascii="Arial" w:hAnsi="Arial" w:cs="Arial"/>
          <w:sz w:val="28"/>
          <w:szCs w:val="28"/>
        </w:rPr>
      </w:pPr>
    </w:p>
    <w:p w14:paraId="6B3CE7C1" w14:textId="6B662887" w:rsidR="006E4241" w:rsidRDefault="006E4241" w:rsidP="006E4241">
      <w:pPr>
        <w:spacing w:line="276" w:lineRule="auto"/>
        <w:jc w:val="both"/>
        <w:rPr>
          <w:rFonts w:ascii="Arial" w:hAnsi="Arial" w:cs="Arial"/>
          <w:sz w:val="28"/>
          <w:szCs w:val="28"/>
        </w:rPr>
      </w:pPr>
      <w:r>
        <w:rPr>
          <w:rFonts w:ascii="Arial" w:hAnsi="Arial" w:cs="Arial"/>
          <w:sz w:val="28"/>
          <w:szCs w:val="28"/>
        </w:rPr>
        <w:t xml:space="preserve">A 3 </w:t>
      </w:r>
      <w:r w:rsidR="00F408F1">
        <w:rPr>
          <w:rFonts w:ascii="Arial" w:hAnsi="Arial" w:cs="Arial"/>
          <w:sz w:val="28"/>
          <w:szCs w:val="28"/>
        </w:rPr>
        <w:t>metre</w:t>
      </w:r>
      <w:r w:rsidRPr="00B363AF">
        <w:rPr>
          <w:rFonts w:ascii="Arial" w:hAnsi="Arial" w:cs="Arial"/>
          <w:sz w:val="28"/>
          <w:szCs w:val="28"/>
        </w:rPr>
        <w:t xml:space="preserve"> wide, two-way cycle track will be provided along the existing green space outside the western wall of Dodder Park. The existing footpath along the Dodder is unaffected. Shared pedestrian and cyclist space will be provided at locations of restricted width at the pump house</w:t>
      </w:r>
      <w:r w:rsidR="00913F3E">
        <w:rPr>
          <w:rFonts w:ascii="Arial" w:hAnsi="Arial" w:cs="Arial"/>
          <w:sz w:val="28"/>
          <w:szCs w:val="28"/>
        </w:rPr>
        <w:t xml:space="preserve"> and at the entrances to Dodder Park. </w:t>
      </w:r>
    </w:p>
    <w:p w14:paraId="1A93C7A8" w14:textId="77777777" w:rsidR="006E4241" w:rsidRDefault="006E4241" w:rsidP="006E4241">
      <w:pPr>
        <w:spacing w:line="276" w:lineRule="auto"/>
        <w:jc w:val="both"/>
        <w:rPr>
          <w:rFonts w:ascii="Arial" w:hAnsi="Arial" w:cs="Arial"/>
          <w:sz w:val="28"/>
          <w:szCs w:val="28"/>
        </w:rPr>
      </w:pPr>
    </w:p>
    <w:p w14:paraId="325F4B47" w14:textId="2FB19525" w:rsidR="006E4241" w:rsidRDefault="006E4241" w:rsidP="00F408F1">
      <w:pPr>
        <w:rPr>
          <w:rFonts w:ascii="Arial" w:hAnsi="Arial" w:cs="Arial"/>
          <w:b/>
          <w:sz w:val="28"/>
          <w:szCs w:val="28"/>
        </w:rPr>
      </w:pPr>
      <w:proofErr w:type="spellStart"/>
      <w:r w:rsidRPr="007226CB">
        <w:rPr>
          <w:rFonts w:ascii="Arial" w:hAnsi="Arial" w:cs="Arial"/>
          <w:b/>
          <w:sz w:val="28"/>
          <w:szCs w:val="28"/>
        </w:rPr>
        <w:t>Pump</w:t>
      </w:r>
      <w:r w:rsidR="004872D7">
        <w:rPr>
          <w:rFonts w:ascii="Arial" w:hAnsi="Arial" w:cs="Arial"/>
          <w:b/>
          <w:sz w:val="28"/>
          <w:szCs w:val="28"/>
        </w:rPr>
        <w:t>h</w:t>
      </w:r>
      <w:r w:rsidRPr="007226CB">
        <w:rPr>
          <w:rFonts w:ascii="Arial" w:hAnsi="Arial" w:cs="Arial"/>
          <w:b/>
          <w:sz w:val="28"/>
          <w:szCs w:val="28"/>
        </w:rPr>
        <w:t>ouse</w:t>
      </w:r>
      <w:proofErr w:type="spellEnd"/>
      <w:r w:rsidRPr="007226CB">
        <w:rPr>
          <w:rFonts w:ascii="Arial" w:hAnsi="Arial" w:cs="Arial"/>
          <w:b/>
          <w:sz w:val="28"/>
          <w:szCs w:val="28"/>
        </w:rPr>
        <w:t xml:space="preserve"> to </w:t>
      </w:r>
      <w:proofErr w:type="spellStart"/>
      <w:r w:rsidRPr="007226CB">
        <w:rPr>
          <w:rFonts w:ascii="Arial" w:hAnsi="Arial" w:cs="Arial"/>
          <w:b/>
          <w:sz w:val="28"/>
          <w:szCs w:val="28"/>
        </w:rPr>
        <w:t>Londonbridge</w:t>
      </w:r>
      <w:proofErr w:type="spellEnd"/>
      <w:r w:rsidRPr="007226CB">
        <w:rPr>
          <w:rFonts w:ascii="Arial" w:hAnsi="Arial" w:cs="Arial"/>
          <w:b/>
          <w:sz w:val="28"/>
          <w:szCs w:val="28"/>
        </w:rPr>
        <w:t xml:space="preserve"> Road</w:t>
      </w:r>
      <w:r w:rsidR="004872D7">
        <w:rPr>
          <w:rFonts w:ascii="Arial" w:hAnsi="Arial" w:cs="Arial"/>
          <w:b/>
          <w:sz w:val="28"/>
          <w:szCs w:val="28"/>
        </w:rPr>
        <w:t>.</w:t>
      </w:r>
    </w:p>
    <w:p w14:paraId="1E74F6FF" w14:textId="77777777" w:rsidR="00CC1C0C" w:rsidRDefault="00CC1C0C" w:rsidP="00672D4A">
      <w:pPr>
        <w:spacing w:line="276" w:lineRule="auto"/>
        <w:jc w:val="both"/>
        <w:rPr>
          <w:rFonts w:ascii="Arial" w:hAnsi="Arial" w:cs="Arial"/>
          <w:sz w:val="28"/>
          <w:szCs w:val="28"/>
        </w:rPr>
      </w:pPr>
    </w:p>
    <w:p w14:paraId="4A4A1196" w14:textId="6DA74282" w:rsidR="006E4241" w:rsidRPr="007226CB" w:rsidRDefault="00561DDF" w:rsidP="00672D4A">
      <w:pPr>
        <w:spacing w:line="276" w:lineRule="auto"/>
        <w:jc w:val="both"/>
        <w:rPr>
          <w:rFonts w:ascii="Arial" w:hAnsi="Arial" w:cs="Arial"/>
          <w:sz w:val="28"/>
          <w:szCs w:val="28"/>
        </w:rPr>
      </w:pPr>
      <w:r>
        <w:rPr>
          <w:rFonts w:ascii="Arial" w:hAnsi="Arial" w:cs="Arial"/>
          <w:sz w:val="28"/>
          <w:szCs w:val="28"/>
        </w:rPr>
        <w:t xml:space="preserve">A quiet street, where there is a </w:t>
      </w:r>
      <w:r w:rsidR="006E4241" w:rsidRPr="007226CB">
        <w:rPr>
          <w:rFonts w:ascii="Arial" w:hAnsi="Arial" w:cs="Arial"/>
          <w:sz w:val="28"/>
          <w:szCs w:val="28"/>
        </w:rPr>
        <w:t>m</w:t>
      </w:r>
      <w:r>
        <w:rPr>
          <w:rFonts w:ascii="Arial" w:hAnsi="Arial" w:cs="Arial"/>
          <w:sz w:val="28"/>
          <w:szCs w:val="28"/>
        </w:rPr>
        <w:t xml:space="preserve">ix of cyclists and vehicles, </w:t>
      </w:r>
      <w:r w:rsidR="006E4241" w:rsidRPr="007226CB">
        <w:rPr>
          <w:rFonts w:ascii="Arial" w:hAnsi="Arial" w:cs="Arial"/>
          <w:sz w:val="28"/>
          <w:szCs w:val="28"/>
        </w:rPr>
        <w:t xml:space="preserve">will be </w:t>
      </w:r>
      <w:bookmarkStart w:id="0" w:name="_GoBack"/>
      <w:bookmarkEnd w:id="0"/>
      <w:r w:rsidR="006E4241" w:rsidRPr="007226CB">
        <w:rPr>
          <w:rFonts w:ascii="Arial" w:hAnsi="Arial" w:cs="Arial"/>
          <w:sz w:val="28"/>
          <w:szCs w:val="28"/>
        </w:rPr>
        <w:t xml:space="preserve">provided along the existing road section which links the </w:t>
      </w:r>
      <w:proofErr w:type="spellStart"/>
      <w:r w:rsidR="006E4241" w:rsidRPr="007226CB">
        <w:rPr>
          <w:rFonts w:ascii="Arial" w:hAnsi="Arial" w:cs="Arial"/>
          <w:sz w:val="28"/>
          <w:szCs w:val="28"/>
        </w:rPr>
        <w:t>Pump</w:t>
      </w:r>
      <w:r w:rsidR="004872D7">
        <w:rPr>
          <w:rFonts w:ascii="Arial" w:hAnsi="Arial" w:cs="Arial"/>
          <w:sz w:val="28"/>
          <w:szCs w:val="28"/>
        </w:rPr>
        <w:t>h</w:t>
      </w:r>
      <w:r w:rsidR="006E4241" w:rsidRPr="007226CB">
        <w:rPr>
          <w:rFonts w:ascii="Arial" w:hAnsi="Arial" w:cs="Arial"/>
          <w:sz w:val="28"/>
          <w:szCs w:val="28"/>
        </w:rPr>
        <w:t>ouse</w:t>
      </w:r>
      <w:proofErr w:type="spellEnd"/>
      <w:r w:rsidR="006E4241" w:rsidRPr="007226CB">
        <w:rPr>
          <w:rFonts w:ascii="Arial" w:hAnsi="Arial" w:cs="Arial"/>
          <w:sz w:val="28"/>
          <w:szCs w:val="28"/>
        </w:rPr>
        <w:t xml:space="preserve"> Apartments to </w:t>
      </w:r>
      <w:proofErr w:type="spellStart"/>
      <w:r w:rsidR="006E4241" w:rsidRPr="007226CB">
        <w:rPr>
          <w:rFonts w:ascii="Arial" w:hAnsi="Arial" w:cs="Arial"/>
          <w:sz w:val="28"/>
          <w:szCs w:val="28"/>
        </w:rPr>
        <w:t>Londonbridge</w:t>
      </w:r>
      <w:proofErr w:type="spellEnd"/>
      <w:r w:rsidR="006E4241" w:rsidRPr="007226CB">
        <w:rPr>
          <w:rFonts w:ascii="Arial" w:hAnsi="Arial" w:cs="Arial"/>
          <w:sz w:val="28"/>
          <w:szCs w:val="28"/>
        </w:rPr>
        <w:t xml:space="preserve"> Road by way of road markings. Cyclists will share the existing carriageway with traffic along this low traffic volume street. Existing footpaths and parking will be unaffected along this section of road way. </w:t>
      </w:r>
    </w:p>
    <w:p w14:paraId="4D982975" w14:textId="77777777" w:rsidR="00C86951" w:rsidRDefault="00C86951" w:rsidP="00F408F1">
      <w:pPr>
        <w:pStyle w:val="Heading2"/>
        <w:rPr>
          <w:rFonts w:ascii="Arial" w:hAnsi="Arial" w:cs="Arial"/>
          <w:b/>
          <w:color w:val="auto"/>
          <w:sz w:val="28"/>
          <w:szCs w:val="28"/>
        </w:rPr>
      </w:pPr>
    </w:p>
    <w:p w14:paraId="695CBC5E" w14:textId="75A81E1D" w:rsidR="00CC1C0C" w:rsidRPr="00F408F1" w:rsidRDefault="00CC1C0C" w:rsidP="00F408F1">
      <w:pPr>
        <w:pStyle w:val="Heading2"/>
      </w:pPr>
      <w:r w:rsidRPr="00F408F1">
        <w:rPr>
          <w:rFonts w:ascii="Arial" w:hAnsi="Arial" w:cs="Arial"/>
          <w:b/>
          <w:color w:val="auto"/>
          <w:sz w:val="28"/>
          <w:szCs w:val="28"/>
        </w:rPr>
        <w:t xml:space="preserve">Key Changes to the Design. </w:t>
      </w:r>
    </w:p>
    <w:p w14:paraId="7A70AF2A" w14:textId="492DB289" w:rsidR="00A67263" w:rsidRPr="004C62B3" w:rsidRDefault="00A67263" w:rsidP="004D5D81">
      <w:pPr>
        <w:spacing w:line="276" w:lineRule="auto"/>
        <w:jc w:val="both"/>
        <w:rPr>
          <w:rFonts w:ascii="Arial" w:hAnsi="Arial" w:cs="Arial"/>
          <w:sz w:val="28"/>
          <w:szCs w:val="28"/>
        </w:rPr>
      </w:pPr>
      <w:r w:rsidRPr="00A67263">
        <w:rPr>
          <w:rFonts w:ascii="Arial" w:hAnsi="Arial" w:cs="Arial"/>
          <w:sz w:val="28"/>
          <w:szCs w:val="28"/>
        </w:rPr>
        <w:t xml:space="preserve">In summary the main changes from the </w:t>
      </w:r>
      <w:r w:rsidR="00E74C3A">
        <w:rPr>
          <w:rFonts w:ascii="Arial" w:hAnsi="Arial" w:cs="Arial"/>
          <w:sz w:val="28"/>
          <w:szCs w:val="28"/>
        </w:rPr>
        <w:t>initial</w:t>
      </w:r>
      <w:r w:rsidRPr="00A67263">
        <w:rPr>
          <w:rFonts w:ascii="Arial" w:hAnsi="Arial" w:cs="Arial"/>
          <w:sz w:val="28"/>
          <w:szCs w:val="28"/>
        </w:rPr>
        <w:t xml:space="preserve"> designs </w:t>
      </w:r>
      <w:r w:rsidR="004D5D81">
        <w:rPr>
          <w:rFonts w:ascii="Arial" w:hAnsi="Arial" w:cs="Arial"/>
          <w:sz w:val="28"/>
          <w:szCs w:val="28"/>
        </w:rPr>
        <w:t xml:space="preserve">that were included in the public consultation in 2023 </w:t>
      </w:r>
      <w:r w:rsidR="005945C1">
        <w:rPr>
          <w:rFonts w:ascii="Arial" w:hAnsi="Arial" w:cs="Arial"/>
          <w:sz w:val="28"/>
          <w:szCs w:val="28"/>
        </w:rPr>
        <w:t>are as follows:</w:t>
      </w:r>
    </w:p>
    <w:p w14:paraId="4FFCE128" w14:textId="77777777" w:rsidR="00A67263" w:rsidRPr="00A67263" w:rsidRDefault="00A67263" w:rsidP="004D5D81">
      <w:pPr>
        <w:spacing w:line="276" w:lineRule="auto"/>
        <w:jc w:val="both"/>
      </w:pPr>
    </w:p>
    <w:p w14:paraId="592A9FD2" w14:textId="0D6C851A" w:rsidR="006E4241" w:rsidRPr="006E4241" w:rsidRDefault="006E4241" w:rsidP="006E4241">
      <w:pPr>
        <w:spacing w:line="276" w:lineRule="auto"/>
        <w:jc w:val="both"/>
        <w:rPr>
          <w:rFonts w:ascii="Arial" w:hAnsi="Arial" w:cs="Arial"/>
          <w:sz w:val="28"/>
          <w:szCs w:val="28"/>
        </w:rPr>
      </w:pPr>
      <w:r>
        <w:rPr>
          <w:rFonts w:ascii="Arial" w:hAnsi="Arial" w:cs="Arial"/>
          <w:b/>
          <w:sz w:val="28"/>
          <w:szCs w:val="28"/>
        </w:rPr>
        <w:t>Change 1.</w:t>
      </w:r>
      <w:r w:rsidRPr="006E4241">
        <w:rPr>
          <w:rFonts w:ascii="Arial" w:hAnsi="Arial" w:cs="Arial"/>
          <w:b/>
          <w:sz w:val="28"/>
          <w:szCs w:val="28"/>
        </w:rPr>
        <w:t xml:space="preserve"> </w:t>
      </w:r>
      <w:r w:rsidRPr="006E4241">
        <w:rPr>
          <w:rFonts w:ascii="Arial" w:hAnsi="Arial" w:cs="Arial"/>
          <w:b/>
          <w:sz w:val="28"/>
          <w:szCs w:val="28"/>
        </w:rPr>
        <w:tab/>
      </w:r>
      <w:r w:rsidRPr="006E4241">
        <w:rPr>
          <w:rFonts w:ascii="Arial" w:hAnsi="Arial" w:cs="Arial"/>
          <w:sz w:val="28"/>
          <w:szCs w:val="28"/>
        </w:rPr>
        <w:t xml:space="preserve">The proposed layout at the Bridge Street-Fitzwilliam Quay junction has been </w:t>
      </w:r>
      <w:r w:rsidR="00E74C3A">
        <w:rPr>
          <w:rFonts w:ascii="Arial" w:hAnsi="Arial" w:cs="Arial"/>
          <w:sz w:val="28"/>
          <w:szCs w:val="28"/>
        </w:rPr>
        <w:t>changed</w:t>
      </w:r>
      <w:r w:rsidRPr="006E4241">
        <w:rPr>
          <w:rFonts w:ascii="Arial" w:hAnsi="Arial" w:cs="Arial"/>
          <w:sz w:val="28"/>
          <w:szCs w:val="28"/>
        </w:rPr>
        <w:t xml:space="preserve"> to remove the shared area.</w:t>
      </w:r>
    </w:p>
    <w:p w14:paraId="4D47B8CB" w14:textId="77777777" w:rsidR="006E4241" w:rsidRDefault="006E4241" w:rsidP="006E4241">
      <w:pPr>
        <w:spacing w:line="276" w:lineRule="auto"/>
        <w:jc w:val="both"/>
        <w:rPr>
          <w:rFonts w:ascii="Arial" w:hAnsi="Arial" w:cs="Arial"/>
          <w:b/>
          <w:sz w:val="28"/>
          <w:szCs w:val="28"/>
        </w:rPr>
      </w:pPr>
    </w:p>
    <w:p w14:paraId="534225C3" w14:textId="79271665" w:rsidR="006E4241" w:rsidRDefault="006E4241" w:rsidP="006E4241">
      <w:pPr>
        <w:spacing w:line="276" w:lineRule="auto"/>
        <w:jc w:val="both"/>
        <w:rPr>
          <w:rFonts w:ascii="Arial" w:hAnsi="Arial" w:cs="Arial"/>
          <w:sz w:val="28"/>
          <w:szCs w:val="28"/>
        </w:rPr>
      </w:pPr>
      <w:r>
        <w:rPr>
          <w:rFonts w:ascii="Arial" w:hAnsi="Arial" w:cs="Arial"/>
          <w:b/>
          <w:sz w:val="28"/>
          <w:szCs w:val="28"/>
        </w:rPr>
        <w:t xml:space="preserve">Change </w:t>
      </w:r>
      <w:r w:rsidRPr="006E4241">
        <w:rPr>
          <w:rFonts w:ascii="Arial" w:hAnsi="Arial" w:cs="Arial"/>
          <w:b/>
          <w:sz w:val="28"/>
          <w:szCs w:val="28"/>
        </w:rPr>
        <w:t>2.</w:t>
      </w:r>
      <w:r w:rsidRPr="006E4241">
        <w:rPr>
          <w:rFonts w:ascii="Arial" w:hAnsi="Arial" w:cs="Arial"/>
          <w:b/>
          <w:sz w:val="28"/>
          <w:szCs w:val="28"/>
        </w:rPr>
        <w:tab/>
      </w:r>
      <w:r w:rsidRPr="006E4241">
        <w:rPr>
          <w:rFonts w:ascii="Arial" w:hAnsi="Arial" w:cs="Arial"/>
          <w:sz w:val="28"/>
          <w:szCs w:val="28"/>
        </w:rPr>
        <w:t xml:space="preserve">Outside Dodder Park, the width of the green space has been increased to </w:t>
      </w:r>
      <w:r w:rsidR="00E74C3A">
        <w:rPr>
          <w:rFonts w:ascii="Arial" w:hAnsi="Arial" w:cs="Arial"/>
          <w:sz w:val="28"/>
          <w:szCs w:val="28"/>
        </w:rPr>
        <w:t>one</w:t>
      </w:r>
      <w:r w:rsidRPr="006E4241">
        <w:rPr>
          <w:rFonts w:ascii="Arial" w:hAnsi="Arial" w:cs="Arial"/>
          <w:sz w:val="28"/>
          <w:szCs w:val="28"/>
        </w:rPr>
        <w:t xml:space="preserve"> </w:t>
      </w:r>
      <w:r w:rsidR="00F408F1">
        <w:rPr>
          <w:rFonts w:ascii="Arial" w:hAnsi="Arial" w:cs="Arial"/>
          <w:sz w:val="28"/>
          <w:szCs w:val="28"/>
        </w:rPr>
        <w:t>metre</w:t>
      </w:r>
      <w:r w:rsidRPr="006E4241">
        <w:rPr>
          <w:rFonts w:ascii="Arial" w:hAnsi="Arial" w:cs="Arial"/>
          <w:sz w:val="28"/>
          <w:szCs w:val="28"/>
        </w:rPr>
        <w:t xml:space="preserve">. The width of the cycle track on the approach to </w:t>
      </w:r>
      <w:r w:rsidR="00913F3E">
        <w:rPr>
          <w:rFonts w:ascii="Arial" w:hAnsi="Arial" w:cs="Arial"/>
          <w:sz w:val="28"/>
          <w:szCs w:val="28"/>
        </w:rPr>
        <w:t xml:space="preserve">the shared space at the entrance/exit to </w:t>
      </w:r>
      <w:r w:rsidRPr="006E4241">
        <w:rPr>
          <w:rFonts w:ascii="Arial" w:hAnsi="Arial" w:cs="Arial"/>
          <w:sz w:val="28"/>
          <w:szCs w:val="28"/>
        </w:rPr>
        <w:t>the park has been reduced, and ramps have been introduced for cyclists as speed control measures.</w:t>
      </w:r>
    </w:p>
    <w:p w14:paraId="053E0674" w14:textId="77777777" w:rsidR="00AB549E" w:rsidRPr="006E4241" w:rsidRDefault="00AB549E" w:rsidP="006E4241">
      <w:pPr>
        <w:spacing w:line="276" w:lineRule="auto"/>
        <w:jc w:val="both"/>
        <w:rPr>
          <w:rFonts w:ascii="Arial" w:hAnsi="Arial" w:cs="Arial"/>
          <w:sz w:val="28"/>
          <w:szCs w:val="28"/>
        </w:rPr>
      </w:pPr>
    </w:p>
    <w:p w14:paraId="3C753981" w14:textId="220400B6" w:rsidR="004D5D81" w:rsidRDefault="006E4241" w:rsidP="004D5D81">
      <w:pPr>
        <w:spacing w:line="276" w:lineRule="auto"/>
        <w:jc w:val="both"/>
        <w:rPr>
          <w:rFonts w:ascii="Arial" w:hAnsi="Arial" w:cs="Arial"/>
          <w:sz w:val="28"/>
          <w:szCs w:val="28"/>
        </w:rPr>
      </w:pPr>
      <w:r>
        <w:rPr>
          <w:rFonts w:ascii="Arial" w:hAnsi="Arial" w:cs="Arial"/>
          <w:b/>
          <w:sz w:val="28"/>
          <w:szCs w:val="28"/>
        </w:rPr>
        <w:t xml:space="preserve">Change 3. </w:t>
      </w:r>
      <w:r w:rsidRPr="006E4241">
        <w:rPr>
          <w:rFonts w:ascii="Arial" w:hAnsi="Arial" w:cs="Arial"/>
          <w:sz w:val="28"/>
          <w:szCs w:val="28"/>
        </w:rPr>
        <w:t xml:space="preserve">Outside the </w:t>
      </w:r>
      <w:proofErr w:type="spellStart"/>
      <w:r w:rsidRPr="006E4241">
        <w:rPr>
          <w:rFonts w:ascii="Arial" w:hAnsi="Arial" w:cs="Arial"/>
          <w:sz w:val="28"/>
          <w:szCs w:val="28"/>
        </w:rPr>
        <w:t>Pumphouse</w:t>
      </w:r>
      <w:proofErr w:type="spellEnd"/>
      <w:r w:rsidRPr="006E4241">
        <w:rPr>
          <w:rFonts w:ascii="Arial" w:hAnsi="Arial" w:cs="Arial"/>
          <w:sz w:val="28"/>
          <w:szCs w:val="28"/>
        </w:rPr>
        <w:t xml:space="preserve"> apartments, traffic calming measures</w:t>
      </w:r>
      <w:r w:rsidR="00913F3E">
        <w:rPr>
          <w:rFonts w:ascii="Arial" w:hAnsi="Arial" w:cs="Arial"/>
          <w:sz w:val="28"/>
          <w:szCs w:val="28"/>
        </w:rPr>
        <w:t xml:space="preserve"> in the form of road markings</w:t>
      </w:r>
      <w:r w:rsidRPr="006E4241">
        <w:rPr>
          <w:rFonts w:ascii="Arial" w:hAnsi="Arial" w:cs="Arial"/>
          <w:sz w:val="28"/>
          <w:szCs w:val="28"/>
        </w:rPr>
        <w:t xml:space="preserve"> have been introduced to minimise the impacts of potential </w:t>
      </w:r>
      <w:r w:rsidR="00E74C3A">
        <w:rPr>
          <w:rFonts w:ascii="Arial" w:hAnsi="Arial" w:cs="Arial"/>
          <w:sz w:val="28"/>
          <w:szCs w:val="28"/>
        </w:rPr>
        <w:t xml:space="preserve">interactions </w:t>
      </w:r>
      <w:r w:rsidRPr="006E4241">
        <w:rPr>
          <w:rFonts w:ascii="Arial" w:hAnsi="Arial" w:cs="Arial"/>
          <w:sz w:val="28"/>
          <w:szCs w:val="28"/>
        </w:rPr>
        <w:t xml:space="preserve">between </w:t>
      </w:r>
      <w:r w:rsidR="00913F3E">
        <w:rPr>
          <w:rFonts w:ascii="Arial" w:hAnsi="Arial" w:cs="Arial"/>
          <w:sz w:val="28"/>
          <w:szCs w:val="28"/>
        </w:rPr>
        <w:t>vehicles</w:t>
      </w:r>
      <w:r w:rsidR="00913F3E" w:rsidRPr="006E4241">
        <w:rPr>
          <w:rFonts w:ascii="Arial" w:hAnsi="Arial" w:cs="Arial"/>
          <w:sz w:val="28"/>
          <w:szCs w:val="28"/>
        </w:rPr>
        <w:t xml:space="preserve"> </w:t>
      </w:r>
      <w:r w:rsidRPr="006E4241">
        <w:rPr>
          <w:rFonts w:ascii="Arial" w:hAnsi="Arial" w:cs="Arial"/>
          <w:sz w:val="28"/>
          <w:szCs w:val="28"/>
        </w:rPr>
        <w:t>and cyclists.</w:t>
      </w:r>
    </w:p>
    <w:p w14:paraId="187E4A93" w14:textId="2FD96485" w:rsidR="00AE4B94" w:rsidRDefault="00AE4B94" w:rsidP="004D5D81">
      <w:pPr>
        <w:spacing w:line="276" w:lineRule="auto"/>
        <w:jc w:val="both"/>
        <w:rPr>
          <w:rFonts w:ascii="Arial" w:hAnsi="Arial" w:cs="Arial"/>
          <w:sz w:val="28"/>
          <w:szCs w:val="28"/>
        </w:rPr>
      </w:pPr>
    </w:p>
    <w:p w14:paraId="0C49651D" w14:textId="2CFA019B" w:rsidR="00AB549E" w:rsidRDefault="00AB549E" w:rsidP="00AB549E">
      <w:pPr>
        <w:spacing w:before="100" w:beforeAutospacing="1" w:after="0" w:line="276" w:lineRule="auto"/>
        <w:jc w:val="both"/>
        <w:rPr>
          <w:rFonts w:ascii="Arial" w:hAnsi="Arial" w:cs="Arial"/>
          <w:sz w:val="28"/>
          <w:szCs w:val="28"/>
        </w:rPr>
      </w:pPr>
      <w:r>
        <w:rPr>
          <w:rFonts w:ascii="Arial" w:hAnsi="Arial" w:cs="Arial"/>
          <w:sz w:val="28"/>
          <w:szCs w:val="28"/>
        </w:rPr>
        <w:t xml:space="preserve">The </w:t>
      </w:r>
      <w:hyperlink r:id="rId13" w:history="1">
        <w:r w:rsidRPr="00C86951">
          <w:rPr>
            <w:rStyle w:val="Hyperlink"/>
            <w:rFonts w:ascii="Arial" w:hAnsi="Arial" w:cs="Arial"/>
            <w:sz w:val="28"/>
            <w:szCs w:val="28"/>
          </w:rPr>
          <w:t>public consultation report</w:t>
        </w:r>
      </w:hyperlink>
      <w:r>
        <w:rPr>
          <w:rFonts w:ascii="Arial" w:hAnsi="Arial" w:cs="Arial"/>
          <w:sz w:val="28"/>
          <w:szCs w:val="28"/>
        </w:rPr>
        <w:t xml:space="preserve"> is available on the DCC website. </w:t>
      </w:r>
    </w:p>
    <w:p w14:paraId="3FFF9B4E" w14:textId="77777777" w:rsidR="0024531E" w:rsidRPr="004C62B3" w:rsidRDefault="0024531E" w:rsidP="004D5D81">
      <w:pPr>
        <w:spacing w:line="276" w:lineRule="auto"/>
        <w:jc w:val="both"/>
        <w:rPr>
          <w:rFonts w:ascii="Arial" w:hAnsi="Arial" w:cs="Arial"/>
          <w:sz w:val="28"/>
          <w:szCs w:val="28"/>
        </w:rPr>
      </w:pPr>
    </w:p>
    <w:sectPr w:rsidR="0024531E" w:rsidRPr="004C62B3">
      <w:footerReference w:type="default" r:id="rId14"/>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05E93E" w16cid:durableId="1705E93E"/>
  <w16cid:commentId w16cid:paraId="55BC1A98" w16cid:durableId="55BC1A98"/>
  <w16cid:commentId w16cid:paraId="1083015C" w16cid:durableId="1083015C"/>
  <w16cid:commentId w16cid:paraId="30388BAD" w16cid:durableId="30388BAD"/>
  <w16cid:commentId w16cid:paraId="637BED4D" w16cid:durableId="637BED4D"/>
  <w16cid:commentId w16cid:paraId="494078D4" w16cid:durableId="494078D4"/>
  <w16cid:commentId w16cid:paraId="5D4DD387" w16cid:durableId="5D4DD387"/>
  <w16cid:commentId w16cid:paraId="76B8D031" w16cid:durableId="76B8D0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F75A7" w14:textId="77777777" w:rsidR="00633A9A" w:rsidRDefault="00633A9A" w:rsidP="00313808">
      <w:pPr>
        <w:spacing w:after="0" w:line="240" w:lineRule="auto"/>
      </w:pPr>
      <w:r>
        <w:separator/>
      </w:r>
    </w:p>
  </w:endnote>
  <w:endnote w:type="continuationSeparator" w:id="0">
    <w:p w14:paraId="219D52F4" w14:textId="77777777" w:rsidR="00633A9A" w:rsidRDefault="00633A9A" w:rsidP="00313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020886"/>
      <w:docPartObj>
        <w:docPartGallery w:val="Page Numbers (Bottom of Page)"/>
        <w:docPartUnique/>
      </w:docPartObj>
    </w:sdtPr>
    <w:sdtEndPr>
      <w:rPr>
        <w:noProof/>
      </w:rPr>
    </w:sdtEndPr>
    <w:sdtContent>
      <w:p w14:paraId="748C5AB0" w14:textId="627DD68C" w:rsidR="00313808" w:rsidRDefault="00313808">
        <w:pPr>
          <w:pStyle w:val="Footer"/>
          <w:jc w:val="center"/>
        </w:pPr>
        <w:r>
          <w:fldChar w:fldCharType="begin"/>
        </w:r>
        <w:r>
          <w:instrText xml:space="preserve"> PAGE   \* MERGEFORMAT </w:instrText>
        </w:r>
        <w:r>
          <w:fldChar w:fldCharType="separate"/>
        </w:r>
        <w:r w:rsidR="00561DDF">
          <w:rPr>
            <w:noProof/>
          </w:rPr>
          <w:t>2</w:t>
        </w:r>
        <w:r>
          <w:rPr>
            <w:noProof/>
          </w:rPr>
          <w:fldChar w:fldCharType="end"/>
        </w:r>
      </w:p>
    </w:sdtContent>
  </w:sdt>
  <w:p w14:paraId="7228B9C2" w14:textId="77777777" w:rsidR="00313808" w:rsidRDefault="00313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E690A" w14:textId="77777777" w:rsidR="00633A9A" w:rsidRDefault="00633A9A" w:rsidP="00313808">
      <w:pPr>
        <w:spacing w:after="0" w:line="240" w:lineRule="auto"/>
      </w:pPr>
      <w:r>
        <w:separator/>
      </w:r>
    </w:p>
  </w:footnote>
  <w:footnote w:type="continuationSeparator" w:id="0">
    <w:p w14:paraId="41737251" w14:textId="77777777" w:rsidR="00633A9A" w:rsidRDefault="00633A9A" w:rsidP="00313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8382A"/>
    <w:multiLevelType w:val="hybridMultilevel"/>
    <w:tmpl w:val="CF904E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89E0D43"/>
    <w:multiLevelType w:val="hybridMultilevel"/>
    <w:tmpl w:val="AE4660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4D9274B"/>
    <w:multiLevelType w:val="hybridMultilevel"/>
    <w:tmpl w:val="4E206F82"/>
    <w:lvl w:ilvl="0" w:tplc="C4C2D61A">
      <w:start w:val="8"/>
      <w:numFmt w:val="bullet"/>
      <w:lvlText w:val=""/>
      <w:lvlJc w:val="left"/>
      <w:pPr>
        <w:ind w:left="720" w:hanging="360"/>
      </w:pPr>
      <w:rPr>
        <w:rFonts w:ascii="Symbol" w:eastAsiaTheme="minorHAns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9CD21D4"/>
    <w:multiLevelType w:val="hybridMultilevel"/>
    <w:tmpl w:val="06A4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A8F"/>
    <w:rsid w:val="00052225"/>
    <w:rsid w:val="000C14C7"/>
    <w:rsid w:val="00112F11"/>
    <w:rsid w:val="0012790B"/>
    <w:rsid w:val="001A0A9C"/>
    <w:rsid w:val="001D46A3"/>
    <w:rsid w:val="001E61B0"/>
    <w:rsid w:val="0023072C"/>
    <w:rsid w:val="0024531E"/>
    <w:rsid w:val="00274AC2"/>
    <w:rsid w:val="002C5848"/>
    <w:rsid w:val="002F5025"/>
    <w:rsid w:val="00313808"/>
    <w:rsid w:val="00353613"/>
    <w:rsid w:val="0036281B"/>
    <w:rsid w:val="00383449"/>
    <w:rsid w:val="00383E9F"/>
    <w:rsid w:val="003D2083"/>
    <w:rsid w:val="003E7E3C"/>
    <w:rsid w:val="0044268F"/>
    <w:rsid w:val="004802ED"/>
    <w:rsid w:val="004872D7"/>
    <w:rsid w:val="004C62B3"/>
    <w:rsid w:val="004D5D81"/>
    <w:rsid w:val="004E664C"/>
    <w:rsid w:val="00561DDF"/>
    <w:rsid w:val="005945C1"/>
    <w:rsid w:val="005D7BAC"/>
    <w:rsid w:val="005F3AA2"/>
    <w:rsid w:val="006309B3"/>
    <w:rsid w:val="00633A9A"/>
    <w:rsid w:val="00672D4A"/>
    <w:rsid w:val="006858AD"/>
    <w:rsid w:val="00697262"/>
    <w:rsid w:val="006C53B7"/>
    <w:rsid w:val="006E4241"/>
    <w:rsid w:val="007226CB"/>
    <w:rsid w:val="00735A22"/>
    <w:rsid w:val="0074582F"/>
    <w:rsid w:val="007532E5"/>
    <w:rsid w:val="00767C94"/>
    <w:rsid w:val="00797EC2"/>
    <w:rsid w:val="00801BF6"/>
    <w:rsid w:val="00854376"/>
    <w:rsid w:val="00866150"/>
    <w:rsid w:val="0088371A"/>
    <w:rsid w:val="008855F5"/>
    <w:rsid w:val="00893299"/>
    <w:rsid w:val="0089432A"/>
    <w:rsid w:val="008F2197"/>
    <w:rsid w:val="0091231A"/>
    <w:rsid w:val="00912CFA"/>
    <w:rsid w:val="00913F3E"/>
    <w:rsid w:val="00914E48"/>
    <w:rsid w:val="00945019"/>
    <w:rsid w:val="0095464B"/>
    <w:rsid w:val="009B5B59"/>
    <w:rsid w:val="009C6DBC"/>
    <w:rsid w:val="009F5E3B"/>
    <w:rsid w:val="00A07A89"/>
    <w:rsid w:val="00A520A7"/>
    <w:rsid w:val="00A67263"/>
    <w:rsid w:val="00AB549E"/>
    <w:rsid w:val="00AE4B94"/>
    <w:rsid w:val="00B06530"/>
    <w:rsid w:val="00B14152"/>
    <w:rsid w:val="00B363AF"/>
    <w:rsid w:val="00B948DC"/>
    <w:rsid w:val="00BD4972"/>
    <w:rsid w:val="00C2165D"/>
    <w:rsid w:val="00C86951"/>
    <w:rsid w:val="00CA446A"/>
    <w:rsid w:val="00CC1C0C"/>
    <w:rsid w:val="00D00AF2"/>
    <w:rsid w:val="00D36805"/>
    <w:rsid w:val="00D444AF"/>
    <w:rsid w:val="00D52F68"/>
    <w:rsid w:val="00DA736E"/>
    <w:rsid w:val="00DC3E32"/>
    <w:rsid w:val="00DD5593"/>
    <w:rsid w:val="00DD7A8F"/>
    <w:rsid w:val="00E2314A"/>
    <w:rsid w:val="00E27921"/>
    <w:rsid w:val="00E4157C"/>
    <w:rsid w:val="00E511A7"/>
    <w:rsid w:val="00E575DA"/>
    <w:rsid w:val="00E60A5F"/>
    <w:rsid w:val="00E72AC3"/>
    <w:rsid w:val="00E74C3A"/>
    <w:rsid w:val="00ED7D8B"/>
    <w:rsid w:val="00F221EB"/>
    <w:rsid w:val="00F37682"/>
    <w:rsid w:val="00F408F1"/>
    <w:rsid w:val="00F720A5"/>
    <w:rsid w:val="00FE0D21"/>
    <w:rsid w:val="00FE24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5172B"/>
  <w15:chartTrackingRefBased/>
  <w15:docId w15:val="{D4BB6F67-883B-40BB-B3FF-4269B1F5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575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672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672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083"/>
    <w:pPr>
      <w:ind w:left="720"/>
      <w:contextualSpacing/>
    </w:pPr>
  </w:style>
  <w:style w:type="character" w:styleId="CommentReference">
    <w:name w:val="annotation reference"/>
    <w:basedOn w:val="DefaultParagraphFont"/>
    <w:uiPriority w:val="99"/>
    <w:semiHidden/>
    <w:unhideWhenUsed/>
    <w:rsid w:val="00945019"/>
    <w:rPr>
      <w:sz w:val="16"/>
      <w:szCs w:val="16"/>
    </w:rPr>
  </w:style>
  <w:style w:type="paragraph" w:styleId="CommentText">
    <w:name w:val="annotation text"/>
    <w:basedOn w:val="Normal"/>
    <w:link w:val="CommentTextChar"/>
    <w:uiPriority w:val="99"/>
    <w:semiHidden/>
    <w:unhideWhenUsed/>
    <w:rsid w:val="00945019"/>
    <w:pPr>
      <w:spacing w:line="240" w:lineRule="auto"/>
    </w:pPr>
    <w:rPr>
      <w:sz w:val="20"/>
      <w:szCs w:val="20"/>
    </w:rPr>
  </w:style>
  <w:style w:type="character" w:customStyle="1" w:styleId="CommentTextChar">
    <w:name w:val="Comment Text Char"/>
    <w:basedOn w:val="DefaultParagraphFont"/>
    <w:link w:val="CommentText"/>
    <w:uiPriority w:val="99"/>
    <w:semiHidden/>
    <w:rsid w:val="00945019"/>
    <w:rPr>
      <w:sz w:val="20"/>
      <w:szCs w:val="20"/>
    </w:rPr>
  </w:style>
  <w:style w:type="paragraph" w:styleId="CommentSubject">
    <w:name w:val="annotation subject"/>
    <w:basedOn w:val="CommentText"/>
    <w:next w:val="CommentText"/>
    <w:link w:val="CommentSubjectChar"/>
    <w:uiPriority w:val="99"/>
    <w:semiHidden/>
    <w:unhideWhenUsed/>
    <w:rsid w:val="00945019"/>
    <w:rPr>
      <w:b/>
      <w:bCs/>
    </w:rPr>
  </w:style>
  <w:style w:type="character" w:customStyle="1" w:styleId="CommentSubjectChar">
    <w:name w:val="Comment Subject Char"/>
    <w:basedOn w:val="CommentTextChar"/>
    <w:link w:val="CommentSubject"/>
    <w:uiPriority w:val="99"/>
    <w:semiHidden/>
    <w:rsid w:val="00945019"/>
    <w:rPr>
      <w:b/>
      <w:bCs/>
      <w:sz w:val="20"/>
      <w:szCs w:val="20"/>
    </w:rPr>
  </w:style>
  <w:style w:type="paragraph" w:styleId="BalloonText">
    <w:name w:val="Balloon Text"/>
    <w:basedOn w:val="Normal"/>
    <w:link w:val="BalloonTextChar"/>
    <w:uiPriority w:val="99"/>
    <w:semiHidden/>
    <w:unhideWhenUsed/>
    <w:rsid w:val="009450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019"/>
    <w:rPr>
      <w:rFonts w:ascii="Segoe UI" w:hAnsi="Segoe UI" w:cs="Segoe UI"/>
      <w:sz w:val="18"/>
      <w:szCs w:val="18"/>
    </w:rPr>
  </w:style>
  <w:style w:type="character" w:customStyle="1" w:styleId="Heading1Char">
    <w:name w:val="Heading 1 Char"/>
    <w:basedOn w:val="DefaultParagraphFont"/>
    <w:link w:val="Heading1"/>
    <w:uiPriority w:val="9"/>
    <w:rsid w:val="00E575D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6726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6726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313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808"/>
  </w:style>
  <w:style w:type="paragraph" w:styleId="Footer">
    <w:name w:val="footer"/>
    <w:basedOn w:val="Normal"/>
    <w:link w:val="FooterChar"/>
    <w:uiPriority w:val="99"/>
    <w:unhideWhenUsed/>
    <w:rsid w:val="00313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808"/>
  </w:style>
  <w:style w:type="character" w:styleId="Hyperlink">
    <w:name w:val="Hyperlink"/>
    <w:basedOn w:val="DefaultParagraphFont"/>
    <w:uiPriority w:val="99"/>
    <w:unhideWhenUsed/>
    <w:rsid w:val="00FE0D21"/>
    <w:rPr>
      <w:color w:val="0563C1" w:themeColor="hyperlink"/>
      <w:u w:val="single"/>
    </w:rPr>
  </w:style>
  <w:style w:type="paragraph" w:styleId="Revision">
    <w:name w:val="Revision"/>
    <w:hidden/>
    <w:uiPriority w:val="99"/>
    <w:semiHidden/>
    <w:rsid w:val="00F408F1"/>
    <w:pPr>
      <w:spacing w:after="0" w:line="240" w:lineRule="auto"/>
    </w:pPr>
  </w:style>
  <w:style w:type="character" w:styleId="FollowedHyperlink">
    <w:name w:val="FollowedHyperlink"/>
    <w:basedOn w:val="DefaultParagraphFont"/>
    <w:uiPriority w:val="99"/>
    <w:semiHidden/>
    <w:unhideWhenUsed/>
    <w:rsid w:val="00561D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0884">
      <w:bodyDiv w:val="1"/>
      <w:marLeft w:val="0"/>
      <w:marRight w:val="0"/>
      <w:marTop w:val="0"/>
      <w:marBottom w:val="0"/>
      <w:divBdr>
        <w:top w:val="none" w:sz="0" w:space="0" w:color="auto"/>
        <w:left w:val="none" w:sz="0" w:space="0" w:color="auto"/>
        <w:bottom w:val="none" w:sz="0" w:space="0" w:color="auto"/>
        <w:right w:val="none" w:sz="0" w:space="0" w:color="auto"/>
      </w:divBdr>
    </w:div>
    <w:div w:id="369111206">
      <w:bodyDiv w:val="1"/>
      <w:marLeft w:val="0"/>
      <w:marRight w:val="0"/>
      <w:marTop w:val="0"/>
      <w:marBottom w:val="0"/>
      <w:divBdr>
        <w:top w:val="none" w:sz="0" w:space="0" w:color="auto"/>
        <w:left w:val="none" w:sz="0" w:space="0" w:color="auto"/>
        <w:bottom w:val="none" w:sz="0" w:space="0" w:color="auto"/>
        <w:right w:val="none" w:sz="0" w:space="0" w:color="auto"/>
      </w:divBdr>
    </w:div>
    <w:div w:id="380862080">
      <w:bodyDiv w:val="1"/>
      <w:marLeft w:val="0"/>
      <w:marRight w:val="0"/>
      <w:marTop w:val="0"/>
      <w:marBottom w:val="0"/>
      <w:divBdr>
        <w:top w:val="none" w:sz="0" w:space="0" w:color="auto"/>
        <w:left w:val="none" w:sz="0" w:space="0" w:color="auto"/>
        <w:bottom w:val="none" w:sz="0" w:space="0" w:color="auto"/>
        <w:right w:val="none" w:sz="0" w:space="0" w:color="auto"/>
      </w:divBdr>
    </w:div>
    <w:div w:id="771973520">
      <w:bodyDiv w:val="1"/>
      <w:marLeft w:val="0"/>
      <w:marRight w:val="0"/>
      <w:marTop w:val="0"/>
      <w:marBottom w:val="0"/>
      <w:divBdr>
        <w:top w:val="none" w:sz="0" w:space="0" w:color="auto"/>
        <w:left w:val="none" w:sz="0" w:space="0" w:color="auto"/>
        <w:bottom w:val="none" w:sz="0" w:space="0" w:color="auto"/>
        <w:right w:val="none" w:sz="0" w:space="0" w:color="auto"/>
      </w:divBdr>
    </w:div>
    <w:div w:id="1142238376">
      <w:bodyDiv w:val="1"/>
      <w:marLeft w:val="0"/>
      <w:marRight w:val="0"/>
      <w:marTop w:val="0"/>
      <w:marBottom w:val="0"/>
      <w:divBdr>
        <w:top w:val="none" w:sz="0" w:space="0" w:color="auto"/>
        <w:left w:val="none" w:sz="0" w:space="0" w:color="auto"/>
        <w:bottom w:val="none" w:sz="0" w:space="0" w:color="auto"/>
        <w:right w:val="none" w:sz="0" w:space="0" w:color="auto"/>
      </w:divBdr>
    </w:div>
    <w:div w:id="1472554254">
      <w:bodyDiv w:val="1"/>
      <w:marLeft w:val="0"/>
      <w:marRight w:val="0"/>
      <w:marTop w:val="0"/>
      <w:marBottom w:val="0"/>
      <w:divBdr>
        <w:top w:val="none" w:sz="0" w:space="0" w:color="auto"/>
        <w:left w:val="none" w:sz="0" w:space="0" w:color="auto"/>
        <w:bottom w:val="none" w:sz="0" w:space="0" w:color="auto"/>
        <w:right w:val="none" w:sz="0" w:space="0" w:color="auto"/>
      </w:divBdr>
    </w:div>
    <w:div w:id="1902710313">
      <w:bodyDiv w:val="1"/>
      <w:marLeft w:val="0"/>
      <w:marRight w:val="0"/>
      <w:marTop w:val="0"/>
      <w:marBottom w:val="0"/>
      <w:divBdr>
        <w:top w:val="none" w:sz="0" w:space="0" w:color="auto"/>
        <w:left w:val="none" w:sz="0" w:space="0" w:color="auto"/>
        <w:bottom w:val="none" w:sz="0" w:space="0" w:color="auto"/>
        <w:right w:val="none" w:sz="0" w:space="0" w:color="auto"/>
      </w:divBdr>
    </w:div>
    <w:div w:id="192336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ublincity.ie/residential/transportation/active-travel/projects/dodder-greenway-project/dodder-greenway-fitzwilliam-quay-londonbridge-road-scheme/dodder-greenway-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ublincity.ie/residential/transportation/active-travel/projects/dodder-greenway-project/dodder-greenway-fitzwilliam-quay-londonbridge-road-scheme/dodder-greenway-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20E36-8733-421C-B1DF-DCD45F400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5431CDB-0528-405C-A9D6-230449AC9773}">
  <ds:schemaRefs>
    <ds:schemaRef ds:uri="http://schemas.microsoft.com/sharepoint/v3/contenttype/forms"/>
  </ds:schemaRefs>
</ds:datastoreItem>
</file>

<file path=customXml/itemProps3.xml><?xml version="1.0" encoding="utf-8"?>
<ds:datastoreItem xmlns:ds="http://schemas.openxmlformats.org/officeDocument/2006/customXml" ds:itemID="{450C6E92-144E-4865-B9B8-D0CA84D8EA2D}">
  <ds:schemaRefs>
    <ds:schemaRef ds:uri="http://purl.org/dc/elements/1.1/"/>
    <ds:schemaRef ds:uri="http://schemas.microsoft.com/office/infopath/2007/PartnerControls"/>
    <ds:schemaRef ds:uri="http://purl.org/dc/dcmityp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F1AA722-E9EA-42B9-976A-5FA4DD176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Daly</dc:creator>
  <cp:keywords/>
  <dc:description/>
  <cp:lastModifiedBy>Kristina Moody</cp:lastModifiedBy>
  <cp:revision>3</cp:revision>
  <cp:lastPrinted>2025-03-19T09:17:00Z</cp:lastPrinted>
  <dcterms:created xsi:type="dcterms:W3CDTF">2025-03-20T14:38:00Z</dcterms:created>
  <dcterms:modified xsi:type="dcterms:W3CDTF">2025-03-20T14:42:00Z</dcterms:modified>
</cp:coreProperties>
</file>