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6B539" w14:textId="77777777" w:rsidR="00772402" w:rsidRDefault="00D74A5F">
      <w:pPr>
        <w:pStyle w:val="BodyText"/>
        <w:ind w:left="285"/>
        <w:rPr>
          <w:rFonts w:ascii="Times New Roman"/>
          <w:sz w:val="20"/>
        </w:rPr>
      </w:pPr>
      <w:r>
        <w:rPr>
          <w:rFonts w:ascii="Times New Roman"/>
          <w:noProof/>
          <w:sz w:val="20"/>
          <w:lang w:val="en-IE" w:eastAsia="en-IE"/>
        </w:rPr>
        <w:drawing>
          <wp:inline distT="0" distB="0" distL="0" distR="0" wp14:anchorId="437659BF" wp14:editId="2E5DDF9C">
            <wp:extent cx="2755641" cy="696849"/>
            <wp:effectExtent l="0" t="0" r="0" b="0"/>
            <wp:docPr id="2" name="Image 2" descr="C:\Users\50810\Desktop\DCC_RGB[1][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50810\Desktop\DCC_RGB[1][1].png"/>
                    <pic:cNvPicPr/>
                  </pic:nvPicPr>
                  <pic:blipFill>
                    <a:blip r:embed="rId8" cstate="print"/>
                    <a:stretch>
                      <a:fillRect/>
                    </a:stretch>
                  </pic:blipFill>
                  <pic:spPr>
                    <a:xfrm>
                      <a:off x="0" y="0"/>
                      <a:ext cx="2755641" cy="696849"/>
                    </a:xfrm>
                    <a:prstGeom prst="rect">
                      <a:avLst/>
                    </a:prstGeom>
                  </pic:spPr>
                </pic:pic>
              </a:graphicData>
            </a:graphic>
          </wp:inline>
        </w:drawing>
      </w:r>
    </w:p>
    <w:p w14:paraId="78F327B7" w14:textId="77777777" w:rsidR="00707072" w:rsidRDefault="00707072" w:rsidP="00D74A5F">
      <w:pPr>
        <w:tabs>
          <w:tab w:val="left" w:pos="4882"/>
        </w:tabs>
        <w:spacing w:before="23" w:line="242" w:lineRule="auto"/>
        <w:ind w:left="7707" w:right="157" w:hanging="7487"/>
        <w:jc w:val="right"/>
      </w:pPr>
    </w:p>
    <w:p w14:paraId="234799C8" w14:textId="77777777" w:rsidR="00E22D41" w:rsidRPr="00A551AC" w:rsidRDefault="00707072" w:rsidP="00E22D41">
      <w:pPr>
        <w:pStyle w:val="NoSpacing"/>
        <w:jc w:val="right"/>
        <w:rPr>
          <w:rFonts w:cstheme="minorHAnsi"/>
          <w:b/>
        </w:rPr>
      </w:pPr>
      <w:r>
        <w:rPr>
          <w:rFonts w:ascii="Tahoma" w:hAnsi="Tahoma" w:cs="Tahoma"/>
          <w:sz w:val="16"/>
          <w:szCs w:val="16"/>
          <w:lang w:eastAsia="en-IE"/>
        </w:rPr>
        <w:t xml:space="preserve">                                                                                                    </w:t>
      </w:r>
      <w:r w:rsidR="00E22D41" w:rsidRPr="00A551AC">
        <w:rPr>
          <w:rFonts w:cstheme="minorHAnsi"/>
          <w:b/>
        </w:rPr>
        <w:t>Parks, Biodiversity &amp; Landscape Services,</w:t>
      </w:r>
    </w:p>
    <w:p w14:paraId="0CE362B4" w14:textId="77777777" w:rsidR="00E22D41" w:rsidRPr="00A551AC" w:rsidRDefault="00E22D41" w:rsidP="00E22D41">
      <w:pPr>
        <w:pStyle w:val="NoSpacing"/>
        <w:jc w:val="right"/>
        <w:rPr>
          <w:rFonts w:cstheme="minorHAnsi"/>
          <w:b/>
        </w:rPr>
      </w:pPr>
      <w:r>
        <w:rPr>
          <w:rFonts w:cstheme="minorHAnsi"/>
          <w:b/>
        </w:rPr>
        <w:t>Culture, Community, Leisure &amp; Area Services</w:t>
      </w:r>
      <w:r w:rsidRPr="00A551AC">
        <w:rPr>
          <w:rFonts w:cstheme="minorHAnsi"/>
          <w:b/>
        </w:rPr>
        <w:t>, Block 4, Floor 0,</w:t>
      </w:r>
    </w:p>
    <w:p w14:paraId="0A4E4D17" w14:textId="77777777" w:rsidR="00E22D41" w:rsidRPr="00A551AC" w:rsidRDefault="00E22D41" w:rsidP="00E22D41">
      <w:pPr>
        <w:pStyle w:val="NoSpacing"/>
        <w:jc w:val="right"/>
        <w:rPr>
          <w:rFonts w:cstheme="minorHAnsi"/>
          <w:b/>
        </w:rPr>
      </w:pPr>
      <w:r w:rsidRPr="00A551AC">
        <w:rPr>
          <w:rFonts w:cstheme="minorHAnsi"/>
          <w:b/>
        </w:rPr>
        <w:t>Civic Offices, Wood Quay, Dublin 8, Ireland</w:t>
      </w:r>
    </w:p>
    <w:p w14:paraId="78F01995" w14:textId="77777777" w:rsidR="00E22D41" w:rsidRPr="00A551AC" w:rsidRDefault="00E22D41" w:rsidP="00E22D41">
      <w:pPr>
        <w:pStyle w:val="NoSpacing"/>
        <w:jc w:val="right"/>
        <w:rPr>
          <w:rFonts w:cstheme="minorHAnsi"/>
        </w:rPr>
      </w:pPr>
    </w:p>
    <w:p w14:paraId="2E126C1B" w14:textId="77777777" w:rsidR="00E22D41" w:rsidRPr="00A551AC" w:rsidRDefault="00E22D41" w:rsidP="00E22D41">
      <w:pPr>
        <w:pStyle w:val="NoSpacing"/>
        <w:jc w:val="right"/>
        <w:rPr>
          <w:rFonts w:cstheme="minorHAnsi"/>
        </w:rPr>
      </w:pPr>
      <w:proofErr w:type="spellStart"/>
      <w:r w:rsidRPr="00A551AC">
        <w:rPr>
          <w:rFonts w:cstheme="minorHAnsi"/>
        </w:rPr>
        <w:t>Seirbhísí</w:t>
      </w:r>
      <w:proofErr w:type="spellEnd"/>
      <w:r w:rsidRPr="00A551AC">
        <w:rPr>
          <w:rFonts w:cstheme="minorHAnsi"/>
        </w:rPr>
        <w:t xml:space="preserve"> Páirceanna, </w:t>
      </w:r>
      <w:proofErr w:type="spellStart"/>
      <w:r w:rsidRPr="00A551AC">
        <w:rPr>
          <w:rFonts w:cstheme="minorHAnsi"/>
        </w:rPr>
        <w:t>Bithéagsúlachta</w:t>
      </w:r>
      <w:proofErr w:type="spellEnd"/>
      <w:r w:rsidRPr="00A551AC">
        <w:rPr>
          <w:rFonts w:cstheme="minorHAnsi"/>
        </w:rPr>
        <w:t xml:space="preserve"> agus </w:t>
      </w:r>
      <w:proofErr w:type="spellStart"/>
      <w:r w:rsidRPr="00A551AC">
        <w:rPr>
          <w:rFonts w:cstheme="minorHAnsi"/>
        </w:rPr>
        <w:t>Tírdhreacha</w:t>
      </w:r>
      <w:proofErr w:type="spellEnd"/>
      <w:r w:rsidRPr="00A551AC">
        <w:rPr>
          <w:rFonts w:cstheme="minorHAnsi"/>
        </w:rPr>
        <w:t>,</w:t>
      </w:r>
    </w:p>
    <w:p w14:paraId="13CA0EC5" w14:textId="77777777" w:rsidR="00E22D41" w:rsidRPr="00A551AC" w:rsidRDefault="00036A3D" w:rsidP="00E22D41">
      <w:pPr>
        <w:pStyle w:val="NoSpacing"/>
        <w:jc w:val="right"/>
        <w:rPr>
          <w:rFonts w:cstheme="minorHAnsi"/>
        </w:rPr>
      </w:pPr>
      <w:proofErr w:type="spellStart"/>
      <w:r>
        <w:rPr>
          <w:rFonts w:cstheme="minorHAnsi"/>
        </w:rPr>
        <w:t>Seirbhísí</w:t>
      </w:r>
      <w:proofErr w:type="spellEnd"/>
      <w:r>
        <w:rPr>
          <w:rFonts w:cstheme="minorHAnsi"/>
        </w:rPr>
        <w:t xml:space="preserve"> Cultúir, </w:t>
      </w:r>
      <w:proofErr w:type="spellStart"/>
      <w:r>
        <w:rPr>
          <w:rFonts w:cstheme="minorHAnsi"/>
        </w:rPr>
        <w:t>Pobail</w:t>
      </w:r>
      <w:proofErr w:type="spellEnd"/>
      <w:r>
        <w:rPr>
          <w:rFonts w:cstheme="minorHAnsi"/>
        </w:rPr>
        <w:t xml:space="preserve"> &amp;</w:t>
      </w:r>
      <w:r w:rsidRPr="00036A3D">
        <w:rPr>
          <w:rFonts w:ascii="Tahoma" w:hAnsi="Tahoma" w:cs="Tahoma"/>
          <w:color w:val="000000"/>
          <w:sz w:val="16"/>
          <w:szCs w:val="16"/>
          <w:lang w:eastAsia="en-IE"/>
        </w:rPr>
        <w:t xml:space="preserve"> </w:t>
      </w:r>
      <w:proofErr w:type="spellStart"/>
      <w:r w:rsidRPr="00036A3D">
        <w:rPr>
          <w:rFonts w:cstheme="minorHAnsi"/>
          <w:color w:val="000000"/>
          <w:lang w:eastAsia="en-IE"/>
        </w:rPr>
        <w:t>Fóillíochta</w:t>
      </w:r>
      <w:proofErr w:type="spellEnd"/>
      <w:r w:rsidRPr="00036A3D">
        <w:rPr>
          <w:rFonts w:cstheme="minorHAnsi"/>
          <w:color w:val="000000"/>
          <w:lang w:eastAsia="en-IE"/>
        </w:rPr>
        <w:t xml:space="preserve"> agus </w:t>
      </w:r>
      <w:proofErr w:type="spellStart"/>
      <w:r w:rsidRPr="00036A3D">
        <w:rPr>
          <w:rFonts w:cstheme="minorHAnsi"/>
          <w:color w:val="000000"/>
          <w:lang w:eastAsia="en-IE"/>
        </w:rPr>
        <w:t>Ceantair</w:t>
      </w:r>
      <w:proofErr w:type="spellEnd"/>
      <w:r>
        <w:rPr>
          <w:rFonts w:ascii="Tahoma" w:hAnsi="Tahoma" w:cs="Tahoma"/>
          <w:sz w:val="16"/>
          <w:szCs w:val="16"/>
          <w:lang w:eastAsia="en-IE"/>
        </w:rPr>
        <w:t>,</w:t>
      </w:r>
      <w:r w:rsidR="00E22D41" w:rsidRPr="00A551AC">
        <w:rPr>
          <w:rFonts w:cstheme="minorHAnsi"/>
        </w:rPr>
        <w:t xml:space="preserve"> Bloc 4, </w:t>
      </w:r>
      <w:proofErr w:type="spellStart"/>
      <w:r w:rsidR="00E22D41" w:rsidRPr="00A551AC">
        <w:rPr>
          <w:rFonts w:cstheme="minorHAnsi"/>
        </w:rPr>
        <w:t>Urlár</w:t>
      </w:r>
      <w:proofErr w:type="spellEnd"/>
      <w:r w:rsidR="00E22D41" w:rsidRPr="00A551AC">
        <w:rPr>
          <w:rFonts w:cstheme="minorHAnsi"/>
        </w:rPr>
        <w:t xml:space="preserve"> 0</w:t>
      </w:r>
    </w:p>
    <w:p w14:paraId="49A54F91" w14:textId="77777777" w:rsidR="00036A3D" w:rsidRDefault="00E22D41" w:rsidP="00036A3D">
      <w:pPr>
        <w:pStyle w:val="NoSpacing"/>
        <w:jc w:val="right"/>
        <w:rPr>
          <w:rFonts w:cstheme="minorHAnsi"/>
        </w:rPr>
      </w:pPr>
      <w:proofErr w:type="spellStart"/>
      <w:r w:rsidRPr="00A551AC">
        <w:rPr>
          <w:rFonts w:cstheme="minorHAnsi"/>
        </w:rPr>
        <w:t>Oifigí</w:t>
      </w:r>
      <w:proofErr w:type="spellEnd"/>
      <w:r w:rsidRPr="00A551AC">
        <w:rPr>
          <w:rFonts w:cstheme="minorHAnsi"/>
        </w:rPr>
        <w:t xml:space="preserve"> </w:t>
      </w:r>
      <w:proofErr w:type="spellStart"/>
      <w:r w:rsidRPr="00A551AC">
        <w:rPr>
          <w:rFonts w:cstheme="minorHAnsi"/>
        </w:rPr>
        <w:t>na</w:t>
      </w:r>
      <w:proofErr w:type="spellEnd"/>
      <w:r w:rsidRPr="00A551AC">
        <w:rPr>
          <w:rFonts w:cstheme="minorHAnsi"/>
        </w:rPr>
        <w:t xml:space="preserve"> </w:t>
      </w:r>
      <w:proofErr w:type="spellStart"/>
      <w:r w:rsidRPr="00A551AC">
        <w:rPr>
          <w:rFonts w:cstheme="minorHAnsi"/>
        </w:rPr>
        <w:t>Cathrach</w:t>
      </w:r>
      <w:proofErr w:type="spellEnd"/>
      <w:r w:rsidRPr="00A551AC">
        <w:rPr>
          <w:rFonts w:cstheme="minorHAnsi"/>
        </w:rPr>
        <w:t xml:space="preserve">, An </w:t>
      </w:r>
      <w:proofErr w:type="spellStart"/>
      <w:r w:rsidRPr="00A551AC">
        <w:rPr>
          <w:rFonts w:cstheme="minorHAnsi"/>
        </w:rPr>
        <w:t>Ché</w:t>
      </w:r>
      <w:proofErr w:type="spellEnd"/>
      <w:r w:rsidRPr="00A551AC">
        <w:rPr>
          <w:rFonts w:cstheme="minorHAnsi"/>
        </w:rPr>
        <w:t xml:space="preserve"> Adhmaid, Baile </w:t>
      </w:r>
      <w:proofErr w:type="spellStart"/>
      <w:r w:rsidRPr="00A551AC">
        <w:rPr>
          <w:rFonts w:cstheme="minorHAnsi"/>
        </w:rPr>
        <w:t>Átha</w:t>
      </w:r>
      <w:proofErr w:type="spellEnd"/>
      <w:r w:rsidRPr="00A551AC">
        <w:rPr>
          <w:rFonts w:cstheme="minorHAnsi"/>
        </w:rPr>
        <w:t xml:space="preserve"> Cliath 8, Éire</w:t>
      </w:r>
    </w:p>
    <w:p w14:paraId="65EA49C3" w14:textId="77777777" w:rsidR="00772402" w:rsidRPr="00197447" w:rsidRDefault="00D74A5F" w:rsidP="00197447">
      <w:pPr>
        <w:pStyle w:val="NoSpacing"/>
        <w:jc w:val="right"/>
        <w:rPr>
          <w:rFonts w:cstheme="minorHAnsi"/>
        </w:rPr>
      </w:pPr>
      <w:hyperlink r:id="rId9">
        <w:r>
          <w:rPr>
            <w:color w:val="0000FF"/>
            <w:spacing w:val="-2"/>
            <w:u w:val="single" w:color="0000FF"/>
          </w:rPr>
          <w:t>www.dublincity.ie</w:t>
        </w:r>
      </w:hyperlink>
      <w:r>
        <w:rPr>
          <w:color w:val="0000FF"/>
        </w:rPr>
        <w:tab/>
      </w:r>
    </w:p>
    <w:p w14:paraId="681CA0BE" w14:textId="77777777" w:rsidR="00206A6B" w:rsidRDefault="00206A6B" w:rsidP="00206A6B">
      <w:pPr>
        <w:pStyle w:val="Heading1"/>
        <w:ind w:left="720"/>
      </w:pPr>
      <w:r>
        <w:t>WAYLEAVE APPLICATION</w:t>
      </w:r>
    </w:p>
    <w:p w14:paraId="2D4F903C" w14:textId="77777777" w:rsidR="00206A6B" w:rsidRDefault="00206A6B" w:rsidP="00206A6B">
      <w:pPr>
        <w:ind w:left="3034"/>
        <w:rPr>
          <w:b/>
          <w:sz w:val="28"/>
          <w:u w:val="single"/>
        </w:rPr>
      </w:pPr>
    </w:p>
    <w:p w14:paraId="605D2742" w14:textId="77777777" w:rsidR="00206A6B" w:rsidRDefault="00206A6B" w:rsidP="00206A6B">
      <w:pPr>
        <w:ind w:left="3034"/>
        <w:rPr>
          <w:b/>
          <w:sz w:val="28"/>
          <w:u w:val="single"/>
        </w:rPr>
      </w:pPr>
      <w:r>
        <w:rPr>
          <w:b/>
          <w:sz w:val="28"/>
          <w:u w:val="single"/>
        </w:rPr>
        <w:t>INTRODUCTION</w:t>
      </w:r>
    </w:p>
    <w:p w14:paraId="70B80A88" w14:textId="77777777" w:rsidR="00206A6B" w:rsidRDefault="00206A6B" w:rsidP="00206A6B">
      <w:pPr>
        <w:rPr>
          <w:b/>
          <w:sz w:val="28"/>
          <w:u w:val="single"/>
        </w:rPr>
      </w:pPr>
    </w:p>
    <w:p w14:paraId="5F78F166" w14:textId="77777777" w:rsidR="00206A6B" w:rsidRPr="00206A6B" w:rsidRDefault="00206A6B" w:rsidP="00206A6B">
      <w:pPr>
        <w:rPr>
          <w:rFonts w:asciiTheme="minorHAnsi" w:eastAsia="Times New Roman" w:hAnsiTheme="minorHAnsi" w:cstheme="minorHAnsi"/>
          <w:color w:val="000000"/>
        </w:rPr>
      </w:pPr>
      <w:r w:rsidRPr="00206A6B">
        <w:rPr>
          <w:rFonts w:asciiTheme="minorHAnsi" w:eastAsia="Times New Roman" w:hAnsiTheme="minorHAnsi" w:cstheme="minorHAnsi"/>
          <w:color w:val="000000"/>
        </w:rPr>
        <w:t>Wayleaves, which grant a right of way for utilities like pipelines or cables, in parks and publ</w:t>
      </w:r>
      <w:r>
        <w:rPr>
          <w:rFonts w:asciiTheme="minorHAnsi" w:eastAsia="Times New Roman" w:hAnsiTheme="minorHAnsi" w:cstheme="minorHAnsi"/>
          <w:color w:val="000000"/>
        </w:rPr>
        <w:t xml:space="preserve">ic open spaces are </w:t>
      </w:r>
      <w:r w:rsidRPr="00206A6B">
        <w:rPr>
          <w:rFonts w:asciiTheme="minorHAnsi" w:eastAsia="Times New Roman" w:hAnsiTheme="minorHAnsi" w:cstheme="minorHAnsi"/>
          <w:color w:val="000000"/>
        </w:rPr>
        <w:t>considered a last resort</w:t>
      </w:r>
      <w:r w:rsidR="00197447">
        <w:rPr>
          <w:rFonts w:asciiTheme="minorHAnsi" w:eastAsia="Times New Roman" w:hAnsiTheme="minorHAnsi" w:cstheme="minorHAnsi"/>
          <w:color w:val="000000"/>
        </w:rPr>
        <w:t xml:space="preserve"> unless </w:t>
      </w:r>
      <w:r w:rsidR="007C537F">
        <w:rPr>
          <w:rFonts w:asciiTheme="minorHAnsi" w:eastAsia="Times New Roman" w:hAnsiTheme="minorHAnsi" w:cstheme="minorHAnsi"/>
          <w:color w:val="000000"/>
        </w:rPr>
        <w:t xml:space="preserve">it can be proven that </w:t>
      </w:r>
      <w:r w:rsidR="00197447">
        <w:rPr>
          <w:rFonts w:asciiTheme="minorHAnsi" w:eastAsia="Times New Roman" w:hAnsiTheme="minorHAnsi" w:cstheme="minorHAnsi"/>
          <w:color w:val="000000"/>
        </w:rPr>
        <w:t>there is an overriding strategic or public interest in doing so</w:t>
      </w:r>
      <w:r w:rsidRPr="00206A6B">
        <w:rPr>
          <w:rFonts w:asciiTheme="minorHAnsi" w:eastAsia="Times New Roman" w:hAnsiTheme="minorHAnsi" w:cstheme="minorHAnsi"/>
          <w:color w:val="000000"/>
        </w:rPr>
        <w:t>. This is due to several significant reasons:</w:t>
      </w:r>
    </w:p>
    <w:p w14:paraId="3DD1C8C5" w14:textId="77777777" w:rsidR="00206A6B" w:rsidRPr="00206A6B" w:rsidRDefault="00206A6B" w:rsidP="00206A6B">
      <w:pPr>
        <w:rPr>
          <w:rFonts w:asciiTheme="minorHAnsi" w:eastAsia="Times New Roman" w:hAnsiTheme="minorHAnsi" w:cstheme="minorHAnsi"/>
          <w:color w:val="000000"/>
        </w:rPr>
      </w:pPr>
    </w:p>
    <w:p w14:paraId="34100AEE" w14:textId="77777777" w:rsidR="00206A6B" w:rsidRPr="00206A6B" w:rsidRDefault="00206A6B" w:rsidP="00CC0309">
      <w:pPr>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1. </w:t>
      </w:r>
      <w:r w:rsidRPr="00206A6B">
        <w:rPr>
          <w:rFonts w:asciiTheme="minorHAnsi" w:eastAsia="Times New Roman" w:hAnsiTheme="minorHAnsi" w:cstheme="minorHAnsi"/>
          <w:color w:val="000000"/>
        </w:rPr>
        <w:t>Imp</w:t>
      </w:r>
      <w:r>
        <w:rPr>
          <w:rFonts w:asciiTheme="minorHAnsi" w:eastAsia="Times New Roman" w:hAnsiTheme="minorHAnsi" w:cstheme="minorHAnsi"/>
          <w:color w:val="000000"/>
        </w:rPr>
        <w:t>act on Amenity and Recreation:</w:t>
      </w:r>
      <w:r w:rsidRPr="00206A6B">
        <w:rPr>
          <w:rFonts w:asciiTheme="minorHAnsi" w:eastAsia="Times New Roman" w:hAnsiTheme="minorHAnsi" w:cstheme="minorHAnsi"/>
          <w:color w:val="000000"/>
        </w:rPr>
        <w:t xml:space="preserve"> Parks </w:t>
      </w:r>
      <w:r w:rsidR="00DE1AD5">
        <w:rPr>
          <w:rFonts w:asciiTheme="minorHAnsi" w:eastAsia="Times New Roman" w:hAnsiTheme="minorHAnsi" w:cstheme="minorHAnsi"/>
          <w:color w:val="000000"/>
        </w:rPr>
        <w:t>and public open spaces are essential</w:t>
      </w:r>
      <w:r w:rsidRPr="00206A6B">
        <w:rPr>
          <w:rFonts w:asciiTheme="minorHAnsi" w:eastAsia="Times New Roman" w:hAnsiTheme="minorHAnsi" w:cstheme="minorHAnsi"/>
          <w:color w:val="000000"/>
        </w:rPr>
        <w:t xml:space="preserve"> for public recreation, relaxation, and community gathering. Introducing utility infrastructure can disrupt these activities, degrade the aesthetic appeal, and limit future use or development of the space.</w:t>
      </w:r>
    </w:p>
    <w:p w14:paraId="66800C5F" w14:textId="77777777" w:rsidR="00206A6B" w:rsidRPr="00206A6B" w:rsidRDefault="00206A6B" w:rsidP="00CC0309">
      <w:pPr>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2. </w:t>
      </w:r>
      <w:r w:rsidRPr="00206A6B">
        <w:rPr>
          <w:rFonts w:asciiTheme="minorHAnsi" w:eastAsia="Times New Roman" w:hAnsiTheme="minorHAnsi" w:cstheme="minorHAnsi"/>
          <w:color w:val="000000"/>
        </w:rPr>
        <w:t>Enviro</w:t>
      </w:r>
      <w:r>
        <w:rPr>
          <w:rFonts w:asciiTheme="minorHAnsi" w:eastAsia="Times New Roman" w:hAnsiTheme="minorHAnsi" w:cstheme="minorHAnsi"/>
          <w:color w:val="000000"/>
        </w:rPr>
        <w:t>nmental and Ecological Damage:</w:t>
      </w:r>
      <w:r w:rsidRPr="00206A6B">
        <w:rPr>
          <w:rFonts w:asciiTheme="minorHAnsi" w:eastAsia="Times New Roman" w:hAnsiTheme="minorHAnsi" w:cstheme="minorHAnsi"/>
          <w:color w:val="000000"/>
        </w:rPr>
        <w:t xml:space="preserve"> These spaces often contain valuable ecological habitats, mature trees, and sensitive ecosystems. Construction and maintenance of wayleaves can cause irreversible damage to flora and fauna, disrupt biodiversity, and impact drainage patterns.</w:t>
      </w:r>
    </w:p>
    <w:p w14:paraId="59679664" w14:textId="77777777" w:rsidR="00206A6B" w:rsidRPr="00206A6B" w:rsidRDefault="00206A6B" w:rsidP="00CC0309">
      <w:pPr>
        <w:jc w:val="both"/>
        <w:rPr>
          <w:rFonts w:asciiTheme="minorHAnsi" w:eastAsia="Times New Roman" w:hAnsiTheme="minorHAnsi" w:cstheme="minorHAnsi"/>
          <w:color w:val="000000"/>
        </w:rPr>
      </w:pPr>
      <w:r>
        <w:rPr>
          <w:rFonts w:asciiTheme="minorHAnsi" w:eastAsia="Times New Roman" w:hAnsiTheme="minorHAnsi" w:cstheme="minorHAnsi"/>
          <w:color w:val="000000"/>
        </w:rPr>
        <w:t>3. Safety Concerns:</w:t>
      </w:r>
      <w:r w:rsidRPr="00206A6B">
        <w:rPr>
          <w:rFonts w:asciiTheme="minorHAnsi" w:eastAsia="Times New Roman" w:hAnsiTheme="minorHAnsi" w:cstheme="minorHAnsi"/>
          <w:color w:val="000000"/>
        </w:rPr>
        <w:t xml:space="preserve"> The presence of certain utilities (e.g., high-pressure gas pipelines, high-voltage electricity cables) can introduce safety risks for the public usin</w:t>
      </w:r>
      <w:r w:rsidR="007C537F">
        <w:rPr>
          <w:rFonts w:asciiTheme="minorHAnsi" w:eastAsia="Times New Roman" w:hAnsiTheme="minorHAnsi" w:cstheme="minorHAnsi"/>
          <w:color w:val="000000"/>
        </w:rPr>
        <w:t>g</w:t>
      </w:r>
      <w:r w:rsidR="00DE1AD5">
        <w:rPr>
          <w:rFonts w:asciiTheme="minorHAnsi" w:eastAsia="Times New Roman" w:hAnsiTheme="minorHAnsi" w:cstheme="minorHAnsi"/>
          <w:color w:val="000000"/>
        </w:rPr>
        <w:t xml:space="preserve"> and staff working in the park</w:t>
      </w:r>
      <w:r w:rsidRPr="00206A6B">
        <w:rPr>
          <w:rFonts w:asciiTheme="minorHAnsi" w:eastAsia="Times New Roman" w:hAnsiTheme="minorHAnsi" w:cstheme="minorHAnsi"/>
          <w:color w:val="000000"/>
        </w:rPr>
        <w:t>.</w:t>
      </w:r>
    </w:p>
    <w:p w14:paraId="76015A29" w14:textId="77777777" w:rsidR="00206A6B" w:rsidRPr="00206A6B" w:rsidRDefault="00206A6B" w:rsidP="00CC0309">
      <w:pPr>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4. </w:t>
      </w:r>
      <w:r w:rsidRPr="00206A6B">
        <w:rPr>
          <w:rFonts w:asciiTheme="minorHAnsi" w:eastAsia="Times New Roman" w:hAnsiTheme="minorHAnsi" w:cstheme="minorHAnsi"/>
          <w:color w:val="000000"/>
        </w:rPr>
        <w:t>Public Oppos</w:t>
      </w:r>
      <w:r>
        <w:rPr>
          <w:rFonts w:asciiTheme="minorHAnsi" w:eastAsia="Times New Roman" w:hAnsiTheme="minorHAnsi" w:cstheme="minorHAnsi"/>
          <w:color w:val="000000"/>
        </w:rPr>
        <w:t xml:space="preserve">ition: </w:t>
      </w:r>
      <w:r w:rsidRPr="00206A6B">
        <w:rPr>
          <w:rFonts w:asciiTheme="minorHAnsi" w:eastAsia="Times New Roman" w:hAnsiTheme="minorHAnsi" w:cstheme="minorHAnsi"/>
          <w:color w:val="000000"/>
        </w:rPr>
        <w:t>Communities are often deeply attached to their local parks and green spaces. Proposals for wayleaves in these areas frequently encounter strong public opposition due to concerns about loss of amenity, environmental damage, and precedent setting.</w:t>
      </w:r>
    </w:p>
    <w:p w14:paraId="2CECBCF3" w14:textId="77777777" w:rsidR="00206A6B" w:rsidRPr="00206A6B" w:rsidRDefault="00206A6B" w:rsidP="00CC0309">
      <w:pPr>
        <w:jc w:val="both"/>
        <w:rPr>
          <w:rFonts w:asciiTheme="minorHAnsi" w:eastAsia="Times New Roman" w:hAnsiTheme="minorHAnsi" w:cstheme="minorHAnsi"/>
          <w:color w:val="000000"/>
        </w:rPr>
      </w:pPr>
      <w:r>
        <w:rPr>
          <w:rFonts w:asciiTheme="minorHAnsi" w:eastAsia="Times New Roman" w:hAnsiTheme="minorHAnsi" w:cstheme="minorHAnsi"/>
          <w:color w:val="000000"/>
        </w:rPr>
        <w:t>5. Loss of Public Land:</w:t>
      </w:r>
      <w:r w:rsidRPr="00206A6B">
        <w:rPr>
          <w:rFonts w:asciiTheme="minorHAnsi" w:eastAsia="Times New Roman" w:hAnsiTheme="minorHAnsi" w:cstheme="minorHAnsi"/>
          <w:color w:val="000000"/>
        </w:rPr>
        <w:t xml:space="preserve"> Granting a wayleave effectively cedes a portion of public land for private (or semi-private) utility use, which can be seen as a loss of public asset.</w:t>
      </w:r>
    </w:p>
    <w:p w14:paraId="1119790B" w14:textId="77777777" w:rsidR="00206A6B" w:rsidRDefault="00206A6B" w:rsidP="00CC0309">
      <w:pPr>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6. Cost and Complexity: </w:t>
      </w:r>
      <w:r w:rsidRPr="00206A6B">
        <w:rPr>
          <w:rFonts w:asciiTheme="minorHAnsi" w:eastAsia="Times New Roman" w:hAnsiTheme="minorHAnsi" w:cstheme="minorHAnsi"/>
          <w:color w:val="000000"/>
        </w:rPr>
        <w:t>While it might seem simpler, working in public spaces often involves significant planning, consultation, mitigation measures, and compensation, which can make it more complex and costly than alternative routes.</w:t>
      </w:r>
    </w:p>
    <w:p w14:paraId="19454868" w14:textId="77777777" w:rsidR="00206A6B" w:rsidRPr="00206A6B" w:rsidRDefault="00206A6B" w:rsidP="00CC0309">
      <w:pPr>
        <w:jc w:val="both"/>
        <w:rPr>
          <w:rFonts w:asciiTheme="minorHAnsi" w:eastAsia="Times New Roman" w:hAnsiTheme="minorHAnsi" w:cstheme="minorHAnsi"/>
          <w:color w:val="000000"/>
        </w:rPr>
      </w:pPr>
    </w:p>
    <w:p w14:paraId="11F7741B" w14:textId="77777777" w:rsidR="00206A6B" w:rsidRPr="00206A6B" w:rsidRDefault="00206A6B" w:rsidP="00CC0309">
      <w:pPr>
        <w:jc w:val="both"/>
        <w:rPr>
          <w:rFonts w:asciiTheme="minorHAnsi" w:eastAsia="Times New Roman" w:hAnsiTheme="minorHAnsi" w:cstheme="minorHAnsi"/>
          <w:color w:val="000000"/>
        </w:rPr>
      </w:pPr>
      <w:r w:rsidRPr="00206A6B">
        <w:rPr>
          <w:rFonts w:asciiTheme="minorHAnsi" w:eastAsia="Times New Roman" w:hAnsiTheme="minorHAnsi" w:cstheme="minorHAnsi"/>
          <w:color w:val="000000"/>
        </w:rPr>
        <w:t>Therefore, before considering a wayleave in a park or public open space, the following alternatives and consider</w:t>
      </w:r>
      <w:r w:rsidR="007C537F">
        <w:rPr>
          <w:rFonts w:asciiTheme="minorHAnsi" w:eastAsia="Times New Roman" w:hAnsiTheme="minorHAnsi" w:cstheme="minorHAnsi"/>
          <w:color w:val="000000"/>
        </w:rPr>
        <w:t>ations must</w:t>
      </w:r>
      <w:r w:rsidR="00CC0309">
        <w:rPr>
          <w:rFonts w:asciiTheme="minorHAnsi" w:eastAsia="Times New Roman" w:hAnsiTheme="minorHAnsi" w:cstheme="minorHAnsi"/>
          <w:color w:val="000000"/>
        </w:rPr>
        <w:t xml:space="preserve"> be</w:t>
      </w:r>
      <w:r>
        <w:rPr>
          <w:rFonts w:asciiTheme="minorHAnsi" w:eastAsia="Times New Roman" w:hAnsiTheme="minorHAnsi" w:cstheme="minorHAnsi"/>
          <w:color w:val="000000"/>
        </w:rPr>
        <w:t xml:space="preserve"> explored:</w:t>
      </w:r>
    </w:p>
    <w:p w14:paraId="5D2DFDBC" w14:textId="77777777" w:rsidR="00206A6B" w:rsidRPr="00206A6B" w:rsidRDefault="00206A6B" w:rsidP="00CC0309">
      <w:pPr>
        <w:jc w:val="both"/>
        <w:rPr>
          <w:rFonts w:asciiTheme="minorHAnsi" w:eastAsia="Times New Roman" w:hAnsiTheme="minorHAnsi" w:cstheme="minorHAnsi"/>
          <w:color w:val="000000"/>
        </w:rPr>
      </w:pPr>
    </w:p>
    <w:p w14:paraId="486BEB8A" w14:textId="77777777" w:rsidR="00206A6B" w:rsidRPr="00206A6B" w:rsidRDefault="00206A6B" w:rsidP="00CC0309">
      <w:pPr>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1. Brownfield Sites: </w:t>
      </w:r>
      <w:proofErr w:type="spellStart"/>
      <w:r>
        <w:rPr>
          <w:rFonts w:asciiTheme="minorHAnsi" w:eastAsia="Times New Roman" w:hAnsiTheme="minorHAnsi" w:cstheme="minorHAnsi"/>
          <w:color w:val="000000"/>
        </w:rPr>
        <w:t>Prioritising</w:t>
      </w:r>
      <w:proofErr w:type="spellEnd"/>
      <w:r w:rsidRPr="00206A6B">
        <w:rPr>
          <w:rFonts w:asciiTheme="minorHAnsi" w:eastAsia="Times New Roman" w:hAnsiTheme="minorHAnsi" w:cstheme="minorHAnsi"/>
          <w:color w:val="000000"/>
        </w:rPr>
        <w:t xml:space="preserve"> routes through industrial areas, existing utility corridors, or previously developed land.</w:t>
      </w:r>
    </w:p>
    <w:p w14:paraId="6F37E997" w14:textId="77777777" w:rsidR="00206A6B" w:rsidRPr="00206A6B" w:rsidRDefault="00206A6B" w:rsidP="00CC0309">
      <w:pPr>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2. Roads and Verges: </w:t>
      </w:r>
      <w:proofErr w:type="spellStart"/>
      <w:r>
        <w:rPr>
          <w:rFonts w:asciiTheme="minorHAnsi" w:eastAsia="Times New Roman" w:hAnsiTheme="minorHAnsi" w:cstheme="minorHAnsi"/>
          <w:color w:val="000000"/>
        </w:rPr>
        <w:t>Utilis</w:t>
      </w:r>
      <w:r w:rsidRPr="00206A6B">
        <w:rPr>
          <w:rFonts w:asciiTheme="minorHAnsi" w:eastAsia="Times New Roman" w:hAnsiTheme="minorHAnsi" w:cstheme="minorHAnsi"/>
          <w:color w:val="000000"/>
        </w:rPr>
        <w:t>ing</w:t>
      </w:r>
      <w:proofErr w:type="spellEnd"/>
      <w:r w:rsidRPr="00206A6B">
        <w:rPr>
          <w:rFonts w:asciiTheme="minorHAnsi" w:eastAsia="Times New Roman" w:hAnsiTheme="minorHAnsi" w:cstheme="minorHAnsi"/>
          <w:color w:val="000000"/>
        </w:rPr>
        <w:t xml:space="preserve"> existing road networks and their associated verges, where disruption to public amenity is often less significant.</w:t>
      </w:r>
    </w:p>
    <w:p w14:paraId="4F094B9A" w14:textId="77777777" w:rsidR="00206A6B" w:rsidRPr="00206A6B" w:rsidRDefault="00206A6B" w:rsidP="00CC0309">
      <w:pPr>
        <w:jc w:val="both"/>
        <w:rPr>
          <w:rFonts w:asciiTheme="minorHAnsi" w:eastAsia="Times New Roman" w:hAnsiTheme="minorHAnsi" w:cstheme="minorHAnsi"/>
          <w:color w:val="000000"/>
        </w:rPr>
      </w:pPr>
      <w:r>
        <w:rPr>
          <w:rFonts w:asciiTheme="minorHAnsi" w:eastAsia="Times New Roman" w:hAnsiTheme="minorHAnsi" w:cstheme="minorHAnsi"/>
          <w:color w:val="000000"/>
        </w:rPr>
        <w:t>3. Private Land:</w:t>
      </w:r>
      <w:r w:rsidR="00CC0309">
        <w:rPr>
          <w:rFonts w:asciiTheme="minorHAnsi" w:eastAsia="Times New Roman" w:hAnsiTheme="minorHAnsi" w:cstheme="minorHAnsi"/>
          <w:color w:val="000000"/>
        </w:rPr>
        <w:t xml:space="preserve"> </w:t>
      </w:r>
      <w:r w:rsidRPr="00206A6B">
        <w:rPr>
          <w:rFonts w:asciiTheme="minorHAnsi" w:eastAsia="Times New Roman" w:hAnsiTheme="minorHAnsi" w:cstheme="minorHAnsi"/>
          <w:color w:val="000000"/>
        </w:rPr>
        <w:t>Exploring routes through private land, often with appropriate compensation to landowners.</w:t>
      </w:r>
    </w:p>
    <w:p w14:paraId="32A635A1" w14:textId="77777777" w:rsidR="00206A6B" w:rsidRPr="00206A6B" w:rsidRDefault="00206A6B" w:rsidP="00CC0309">
      <w:pPr>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4. Technological Alternatives: </w:t>
      </w:r>
      <w:r w:rsidRPr="00206A6B">
        <w:rPr>
          <w:rFonts w:asciiTheme="minorHAnsi" w:eastAsia="Times New Roman" w:hAnsiTheme="minorHAnsi" w:cstheme="minorHAnsi"/>
          <w:color w:val="000000"/>
        </w:rPr>
        <w:t>Investigating if new technologies could reduce the need for physical infrastructure in sensitive areas.</w:t>
      </w:r>
    </w:p>
    <w:p w14:paraId="2D641D6F" w14:textId="77777777" w:rsidR="00206A6B" w:rsidRPr="00206A6B" w:rsidRDefault="00206A6B" w:rsidP="00CC0309">
      <w:pPr>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5. Route </w:t>
      </w:r>
      <w:proofErr w:type="spellStart"/>
      <w:r w:rsidR="00EB6200">
        <w:rPr>
          <w:rFonts w:asciiTheme="minorHAnsi" w:eastAsia="Times New Roman" w:hAnsiTheme="minorHAnsi" w:cstheme="minorHAnsi"/>
          <w:color w:val="000000"/>
        </w:rPr>
        <w:t>Optimis</w:t>
      </w:r>
      <w:r>
        <w:rPr>
          <w:rFonts w:asciiTheme="minorHAnsi" w:eastAsia="Times New Roman" w:hAnsiTheme="minorHAnsi" w:cstheme="minorHAnsi"/>
          <w:color w:val="000000"/>
        </w:rPr>
        <w:t>ation</w:t>
      </w:r>
      <w:proofErr w:type="spellEnd"/>
      <w:r>
        <w:rPr>
          <w:rFonts w:asciiTheme="minorHAnsi" w:eastAsia="Times New Roman" w:hAnsiTheme="minorHAnsi" w:cstheme="minorHAnsi"/>
          <w:color w:val="000000"/>
        </w:rPr>
        <w:t xml:space="preserve">: Rigorous design and </w:t>
      </w:r>
      <w:proofErr w:type="spellStart"/>
      <w:r>
        <w:rPr>
          <w:rFonts w:asciiTheme="minorHAnsi" w:eastAsia="Times New Roman" w:hAnsiTheme="minorHAnsi" w:cstheme="minorHAnsi"/>
          <w:color w:val="000000"/>
        </w:rPr>
        <w:t>optimis</w:t>
      </w:r>
      <w:r w:rsidRPr="00206A6B">
        <w:rPr>
          <w:rFonts w:asciiTheme="minorHAnsi" w:eastAsia="Times New Roman" w:hAnsiTheme="minorHAnsi" w:cstheme="minorHAnsi"/>
          <w:color w:val="000000"/>
        </w:rPr>
        <w:t>ation</w:t>
      </w:r>
      <w:proofErr w:type="spellEnd"/>
      <w:r w:rsidR="007C537F">
        <w:rPr>
          <w:rFonts w:asciiTheme="minorHAnsi" w:eastAsia="Times New Roman" w:hAnsiTheme="minorHAnsi" w:cstheme="minorHAnsi"/>
          <w:color w:val="000000"/>
        </w:rPr>
        <w:t xml:space="preserve"> of the utility route to </w:t>
      </w:r>
      <w:proofErr w:type="spellStart"/>
      <w:r w:rsidR="007C537F">
        <w:rPr>
          <w:rFonts w:asciiTheme="minorHAnsi" w:eastAsia="Times New Roman" w:hAnsiTheme="minorHAnsi" w:cstheme="minorHAnsi"/>
          <w:color w:val="000000"/>
        </w:rPr>
        <w:t>minimis</w:t>
      </w:r>
      <w:r w:rsidRPr="00206A6B">
        <w:rPr>
          <w:rFonts w:asciiTheme="minorHAnsi" w:eastAsia="Times New Roman" w:hAnsiTheme="minorHAnsi" w:cstheme="minorHAnsi"/>
          <w:color w:val="000000"/>
        </w:rPr>
        <w:t>e</w:t>
      </w:r>
      <w:proofErr w:type="spellEnd"/>
      <w:r w:rsidRPr="00206A6B">
        <w:rPr>
          <w:rFonts w:asciiTheme="minorHAnsi" w:eastAsia="Times New Roman" w:hAnsiTheme="minorHAnsi" w:cstheme="minorHAnsi"/>
          <w:color w:val="000000"/>
        </w:rPr>
        <w:t xml:space="preserve"> its footprint and impact, even if it adds to the overall length.</w:t>
      </w:r>
    </w:p>
    <w:p w14:paraId="74C9EAC9" w14:textId="77777777" w:rsidR="00206A6B" w:rsidRDefault="00206A6B" w:rsidP="00CC0309">
      <w:pPr>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6. </w:t>
      </w:r>
      <w:r w:rsidR="00236D24">
        <w:rPr>
          <w:rFonts w:asciiTheme="minorHAnsi" w:eastAsia="Times New Roman" w:hAnsiTheme="minorHAnsi" w:cstheme="minorHAnsi"/>
          <w:color w:val="000000"/>
        </w:rPr>
        <w:t>Multi-use Corridors:</w:t>
      </w:r>
      <w:r w:rsidRPr="00206A6B">
        <w:rPr>
          <w:rFonts w:asciiTheme="minorHAnsi" w:eastAsia="Times New Roman" w:hAnsiTheme="minorHAnsi" w:cstheme="minorHAnsi"/>
          <w:color w:val="000000"/>
        </w:rPr>
        <w:t xml:space="preserve"> Where unavoidable, considering if the wayleave can be integrated with other infrastruct</w:t>
      </w:r>
      <w:r w:rsidR="00DE1AD5">
        <w:rPr>
          <w:rFonts w:asciiTheme="minorHAnsi" w:eastAsia="Times New Roman" w:hAnsiTheme="minorHAnsi" w:cstheme="minorHAnsi"/>
          <w:color w:val="000000"/>
        </w:rPr>
        <w:t xml:space="preserve">ure or public uses </w:t>
      </w:r>
      <w:r w:rsidRPr="00206A6B">
        <w:rPr>
          <w:rFonts w:asciiTheme="minorHAnsi" w:eastAsia="Times New Roman" w:hAnsiTheme="minorHAnsi" w:cstheme="minorHAnsi"/>
          <w:color w:val="000000"/>
        </w:rPr>
        <w:t>e.g., a</w:t>
      </w:r>
      <w:r w:rsidR="00DE1AD5">
        <w:rPr>
          <w:rFonts w:asciiTheme="minorHAnsi" w:eastAsia="Times New Roman" w:hAnsiTheme="minorHAnsi" w:cstheme="minorHAnsi"/>
          <w:color w:val="000000"/>
        </w:rPr>
        <w:t>longside a cycle path</w:t>
      </w:r>
      <w:r w:rsidRPr="00206A6B">
        <w:rPr>
          <w:rFonts w:asciiTheme="minorHAnsi" w:eastAsia="Times New Roman" w:hAnsiTheme="minorHAnsi" w:cstheme="minorHAnsi"/>
          <w:color w:val="000000"/>
        </w:rPr>
        <w:t>.</w:t>
      </w:r>
    </w:p>
    <w:p w14:paraId="01411B75" w14:textId="77777777" w:rsidR="00F306C9" w:rsidRPr="00F306C9" w:rsidRDefault="00F306C9" w:rsidP="00F306C9">
      <w:pPr>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7. </w:t>
      </w:r>
      <w:r w:rsidRPr="00851E4F">
        <w:rPr>
          <w:rFonts w:asciiTheme="minorHAnsi" w:eastAsia="Times New Roman" w:hAnsiTheme="minorHAnsi" w:cstheme="minorHAnsi"/>
          <w:color w:val="000000" w:themeColor="text1"/>
        </w:rPr>
        <w:t>T</w:t>
      </w:r>
      <w:r w:rsidRPr="00851E4F">
        <w:rPr>
          <w:color w:val="000000" w:themeColor="text1"/>
        </w:rPr>
        <w:t xml:space="preserve">elecommunications Operators/ Infrastructure Providers must also contact Dublin City Council’s Telecoms Unit at </w:t>
      </w:r>
      <w:hyperlink r:id="rId10" w:history="1">
        <w:r w:rsidRPr="00851E4F">
          <w:rPr>
            <w:rStyle w:val="Hyperlink"/>
            <w:color w:val="000000" w:themeColor="text1"/>
          </w:rPr>
          <w:t>dcctelecoms@dublincity.ie</w:t>
        </w:r>
      </w:hyperlink>
      <w:r w:rsidRPr="00851E4F">
        <w:rPr>
          <w:color w:val="000000" w:themeColor="text1"/>
        </w:rPr>
        <w:t>.</w:t>
      </w:r>
    </w:p>
    <w:p w14:paraId="39C7037D" w14:textId="77777777" w:rsidR="00F306C9" w:rsidRDefault="00F306C9" w:rsidP="00CC0309">
      <w:pPr>
        <w:jc w:val="both"/>
        <w:rPr>
          <w:rFonts w:asciiTheme="minorHAnsi" w:eastAsia="Times New Roman" w:hAnsiTheme="minorHAnsi" w:cstheme="minorHAnsi"/>
          <w:color w:val="000000"/>
        </w:rPr>
      </w:pPr>
    </w:p>
    <w:p w14:paraId="22DD9DCB" w14:textId="77777777" w:rsidR="00F306C9" w:rsidRPr="00206A6B" w:rsidRDefault="00F306C9" w:rsidP="00CC0309">
      <w:pPr>
        <w:jc w:val="both"/>
        <w:rPr>
          <w:rFonts w:asciiTheme="minorHAnsi" w:eastAsia="Times New Roman" w:hAnsiTheme="minorHAnsi" w:cstheme="minorHAnsi"/>
          <w:color w:val="000000"/>
        </w:rPr>
      </w:pPr>
    </w:p>
    <w:p w14:paraId="2AFB2959" w14:textId="77777777" w:rsidR="00206A6B" w:rsidRDefault="00206A6B" w:rsidP="00CC0309">
      <w:pPr>
        <w:jc w:val="both"/>
        <w:rPr>
          <w:rFonts w:ascii="Aptos" w:eastAsia="Times New Roman" w:hAnsi="Aptos"/>
          <w:color w:val="000000"/>
        </w:rPr>
      </w:pPr>
    </w:p>
    <w:p w14:paraId="006E0271" w14:textId="77777777" w:rsidR="00206A6B" w:rsidRPr="00197447" w:rsidRDefault="00206A6B" w:rsidP="00197447">
      <w:pPr>
        <w:jc w:val="both"/>
        <w:rPr>
          <w:rFonts w:asciiTheme="minorHAnsi" w:eastAsia="Times New Roman" w:hAnsiTheme="minorHAnsi" w:cstheme="minorHAnsi"/>
          <w:color w:val="000000"/>
        </w:rPr>
      </w:pPr>
      <w:r w:rsidRPr="00236D24">
        <w:rPr>
          <w:rFonts w:asciiTheme="minorHAnsi" w:eastAsia="Times New Roman" w:hAnsiTheme="minorHAnsi" w:cstheme="minorHAnsi"/>
          <w:color w:val="000000"/>
        </w:rPr>
        <w:t xml:space="preserve">In essence, the "last resort" approach reflects a planning hierarchy that </w:t>
      </w:r>
      <w:proofErr w:type="spellStart"/>
      <w:r w:rsidRPr="00236D24">
        <w:rPr>
          <w:rFonts w:asciiTheme="minorHAnsi" w:eastAsia="Times New Roman" w:hAnsiTheme="minorHAnsi" w:cstheme="minorHAnsi"/>
          <w:color w:val="000000"/>
        </w:rPr>
        <w:t>prioritises</w:t>
      </w:r>
      <w:proofErr w:type="spellEnd"/>
      <w:r w:rsidRPr="00236D24">
        <w:rPr>
          <w:rFonts w:asciiTheme="minorHAnsi" w:eastAsia="Times New Roman" w:hAnsiTheme="minorHAnsi" w:cstheme="minorHAnsi"/>
          <w:color w:val="000000"/>
        </w:rPr>
        <w:t xml:space="preserve"> the protection and preservation of public green spaces for their intrinsic environmental, social, and recreational value.</w:t>
      </w:r>
    </w:p>
    <w:p w14:paraId="17606AFE" w14:textId="77777777" w:rsidR="00206A6B" w:rsidRDefault="00206A6B">
      <w:pPr>
        <w:pStyle w:val="BodyText"/>
        <w:spacing w:before="47"/>
        <w:rPr>
          <w:sz w:val="20"/>
        </w:rPr>
      </w:pPr>
    </w:p>
    <w:p w14:paraId="68F53FC1" w14:textId="77777777" w:rsidR="00772402" w:rsidRDefault="00F53A1D">
      <w:pPr>
        <w:pStyle w:val="Heading1"/>
        <w:ind w:left="782"/>
      </w:pPr>
      <w:r>
        <w:t xml:space="preserve">WAYLEAVE </w:t>
      </w:r>
      <w:r w:rsidR="00D74A5F">
        <w:t>APPLICATION</w:t>
      </w:r>
      <w:r w:rsidR="00D74A5F">
        <w:rPr>
          <w:spacing w:val="-18"/>
        </w:rPr>
        <w:t xml:space="preserve"> </w:t>
      </w:r>
      <w:r w:rsidR="00D74A5F">
        <w:rPr>
          <w:spacing w:val="-4"/>
        </w:rPr>
        <w:t>FORM</w:t>
      </w:r>
    </w:p>
    <w:p w14:paraId="239BBE45" w14:textId="77777777" w:rsidR="00772402" w:rsidRPr="003F2478" w:rsidRDefault="00D74A5F">
      <w:pPr>
        <w:pStyle w:val="ListParagraph"/>
        <w:numPr>
          <w:ilvl w:val="0"/>
          <w:numId w:val="7"/>
        </w:numPr>
        <w:tabs>
          <w:tab w:val="left" w:pos="940"/>
        </w:tabs>
        <w:spacing w:before="122"/>
        <w:ind w:left="940" w:hanging="360"/>
        <w:rPr>
          <w:sz w:val="28"/>
        </w:rPr>
      </w:pPr>
      <w:r>
        <w:rPr>
          <w:color w:val="0000FF"/>
          <w:sz w:val="28"/>
        </w:rPr>
        <w:t>MINIMUM</w:t>
      </w:r>
      <w:r>
        <w:rPr>
          <w:color w:val="0000FF"/>
          <w:spacing w:val="-8"/>
          <w:sz w:val="28"/>
        </w:rPr>
        <w:t xml:space="preserve"> </w:t>
      </w:r>
      <w:r w:rsidR="00AB3237">
        <w:rPr>
          <w:b/>
          <w:color w:val="0000FF"/>
          <w:sz w:val="28"/>
        </w:rPr>
        <w:t>8</w:t>
      </w:r>
      <w:r>
        <w:rPr>
          <w:b/>
          <w:color w:val="0000FF"/>
          <w:spacing w:val="-5"/>
          <w:sz w:val="28"/>
        </w:rPr>
        <w:t xml:space="preserve"> </w:t>
      </w:r>
      <w:r>
        <w:rPr>
          <w:b/>
          <w:color w:val="0000FF"/>
          <w:sz w:val="28"/>
        </w:rPr>
        <w:t>WEEKS</w:t>
      </w:r>
      <w:r>
        <w:rPr>
          <w:b/>
          <w:color w:val="0000FF"/>
          <w:spacing w:val="-6"/>
          <w:sz w:val="28"/>
        </w:rPr>
        <w:t xml:space="preserve"> </w:t>
      </w:r>
      <w:r>
        <w:rPr>
          <w:b/>
          <w:color w:val="0000FF"/>
          <w:sz w:val="28"/>
        </w:rPr>
        <w:t>ADVANCE</w:t>
      </w:r>
      <w:r>
        <w:rPr>
          <w:b/>
          <w:color w:val="0000FF"/>
          <w:spacing w:val="-6"/>
          <w:sz w:val="28"/>
        </w:rPr>
        <w:t xml:space="preserve"> </w:t>
      </w:r>
      <w:r>
        <w:rPr>
          <w:b/>
          <w:color w:val="0000FF"/>
          <w:sz w:val="28"/>
        </w:rPr>
        <w:t>NOTIFICATION</w:t>
      </w:r>
      <w:r>
        <w:rPr>
          <w:b/>
          <w:color w:val="0000FF"/>
          <w:spacing w:val="-4"/>
          <w:sz w:val="28"/>
        </w:rPr>
        <w:t xml:space="preserve"> </w:t>
      </w:r>
      <w:r>
        <w:rPr>
          <w:color w:val="0000FF"/>
          <w:sz w:val="28"/>
        </w:rPr>
        <w:t>TO</w:t>
      </w:r>
      <w:r>
        <w:rPr>
          <w:color w:val="0000FF"/>
          <w:spacing w:val="-6"/>
          <w:sz w:val="28"/>
        </w:rPr>
        <w:t xml:space="preserve"> </w:t>
      </w:r>
      <w:r>
        <w:rPr>
          <w:color w:val="0000FF"/>
          <w:sz w:val="28"/>
        </w:rPr>
        <w:t>COMPLETE</w:t>
      </w:r>
      <w:r>
        <w:rPr>
          <w:color w:val="0000FF"/>
          <w:spacing w:val="-3"/>
          <w:sz w:val="28"/>
        </w:rPr>
        <w:t xml:space="preserve"> </w:t>
      </w:r>
      <w:r>
        <w:rPr>
          <w:color w:val="0000FF"/>
          <w:spacing w:val="-2"/>
          <w:sz w:val="28"/>
        </w:rPr>
        <w:t>PROCESS</w:t>
      </w:r>
    </w:p>
    <w:p w14:paraId="28DF357C" w14:textId="77777777" w:rsidR="00772402" w:rsidRDefault="00772402">
      <w:pPr>
        <w:pStyle w:val="BodyText"/>
        <w:spacing w:before="36"/>
        <w:rPr>
          <w:sz w:val="28"/>
        </w:rPr>
      </w:pPr>
    </w:p>
    <w:p w14:paraId="1613966A" w14:textId="77777777" w:rsidR="00772402" w:rsidRDefault="00D74A5F">
      <w:pPr>
        <w:ind w:left="3034"/>
        <w:rPr>
          <w:b/>
          <w:sz w:val="28"/>
          <w:u w:val="single"/>
        </w:rPr>
      </w:pPr>
      <w:r>
        <w:rPr>
          <w:b/>
          <w:sz w:val="28"/>
          <w:u w:val="single"/>
        </w:rPr>
        <w:t>CONDITIONS</w:t>
      </w:r>
      <w:r>
        <w:rPr>
          <w:b/>
          <w:spacing w:val="-6"/>
          <w:sz w:val="28"/>
          <w:u w:val="single"/>
        </w:rPr>
        <w:t xml:space="preserve"> </w:t>
      </w:r>
      <w:r>
        <w:rPr>
          <w:b/>
          <w:sz w:val="28"/>
          <w:u w:val="single"/>
        </w:rPr>
        <w:t>OF</w:t>
      </w:r>
      <w:r>
        <w:rPr>
          <w:b/>
          <w:spacing w:val="-3"/>
          <w:sz w:val="28"/>
          <w:u w:val="single"/>
        </w:rPr>
        <w:t xml:space="preserve"> </w:t>
      </w:r>
      <w:r w:rsidR="00F53A1D">
        <w:rPr>
          <w:b/>
          <w:sz w:val="28"/>
          <w:u w:val="single"/>
        </w:rPr>
        <w:t>WAYLEAVE</w:t>
      </w:r>
    </w:p>
    <w:p w14:paraId="087E151C" w14:textId="77777777" w:rsidR="00612AC8" w:rsidRDefault="00612AC8" w:rsidP="00AB3237">
      <w:pPr>
        <w:ind w:left="3034"/>
        <w:jc w:val="both"/>
        <w:rPr>
          <w:b/>
          <w:sz w:val="28"/>
        </w:rPr>
      </w:pPr>
    </w:p>
    <w:p w14:paraId="67FC9A47" w14:textId="77777777" w:rsidR="00772402" w:rsidRDefault="006A4A19" w:rsidP="00236D24">
      <w:pPr>
        <w:pStyle w:val="ListParagraph"/>
        <w:numPr>
          <w:ilvl w:val="0"/>
          <w:numId w:val="12"/>
        </w:numPr>
        <w:tabs>
          <w:tab w:val="left" w:pos="571"/>
          <w:tab w:val="left" w:pos="573"/>
        </w:tabs>
        <w:spacing w:before="95"/>
        <w:ind w:right="211"/>
        <w:jc w:val="both"/>
        <w:rPr>
          <w:rFonts w:asciiTheme="minorHAnsi" w:hAnsiTheme="minorHAnsi" w:cstheme="minorHAnsi"/>
        </w:rPr>
      </w:pPr>
      <w:r>
        <w:rPr>
          <w:rFonts w:ascii="Verdana"/>
        </w:rPr>
        <w:t xml:space="preserve">  </w:t>
      </w:r>
      <w:r w:rsidR="00D74A5F" w:rsidRPr="00D10844">
        <w:rPr>
          <w:rFonts w:asciiTheme="minorHAnsi" w:hAnsiTheme="minorHAnsi" w:cstheme="minorHAnsi"/>
        </w:rPr>
        <w:t>Applications</w:t>
      </w:r>
      <w:r w:rsidR="00D74A5F" w:rsidRPr="00D10844">
        <w:rPr>
          <w:rFonts w:asciiTheme="minorHAnsi" w:hAnsiTheme="minorHAnsi" w:cstheme="minorHAnsi"/>
          <w:spacing w:val="-2"/>
        </w:rPr>
        <w:t xml:space="preserve"> </w:t>
      </w:r>
      <w:r w:rsidR="00D74A5F" w:rsidRPr="00D10844">
        <w:rPr>
          <w:rFonts w:asciiTheme="minorHAnsi" w:hAnsiTheme="minorHAnsi" w:cstheme="minorHAnsi"/>
          <w:u w:val="single"/>
        </w:rPr>
        <w:t>must</w:t>
      </w:r>
      <w:r w:rsidR="00D74A5F" w:rsidRPr="00D10844">
        <w:rPr>
          <w:rFonts w:asciiTheme="minorHAnsi" w:hAnsiTheme="minorHAnsi" w:cstheme="minorHAnsi"/>
          <w:spacing w:val="-2"/>
        </w:rPr>
        <w:t xml:space="preserve"> </w:t>
      </w:r>
      <w:r w:rsidR="00D74A5F" w:rsidRPr="00D10844">
        <w:rPr>
          <w:rFonts w:asciiTheme="minorHAnsi" w:hAnsiTheme="minorHAnsi" w:cstheme="minorHAnsi"/>
        </w:rPr>
        <w:t>be</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made</w:t>
      </w:r>
      <w:r w:rsidR="00D74A5F" w:rsidRPr="00D10844">
        <w:rPr>
          <w:rFonts w:asciiTheme="minorHAnsi" w:hAnsiTheme="minorHAnsi" w:cstheme="minorHAnsi"/>
          <w:spacing w:val="-4"/>
        </w:rPr>
        <w:t xml:space="preserve"> </w:t>
      </w:r>
      <w:r w:rsidR="00D74A5F" w:rsidRPr="00D10844">
        <w:rPr>
          <w:rFonts w:asciiTheme="minorHAnsi" w:hAnsiTheme="minorHAnsi" w:cstheme="minorHAnsi"/>
        </w:rPr>
        <w:t>a</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minimum</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of</w:t>
      </w:r>
      <w:r w:rsidR="00D74A5F" w:rsidRPr="00D10844">
        <w:rPr>
          <w:rFonts w:asciiTheme="minorHAnsi" w:hAnsiTheme="minorHAnsi" w:cstheme="minorHAnsi"/>
          <w:spacing w:val="-4"/>
        </w:rPr>
        <w:t xml:space="preserve"> </w:t>
      </w:r>
      <w:r w:rsidR="00AB3237">
        <w:rPr>
          <w:rFonts w:asciiTheme="minorHAnsi" w:hAnsiTheme="minorHAnsi" w:cstheme="minorHAnsi"/>
        </w:rPr>
        <w:t>8</w:t>
      </w:r>
      <w:r w:rsidR="00D74A5F" w:rsidRPr="00D10844">
        <w:rPr>
          <w:rFonts w:asciiTheme="minorHAnsi" w:hAnsiTheme="minorHAnsi" w:cstheme="minorHAnsi"/>
        </w:rPr>
        <w:t xml:space="preserve"> weeks</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prior</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to</w:t>
      </w:r>
      <w:r w:rsidR="00D74A5F" w:rsidRPr="00D10844">
        <w:rPr>
          <w:rFonts w:asciiTheme="minorHAnsi" w:hAnsiTheme="minorHAnsi" w:cstheme="minorHAnsi"/>
          <w:spacing w:val="-2"/>
        </w:rPr>
        <w:t xml:space="preserve"> </w:t>
      </w:r>
      <w:r w:rsidR="00D74A5F" w:rsidRPr="00D10844">
        <w:rPr>
          <w:rFonts w:asciiTheme="minorHAnsi" w:hAnsiTheme="minorHAnsi" w:cstheme="minorHAnsi"/>
        </w:rPr>
        <w:t>the</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proposed</w:t>
      </w:r>
      <w:r w:rsidR="00D74A5F" w:rsidRPr="00D10844">
        <w:rPr>
          <w:rFonts w:asciiTheme="minorHAnsi" w:hAnsiTheme="minorHAnsi" w:cstheme="minorHAnsi"/>
          <w:spacing w:val="-3"/>
        </w:rPr>
        <w:t xml:space="preserve"> </w:t>
      </w:r>
      <w:r w:rsidR="00F64387">
        <w:rPr>
          <w:rFonts w:asciiTheme="minorHAnsi" w:hAnsiTheme="minorHAnsi" w:cstheme="minorHAnsi"/>
        </w:rPr>
        <w:t>works commencing</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to</w:t>
      </w:r>
      <w:r w:rsidR="00D74A5F" w:rsidRPr="00D10844">
        <w:rPr>
          <w:rFonts w:asciiTheme="minorHAnsi" w:hAnsiTheme="minorHAnsi" w:cstheme="minorHAnsi"/>
          <w:spacing w:val="-2"/>
        </w:rPr>
        <w:t xml:space="preserve"> </w:t>
      </w:r>
      <w:r w:rsidR="00D74A5F" w:rsidRPr="00D10844">
        <w:rPr>
          <w:rFonts w:asciiTheme="minorHAnsi" w:hAnsiTheme="minorHAnsi" w:cstheme="minorHAnsi"/>
        </w:rPr>
        <w:t>allow</w:t>
      </w:r>
      <w:r w:rsidR="00D74A5F" w:rsidRPr="00D10844">
        <w:rPr>
          <w:rFonts w:asciiTheme="minorHAnsi" w:hAnsiTheme="minorHAnsi" w:cstheme="minorHAnsi"/>
          <w:spacing w:val="-4"/>
        </w:rPr>
        <w:t xml:space="preserve"> </w:t>
      </w:r>
      <w:r w:rsidR="00D74A5F" w:rsidRPr="00D10844">
        <w:rPr>
          <w:rFonts w:asciiTheme="minorHAnsi" w:hAnsiTheme="minorHAnsi" w:cstheme="minorHAnsi"/>
        </w:rPr>
        <w:t>for processi</w:t>
      </w:r>
      <w:r w:rsidR="002C5E8B">
        <w:rPr>
          <w:rFonts w:asciiTheme="minorHAnsi" w:hAnsiTheme="minorHAnsi" w:cstheme="minorHAnsi"/>
        </w:rPr>
        <w:t>ng of applications</w:t>
      </w:r>
      <w:r w:rsidR="00BD680A">
        <w:rPr>
          <w:rFonts w:asciiTheme="minorHAnsi" w:hAnsiTheme="minorHAnsi" w:cstheme="minorHAnsi"/>
        </w:rPr>
        <w:t xml:space="preserve">. </w:t>
      </w:r>
    </w:p>
    <w:p w14:paraId="60B77E17" w14:textId="77777777" w:rsidR="002000F9" w:rsidRPr="00D10844" w:rsidRDefault="002000F9" w:rsidP="00236D24">
      <w:pPr>
        <w:pStyle w:val="ListParagraph"/>
        <w:numPr>
          <w:ilvl w:val="0"/>
          <w:numId w:val="12"/>
        </w:numPr>
        <w:tabs>
          <w:tab w:val="left" w:pos="571"/>
          <w:tab w:val="left" w:pos="573"/>
        </w:tabs>
        <w:spacing w:before="95"/>
        <w:ind w:right="211"/>
        <w:jc w:val="both"/>
        <w:rPr>
          <w:rFonts w:asciiTheme="minorHAnsi" w:hAnsiTheme="minorHAnsi" w:cstheme="minorHAnsi"/>
        </w:rPr>
      </w:pPr>
      <w:r>
        <w:rPr>
          <w:rFonts w:asciiTheme="minorHAnsi" w:hAnsiTheme="minorHAnsi" w:cstheme="minorHAnsi"/>
        </w:rPr>
        <w:t xml:space="preserve">    The applicant must provide the selection methodology for their preferred wayleave route</w:t>
      </w:r>
      <w:r w:rsidR="00F64387">
        <w:rPr>
          <w:rFonts w:asciiTheme="minorHAnsi" w:hAnsiTheme="minorHAnsi" w:cstheme="minorHAnsi"/>
        </w:rPr>
        <w:t xml:space="preserve"> with thorough justification for using parkland/open space, route options and reasons for their unsuitability.</w:t>
      </w:r>
    </w:p>
    <w:p w14:paraId="7A6D328F" w14:textId="77777777" w:rsidR="00772402" w:rsidRPr="00D10844" w:rsidRDefault="00772402" w:rsidP="00236D24">
      <w:pPr>
        <w:pStyle w:val="BodyText"/>
        <w:spacing w:before="17"/>
        <w:jc w:val="both"/>
        <w:rPr>
          <w:rFonts w:asciiTheme="minorHAnsi" w:hAnsiTheme="minorHAnsi" w:cstheme="minorHAnsi"/>
        </w:rPr>
      </w:pPr>
    </w:p>
    <w:p w14:paraId="4A39A1F8" w14:textId="77777777" w:rsidR="003F2478" w:rsidRDefault="003F2478" w:rsidP="00236D24">
      <w:pPr>
        <w:pStyle w:val="ListParagraph"/>
        <w:widowControl/>
        <w:numPr>
          <w:ilvl w:val="0"/>
          <w:numId w:val="12"/>
        </w:numPr>
        <w:autoSpaceDE/>
        <w:autoSpaceDN/>
        <w:jc w:val="both"/>
        <w:rPr>
          <w:rFonts w:asciiTheme="minorHAnsi" w:hAnsiTheme="minorHAnsi" w:cstheme="minorHAnsi"/>
          <w:lang w:val="en-GB"/>
        </w:rPr>
      </w:pPr>
      <w:r w:rsidRPr="00D10844">
        <w:rPr>
          <w:rFonts w:asciiTheme="minorHAnsi" w:hAnsiTheme="minorHAnsi" w:cstheme="minorHAnsi"/>
          <w:lang w:val="en-GB"/>
        </w:rPr>
        <w:t xml:space="preserve">A </w:t>
      </w:r>
      <w:r w:rsidR="00C447B3">
        <w:rPr>
          <w:rFonts w:asciiTheme="minorHAnsi" w:hAnsiTheme="minorHAnsi" w:cstheme="minorHAnsi"/>
          <w:lang w:val="en-GB"/>
        </w:rPr>
        <w:t xml:space="preserve">Detailed Programme, </w:t>
      </w:r>
      <w:r w:rsidR="00E20566">
        <w:rPr>
          <w:rFonts w:asciiTheme="minorHAnsi" w:hAnsiTheme="minorHAnsi" w:cstheme="minorHAnsi"/>
          <w:lang w:val="en-GB"/>
        </w:rPr>
        <w:t xml:space="preserve">Method Statement, </w:t>
      </w:r>
      <w:r w:rsidRPr="00D10844">
        <w:rPr>
          <w:rFonts w:asciiTheme="minorHAnsi" w:hAnsiTheme="minorHAnsi" w:cstheme="minorHAnsi"/>
          <w:lang w:val="en-GB"/>
        </w:rPr>
        <w:t>Risk Assessment</w:t>
      </w:r>
      <w:r w:rsidR="00E20566">
        <w:rPr>
          <w:rFonts w:asciiTheme="minorHAnsi" w:hAnsiTheme="minorHAnsi" w:cstheme="minorHAnsi"/>
          <w:lang w:val="en-GB"/>
        </w:rPr>
        <w:t xml:space="preserve"> and Traffic (&amp; Pedestrian) Manag</w:t>
      </w:r>
      <w:r w:rsidR="0093692F">
        <w:rPr>
          <w:rFonts w:asciiTheme="minorHAnsi" w:hAnsiTheme="minorHAnsi" w:cstheme="minorHAnsi"/>
          <w:lang w:val="en-GB"/>
        </w:rPr>
        <w:t>e</w:t>
      </w:r>
      <w:r w:rsidR="00E20566">
        <w:rPr>
          <w:rFonts w:asciiTheme="minorHAnsi" w:hAnsiTheme="minorHAnsi" w:cstheme="minorHAnsi"/>
          <w:lang w:val="en-GB"/>
        </w:rPr>
        <w:t>ment Plan</w:t>
      </w:r>
      <w:r w:rsidR="00C447B3">
        <w:rPr>
          <w:rFonts w:asciiTheme="minorHAnsi" w:hAnsiTheme="minorHAnsi" w:cstheme="minorHAnsi"/>
          <w:lang w:val="en-GB"/>
        </w:rPr>
        <w:t>,</w:t>
      </w:r>
      <w:r w:rsidRPr="00D10844">
        <w:rPr>
          <w:rFonts w:asciiTheme="minorHAnsi" w:hAnsiTheme="minorHAnsi" w:cstheme="minorHAnsi"/>
          <w:lang w:val="en-GB"/>
        </w:rPr>
        <w:t xml:space="preserve"> </w:t>
      </w:r>
      <w:r w:rsidR="00D10844" w:rsidRPr="00D10844">
        <w:rPr>
          <w:rFonts w:asciiTheme="minorHAnsi" w:hAnsiTheme="minorHAnsi" w:cstheme="minorHAnsi"/>
          <w:lang w:val="en-GB"/>
        </w:rPr>
        <w:t>shall be submitted prior</w:t>
      </w:r>
      <w:r w:rsidRPr="00D10844">
        <w:rPr>
          <w:rFonts w:asciiTheme="minorHAnsi" w:hAnsiTheme="minorHAnsi" w:cstheme="minorHAnsi"/>
          <w:lang w:val="en-GB"/>
        </w:rPr>
        <w:t xml:space="preserve"> to </w:t>
      </w:r>
      <w:r w:rsidR="002C5E8B">
        <w:rPr>
          <w:rFonts w:asciiTheme="minorHAnsi" w:hAnsiTheme="minorHAnsi" w:cstheme="minorHAnsi"/>
          <w:lang w:val="en-GB"/>
        </w:rPr>
        <w:t xml:space="preserve">and approved in writing by Dublin City Council Parks Services prior to </w:t>
      </w:r>
      <w:r w:rsidRPr="00D10844">
        <w:rPr>
          <w:rFonts w:asciiTheme="minorHAnsi" w:hAnsiTheme="minorHAnsi" w:cstheme="minorHAnsi"/>
          <w:lang w:val="en-GB"/>
        </w:rPr>
        <w:t xml:space="preserve">commencement of site works. </w:t>
      </w:r>
    </w:p>
    <w:p w14:paraId="2007710D" w14:textId="77777777" w:rsidR="00550D48" w:rsidRPr="00550D48" w:rsidRDefault="00550D48" w:rsidP="00236D24">
      <w:pPr>
        <w:pStyle w:val="ListParagraph"/>
        <w:jc w:val="both"/>
        <w:rPr>
          <w:rFonts w:asciiTheme="minorHAnsi" w:hAnsiTheme="minorHAnsi" w:cstheme="minorHAnsi"/>
          <w:lang w:val="en-GB"/>
        </w:rPr>
      </w:pPr>
    </w:p>
    <w:p w14:paraId="5888BDE9" w14:textId="77777777" w:rsidR="00E0719D" w:rsidRDefault="00AB3237" w:rsidP="00236D24">
      <w:pPr>
        <w:pStyle w:val="ListParagraph"/>
        <w:widowControl/>
        <w:numPr>
          <w:ilvl w:val="0"/>
          <w:numId w:val="12"/>
        </w:numPr>
        <w:autoSpaceDE/>
        <w:autoSpaceDN/>
        <w:ind w:left="714" w:hanging="357"/>
        <w:jc w:val="both"/>
        <w:rPr>
          <w:rFonts w:asciiTheme="minorHAnsi" w:hAnsiTheme="minorHAnsi" w:cstheme="minorHAnsi"/>
          <w:lang w:val="en-GB"/>
        </w:rPr>
      </w:pPr>
      <w:r>
        <w:rPr>
          <w:rFonts w:asciiTheme="minorHAnsi" w:hAnsiTheme="minorHAnsi" w:cstheme="minorHAnsi"/>
          <w:lang w:val="en-GB"/>
        </w:rPr>
        <w:t>The applicant shall provide</w:t>
      </w:r>
      <w:r w:rsidR="00C730C1">
        <w:rPr>
          <w:rFonts w:asciiTheme="minorHAnsi" w:hAnsiTheme="minorHAnsi" w:cstheme="minorHAnsi"/>
          <w:lang w:val="en-GB"/>
        </w:rPr>
        <w:t xml:space="preserve"> a </w:t>
      </w:r>
      <w:r w:rsidR="002000F9">
        <w:rPr>
          <w:rFonts w:asciiTheme="minorHAnsi" w:hAnsiTheme="minorHAnsi" w:cstheme="minorHAnsi"/>
          <w:lang w:val="en-GB"/>
        </w:rPr>
        <w:t xml:space="preserve">wayleave </w:t>
      </w:r>
      <w:r w:rsidR="00C730C1">
        <w:rPr>
          <w:rFonts w:asciiTheme="minorHAnsi" w:hAnsiTheme="minorHAnsi" w:cstheme="minorHAnsi"/>
          <w:lang w:val="en-GB"/>
        </w:rPr>
        <w:t>map</w:t>
      </w:r>
      <w:r w:rsidR="00E0719D">
        <w:rPr>
          <w:rFonts w:asciiTheme="minorHAnsi" w:hAnsiTheme="minorHAnsi" w:cstheme="minorHAnsi"/>
          <w:lang w:val="en-GB"/>
        </w:rPr>
        <w:t xml:space="preserve"> to be approved by Dublin City Council</w:t>
      </w:r>
      <w:r w:rsidR="00F64387">
        <w:rPr>
          <w:rFonts w:asciiTheme="minorHAnsi" w:hAnsiTheme="minorHAnsi" w:cstheme="minorHAnsi"/>
          <w:lang w:val="en-GB"/>
        </w:rPr>
        <w:t xml:space="preserve"> Law Department</w:t>
      </w:r>
      <w:r w:rsidR="00E0719D">
        <w:rPr>
          <w:rFonts w:asciiTheme="minorHAnsi" w:hAnsiTheme="minorHAnsi" w:cstheme="minorHAnsi"/>
          <w:lang w:val="en-GB"/>
        </w:rPr>
        <w:t>.</w:t>
      </w:r>
      <w:r w:rsidR="00C730C1">
        <w:rPr>
          <w:rFonts w:asciiTheme="minorHAnsi" w:hAnsiTheme="minorHAnsi" w:cstheme="minorHAnsi"/>
          <w:lang w:val="en-GB"/>
        </w:rPr>
        <w:t xml:space="preserve"> </w:t>
      </w:r>
    </w:p>
    <w:p w14:paraId="10EA8AB5" w14:textId="77777777" w:rsidR="00E0719D" w:rsidRPr="00E0719D" w:rsidRDefault="00E0719D" w:rsidP="00236D24">
      <w:pPr>
        <w:pStyle w:val="ListParagraph"/>
        <w:jc w:val="both"/>
        <w:rPr>
          <w:rFonts w:asciiTheme="minorHAnsi" w:hAnsiTheme="minorHAnsi" w:cstheme="minorHAnsi"/>
          <w:lang w:val="en-GB"/>
        </w:rPr>
      </w:pPr>
    </w:p>
    <w:p w14:paraId="10D80D49" w14:textId="77777777" w:rsidR="00550D48" w:rsidRPr="00E0719D" w:rsidRDefault="00AB3237" w:rsidP="00236D24">
      <w:pPr>
        <w:pStyle w:val="ListParagraph"/>
        <w:widowControl/>
        <w:numPr>
          <w:ilvl w:val="0"/>
          <w:numId w:val="12"/>
        </w:numPr>
        <w:autoSpaceDE/>
        <w:autoSpaceDN/>
        <w:ind w:left="714" w:hanging="357"/>
        <w:jc w:val="both"/>
        <w:rPr>
          <w:rFonts w:asciiTheme="minorHAnsi" w:hAnsiTheme="minorHAnsi" w:cstheme="minorHAnsi"/>
          <w:lang w:val="en-GB"/>
        </w:rPr>
      </w:pPr>
      <w:r>
        <w:rPr>
          <w:rFonts w:asciiTheme="minorHAnsi" w:hAnsiTheme="minorHAnsi" w:cstheme="minorHAnsi"/>
          <w:lang w:val="en-GB"/>
        </w:rPr>
        <w:t>The applicant shall provide c</w:t>
      </w:r>
      <w:r w:rsidR="00C730C1" w:rsidRPr="00E0719D">
        <w:rPr>
          <w:rFonts w:asciiTheme="minorHAnsi" w:hAnsiTheme="minorHAnsi" w:cstheme="minorHAnsi"/>
          <w:lang w:val="en-GB"/>
        </w:rPr>
        <w:t>onstruction</w:t>
      </w:r>
      <w:r w:rsidR="002000F9" w:rsidRPr="00E0719D">
        <w:rPr>
          <w:rFonts w:asciiTheme="minorHAnsi" w:hAnsiTheme="minorHAnsi" w:cstheme="minorHAnsi"/>
          <w:lang w:val="en-GB"/>
        </w:rPr>
        <w:t xml:space="preserve"> details indicating route of the wayleave, depth of excavation, location of site compounds, location</w:t>
      </w:r>
      <w:r w:rsidR="00CC0309">
        <w:rPr>
          <w:rFonts w:asciiTheme="minorHAnsi" w:hAnsiTheme="minorHAnsi" w:cstheme="minorHAnsi"/>
          <w:lang w:val="en-GB"/>
        </w:rPr>
        <w:t xml:space="preserve"> of</w:t>
      </w:r>
      <w:r w:rsidR="002000F9" w:rsidRPr="00E0719D">
        <w:rPr>
          <w:rFonts w:asciiTheme="minorHAnsi" w:hAnsiTheme="minorHAnsi" w:cstheme="minorHAnsi"/>
          <w:lang w:val="en-GB"/>
        </w:rPr>
        <w:t xml:space="preserve"> inspection chambers, ancillary infrastructure and</w:t>
      </w:r>
      <w:r w:rsidR="009D2DC8" w:rsidRPr="00E0719D">
        <w:rPr>
          <w:rFonts w:asciiTheme="minorHAnsi" w:hAnsiTheme="minorHAnsi" w:cstheme="minorHAnsi"/>
          <w:lang w:val="en-GB"/>
        </w:rPr>
        <w:t xml:space="preserve"> </w:t>
      </w:r>
      <w:r w:rsidR="007561AA">
        <w:rPr>
          <w:rFonts w:asciiTheme="minorHAnsi" w:hAnsiTheme="minorHAnsi" w:cstheme="minorHAnsi"/>
          <w:lang w:val="en-GB"/>
        </w:rPr>
        <w:t>access routes to be s</w:t>
      </w:r>
      <w:r w:rsidR="00E0719D">
        <w:rPr>
          <w:rFonts w:asciiTheme="minorHAnsi" w:hAnsiTheme="minorHAnsi" w:cstheme="minorHAnsi"/>
          <w:lang w:val="en-GB"/>
        </w:rPr>
        <w:t>ubmitted</w:t>
      </w:r>
      <w:r w:rsidR="00F64387">
        <w:rPr>
          <w:rFonts w:asciiTheme="minorHAnsi" w:hAnsiTheme="minorHAnsi" w:cstheme="minorHAnsi"/>
          <w:lang w:val="en-GB"/>
        </w:rPr>
        <w:t>. Include machinery proposed, detail of site compound and protection measures</w:t>
      </w:r>
    </w:p>
    <w:p w14:paraId="4B826097" w14:textId="77777777" w:rsidR="00612AC8" w:rsidRPr="00D10844" w:rsidRDefault="00612AC8" w:rsidP="00236D24">
      <w:pPr>
        <w:jc w:val="both"/>
        <w:rPr>
          <w:rFonts w:asciiTheme="minorHAnsi" w:hAnsiTheme="minorHAnsi" w:cstheme="minorHAnsi"/>
          <w:lang w:val="en-GB"/>
        </w:rPr>
      </w:pPr>
    </w:p>
    <w:p w14:paraId="63C06E19" w14:textId="77777777" w:rsidR="00C447B3" w:rsidRPr="00D10844" w:rsidRDefault="00C447B3" w:rsidP="00236D24">
      <w:pPr>
        <w:pStyle w:val="ListParagraph"/>
        <w:numPr>
          <w:ilvl w:val="0"/>
          <w:numId w:val="12"/>
        </w:numPr>
        <w:tabs>
          <w:tab w:val="left" w:pos="571"/>
          <w:tab w:val="left" w:pos="573"/>
        </w:tabs>
        <w:spacing w:before="1"/>
        <w:ind w:right="333"/>
        <w:jc w:val="both"/>
        <w:rPr>
          <w:rFonts w:asciiTheme="minorHAnsi" w:hAnsiTheme="minorHAnsi" w:cstheme="minorHAnsi"/>
        </w:rPr>
      </w:pPr>
      <w:r>
        <w:rPr>
          <w:rFonts w:asciiTheme="minorHAnsi" w:hAnsiTheme="minorHAnsi" w:cstheme="minorHAnsi"/>
          <w:lang w:val="en-GB"/>
        </w:rPr>
        <w:t xml:space="preserve">   </w:t>
      </w:r>
      <w:r w:rsidR="003F2478" w:rsidRPr="00D10844">
        <w:rPr>
          <w:rFonts w:asciiTheme="minorHAnsi" w:hAnsiTheme="minorHAnsi" w:cstheme="minorHAnsi"/>
          <w:lang w:val="en-GB"/>
        </w:rPr>
        <w:t>All works undertaken are to comply with the Safety, Health and Welfare at Work Act 2005 and subsequent regulations</w:t>
      </w:r>
      <w:r>
        <w:rPr>
          <w:rFonts w:asciiTheme="minorHAnsi" w:hAnsiTheme="minorHAnsi" w:cstheme="minorHAnsi"/>
          <w:lang w:val="en-GB"/>
        </w:rPr>
        <w:t xml:space="preserve"> </w:t>
      </w:r>
      <w:r>
        <w:rPr>
          <w:rFonts w:asciiTheme="minorHAnsi" w:hAnsiTheme="minorHAnsi" w:cstheme="minorHAnsi"/>
        </w:rPr>
        <w:t>and the Safety, Health and Welfare at Work (Construction) Regulations 2006.</w:t>
      </w:r>
    </w:p>
    <w:p w14:paraId="684CAED7" w14:textId="77777777" w:rsidR="003F2478" w:rsidRPr="00D10844" w:rsidRDefault="003F2478" w:rsidP="00236D24">
      <w:pPr>
        <w:jc w:val="both"/>
        <w:rPr>
          <w:rFonts w:asciiTheme="minorHAnsi" w:hAnsiTheme="minorHAnsi" w:cstheme="minorHAnsi"/>
          <w:lang w:val="en-GB"/>
        </w:rPr>
      </w:pPr>
    </w:p>
    <w:p w14:paraId="60DC4E50" w14:textId="77777777" w:rsidR="003F2478" w:rsidRPr="00D10844" w:rsidRDefault="00E20566" w:rsidP="00236D24">
      <w:pPr>
        <w:pStyle w:val="ListParagraph"/>
        <w:widowControl/>
        <w:numPr>
          <w:ilvl w:val="0"/>
          <w:numId w:val="12"/>
        </w:numPr>
        <w:autoSpaceDE/>
        <w:autoSpaceDN/>
        <w:jc w:val="both"/>
        <w:rPr>
          <w:rFonts w:asciiTheme="minorHAnsi" w:eastAsia="Times New Roman" w:hAnsiTheme="minorHAnsi" w:cstheme="minorHAnsi"/>
          <w:lang w:val="en-GB"/>
        </w:rPr>
      </w:pPr>
      <w:r>
        <w:rPr>
          <w:rFonts w:asciiTheme="minorHAnsi" w:eastAsia="Times New Roman" w:hAnsiTheme="minorHAnsi" w:cstheme="minorHAnsi"/>
          <w:lang w:val="en-GB"/>
        </w:rPr>
        <w:t xml:space="preserve">The applicant and their agents are responsible for the proper storage and removal of waste. </w:t>
      </w:r>
      <w:r w:rsidR="003F2478" w:rsidRPr="00D10844">
        <w:rPr>
          <w:rFonts w:asciiTheme="minorHAnsi" w:eastAsia="Times New Roman" w:hAnsiTheme="minorHAnsi" w:cstheme="minorHAnsi"/>
          <w:lang w:val="en-GB"/>
        </w:rPr>
        <w:t>On completion of the works all spoil and excess materials will be r</w:t>
      </w:r>
      <w:r w:rsidR="00612AC8" w:rsidRPr="00D10844">
        <w:rPr>
          <w:rFonts w:asciiTheme="minorHAnsi" w:eastAsia="Times New Roman" w:hAnsiTheme="minorHAnsi" w:cstheme="minorHAnsi"/>
          <w:lang w:val="en-GB"/>
        </w:rPr>
        <w:t>emoved from site</w:t>
      </w:r>
      <w:r w:rsidR="002C5E8B">
        <w:rPr>
          <w:rFonts w:asciiTheme="minorHAnsi" w:eastAsia="Times New Roman" w:hAnsiTheme="minorHAnsi" w:cstheme="minorHAnsi"/>
          <w:lang w:val="en-GB"/>
        </w:rPr>
        <w:t xml:space="preserve"> under appropriate license</w:t>
      </w:r>
      <w:r w:rsidR="00612AC8" w:rsidRPr="00D10844">
        <w:rPr>
          <w:rFonts w:asciiTheme="minorHAnsi" w:eastAsia="Times New Roman" w:hAnsiTheme="minorHAnsi" w:cstheme="minorHAnsi"/>
          <w:lang w:val="en-GB"/>
        </w:rPr>
        <w:t>.</w:t>
      </w:r>
    </w:p>
    <w:p w14:paraId="7EB53597" w14:textId="77777777" w:rsidR="00612AC8" w:rsidRPr="00D10844" w:rsidRDefault="00612AC8" w:rsidP="00236D24">
      <w:pPr>
        <w:widowControl/>
        <w:autoSpaceDE/>
        <w:autoSpaceDN/>
        <w:jc w:val="both"/>
        <w:rPr>
          <w:rFonts w:asciiTheme="minorHAnsi" w:eastAsia="Times New Roman" w:hAnsiTheme="minorHAnsi" w:cstheme="minorHAnsi"/>
          <w:lang w:val="en-GB"/>
        </w:rPr>
      </w:pPr>
    </w:p>
    <w:p w14:paraId="08D5DC97" w14:textId="77777777" w:rsidR="00612AC8" w:rsidRPr="00D10844" w:rsidRDefault="003F2478" w:rsidP="00236D24">
      <w:pPr>
        <w:pStyle w:val="ListParagraph"/>
        <w:widowControl/>
        <w:numPr>
          <w:ilvl w:val="0"/>
          <w:numId w:val="12"/>
        </w:numPr>
        <w:autoSpaceDE/>
        <w:autoSpaceDN/>
        <w:jc w:val="both"/>
        <w:rPr>
          <w:rFonts w:asciiTheme="minorHAnsi" w:eastAsia="Times New Roman" w:hAnsiTheme="minorHAnsi" w:cstheme="minorHAnsi"/>
          <w:lang w:val="en-GB"/>
        </w:rPr>
      </w:pPr>
      <w:r w:rsidRPr="00D10844">
        <w:rPr>
          <w:rFonts w:asciiTheme="minorHAnsi" w:eastAsia="Times New Roman" w:hAnsiTheme="minorHAnsi" w:cstheme="minorHAnsi"/>
          <w:lang w:val="en-GB"/>
        </w:rPr>
        <w:t xml:space="preserve">All tarmac/concrete pathways </w:t>
      </w:r>
      <w:r w:rsidR="00CC0309">
        <w:rPr>
          <w:rFonts w:asciiTheme="minorHAnsi" w:eastAsia="Times New Roman" w:hAnsiTheme="minorHAnsi" w:cstheme="minorHAnsi"/>
          <w:lang w:val="en-GB"/>
        </w:rPr>
        <w:t xml:space="preserve">must be </w:t>
      </w:r>
      <w:r w:rsidRPr="00D10844">
        <w:rPr>
          <w:rFonts w:asciiTheme="minorHAnsi" w:eastAsia="Times New Roman" w:hAnsiTheme="minorHAnsi" w:cstheme="minorHAnsi"/>
          <w:lang w:val="en-GB"/>
        </w:rPr>
        <w:t>repaired to pre-construction levels and left in good condition</w:t>
      </w:r>
      <w:r w:rsidR="00550D48">
        <w:rPr>
          <w:rFonts w:asciiTheme="minorHAnsi" w:eastAsia="Times New Roman" w:hAnsiTheme="minorHAnsi" w:cstheme="minorHAnsi"/>
          <w:lang w:val="en-GB"/>
        </w:rPr>
        <w:t>.</w:t>
      </w:r>
      <w:r w:rsidRPr="00D10844">
        <w:rPr>
          <w:rFonts w:asciiTheme="minorHAnsi" w:eastAsia="Times New Roman" w:hAnsiTheme="minorHAnsi" w:cstheme="minorHAnsi"/>
          <w:lang w:val="en-GB"/>
        </w:rPr>
        <w:t xml:space="preserve"> </w:t>
      </w:r>
    </w:p>
    <w:p w14:paraId="0F7C54B7" w14:textId="77777777" w:rsidR="00612AC8" w:rsidRPr="00D10844" w:rsidRDefault="00612AC8" w:rsidP="00236D24">
      <w:pPr>
        <w:widowControl/>
        <w:autoSpaceDE/>
        <w:autoSpaceDN/>
        <w:jc w:val="both"/>
        <w:rPr>
          <w:rFonts w:asciiTheme="minorHAnsi" w:eastAsia="Times New Roman" w:hAnsiTheme="minorHAnsi" w:cstheme="minorHAnsi"/>
          <w:lang w:val="en-GB"/>
        </w:rPr>
      </w:pPr>
    </w:p>
    <w:p w14:paraId="2FCAAB60" w14:textId="77777777" w:rsidR="003F2478" w:rsidRDefault="003F2478" w:rsidP="00236D24">
      <w:pPr>
        <w:pStyle w:val="ListParagraph"/>
        <w:widowControl/>
        <w:numPr>
          <w:ilvl w:val="0"/>
          <w:numId w:val="12"/>
        </w:numPr>
        <w:autoSpaceDE/>
        <w:autoSpaceDN/>
        <w:jc w:val="both"/>
        <w:rPr>
          <w:rFonts w:asciiTheme="minorHAnsi" w:eastAsia="Times New Roman" w:hAnsiTheme="minorHAnsi" w:cstheme="minorHAnsi"/>
          <w:lang w:val="en-GB"/>
        </w:rPr>
      </w:pPr>
      <w:r w:rsidRPr="00D10844">
        <w:rPr>
          <w:rFonts w:asciiTheme="minorHAnsi" w:eastAsia="Times New Roman" w:hAnsiTheme="minorHAnsi" w:cstheme="minorHAnsi"/>
          <w:lang w:val="en-GB"/>
        </w:rPr>
        <w:t xml:space="preserve">The </w:t>
      </w:r>
      <w:r w:rsidR="00C447B3">
        <w:rPr>
          <w:rFonts w:asciiTheme="minorHAnsi" w:eastAsia="Times New Roman" w:hAnsiTheme="minorHAnsi" w:cstheme="minorHAnsi"/>
          <w:lang w:val="en-GB"/>
        </w:rPr>
        <w:t>site and park environs shall be reinstated to</w:t>
      </w:r>
      <w:r w:rsidR="00AB3237">
        <w:rPr>
          <w:rFonts w:asciiTheme="minorHAnsi" w:eastAsia="Times New Roman" w:hAnsiTheme="minorHAnsi" w:cstheme="minorHAnsi"/>
          <w:lang w:val="en-GB"/>
        </w:rPr>
        <w:t xml:space="preserve"> an</w:t>
      </w:r>
      <w:r w:rsidR="00C447B3">
        <w:rPr>
          <w:rFonts w:asciiTheme="minorHAnsi" w:eastAsia="Times New Roman" w:hAnsiTheme="minorHAnsi" w:cstheme="minorHAnsi"/>
          <w:lang w:val="en-GB"/>
        </w:rPr>
        <w:t xml:space="preserve"> approve</w:t>
      </w:r>
      <w:r w:rsidR="00AB3237">
        <w:rPr>
          <w:rFonts w:asciiTheme="minorHAnsi" w:eastAsia="Times New Roman" w:hAnsiTheme="minorHAnsi" w:cstheme="minorHAnsi"/>
          <w:lang w:val="en-GB"/>
        </w:rPr>
        <w:t>d</w:t>
      </w:r>
      <w:r w:rsidR="00C447B3">
        <w:rPr>
          <w:rFonts w:asciiTheme="minorHAnsi" w:eastAsia="Times New Roman" w:hAnsiTheme="minorHAnsi" w:cstheme="minorHAnsi"/>
          <w:lang w:val="en-GB"/>
        </w:rPr>
        <w:t xml:space="preserve"> specification that meets the satisfaction of the </w:t>
      </w:r>
      <w:r w:rsidR="00CC0309">
        <w:rPr>
          <w:rFonts w:asciiTheme="minorHAnsi" w:eastAsia="Times New Roman" w:hAnsiTheme="minorHAnsi" w:cstheme="minorHAnsi"/>
          <w:lang w:val="en-GB"/>
        </w:rPr>
        <w:t xml:space="preserve">District </w:t>
      </w:r>
      <w:r w:rsidR="00C447B3">
        <w:rPr>
          <w:rFonts w:asciiTheme="minorHAnsi" w:eastAsia="Times New Roman" w:hAnsiTheme="minorHAnsi" w:cstheme="minorHAnsi"/>
          <w:lang w:val="en-GB"/>
        </w:rPr>
        <w:t>Parks Officer</w:t>
      </w:r>
      <w:r w:rsidR="00550D48">
        <w:rPr>
          <w:rFonts w:asciiTheme="minorHAnsi" w:eastAsia="Times New Roman" w:hAnsiTheme="minorHAnsi" w:cstheme="minorHAnsi"/>
          <w:lang w:val="en-GB"/>
        </w:rPr>
        <w:t>.</w:t>
      </w:r>
    </w:p>
    <w:p w14:paraId="0D1D52E0" w14:textId="77777777" w:rsidR="00233F6E" w:rsidRPr="00233F6E" w:rsidRDefault="00233F6E" w:rsidP="00236D24">
      <w:pPr>
        <w:pStyle w:val="ListParagraph"/>
        <w:jc w:val="both"/>
        <w:rPr>
          <w:rFonts w:asciiTheme="minorHAnsi" w:eastAsia="Times New Roman" w:hAnsiTheme="minorHAnsi" w:cstheme="minorHAnsi"/>
          <w:lang w:val="en-GB"/>
        </w:rPr>
      </w:pPr>
    </w:p>
    <w:p w14:paraId="39011C6A" w14:textId="77777777" w:rsidR="00233F6E" w:rsidRPr="00233F6E" w:rsidRDefault="00CC0309" w:rsidP="00236D24">
      <w:pPr>
        <w:pStyle w:val="ListParagraph"/>
        <w:widowControl/>
        <w:numPr>
          <w:ilvl w:val="0"/>
          <w:numId w:val="12"/>
        </w:numPr>
        <w:autoSpaceDE/>
        <w:autoSpaceDN/>
        <w:jc w:val="both"/>
        <w:rPr>
          <w:rFonts w:asciiTheme="minorHAnsi" w:eastAsia="Times New Roman" w:hAnsiTheme="minorHAnsi" w:cstheme="minorHAnsi"/>
          <w:i/>
          <w:lang w:val="en-GB"/>
        </w:rPr>
      </w:pPr>
      <w:r>
        <w:rPr>
          <w:rFonts w:asciiTheme="minorHAnsi" w:eastAsia="Times New Roman" w:hAnsiTheme="minorHAnsi" w:cstheme="minorHAnsi"/>
          <w:lang w:val="en-GB"/>
        </w:rPr>
        <w:t>A Tree S</w:t>
      </w:r>
      <w:r w:rsidR="00233F6E">
        <w:rPr>
          <w:rFonts w:asciiTheme="minorHAnsi" w:eastAsia="Times New Roman" w:hAnsiTheme="minorHAnsi" w:cstheme="minorHAnsi"/>
          <w:lang w:val="en-GB"/>
        </w:rPr>
        <w:t>urvey</w:t>
      </w:r>
      <w:r w:rsidR="002C5E8B">
        <w:rPr>
          <w:rFonts w:asciiTheme="minorHAnsi" w:eastAsia="Times New Roman" w:hAnsiTheme="minorHAnsi" w:cstheme="minorHAnsi"/>
          <w:lang w:val="en-GB"/>
        </w:rPr>
        <w:t>, Arboriculture Impact Assessment</w:t>
      </w:r>
      <w:r w:rsidR="00233F6E">
        <w:rPr>
          <w:rFonts w:asciiTheme="minorHAnsi" w:eastAsia="Times New Roman" w:hAnsiTheme="minorHAnsi" w:cstheme="minorHAnsi"/>
          <w:lang w:val="en-GB"/>
        </w:rPr>
        <w:t xml:space="preserve"> in accordance </w:t>
      </w:r>
      <w:r w:rsidR="00233F6E" w:rsidRPr="00233F6E">
        <w:rPr>
          <w:rFonts w:asciiTheme="minorHAnsi" w:eastAsia="Times New Roman" w:hAnsiTheme="minorHAnsi" w:cstheme="minorHAnsi"/>
          <w:lang w:val="en-GB"/>
        </w:rPr>
        <w:t>with</w:t>
      </w:r>
      <w:r w:rsidR="00233F6E" w:rsidRPr="00233F6E">
        <w:rPr>
          <w:rFonts w:asciiTheme="minorHAnsi" w:eastAsia="Times New Roman" w:hAnsiTheme="minorHAnsi" w:cstheme="minorHAnsi"/>
          <w:i/>
          <w:lang w:val="en-GB"/>
        </w:rPr>
        <w:t xml:space="preserve"> BSI Standard Publication BS 5837:2012 Trees in relation to design, demolition and construction.</w:t>
      </w:r>
    </w:p>
    <w:p w14:paraId="7AABDB75" w14:textId="77777777" w:rsidR="00550D48" w:rsidRPr="00550D48" w:rsidRDefault="00550D48" w:rsidP="00236D24">
      <w:pPr>
        <w:pStyle w:val="ListParagraph"/>
        <w:jc w:val="both"/>
        <w:rPr>
          <w:rFonts w:asciiTheme="minorHAnsi" w:eastAsia="Times New Roman" w:hAnsiTheme="minorHAnsi" w:cstheme="minorHAnsi"/>
          <w:lang w:val="en-GB"/>
        </w:rPr>
      </w:pPr>
    </w:p>
    <w:p w14:paraId="2E0F0640" w14:textId="77777777" w:rsidR="00550D48" w:rsidRDefault="00233F6E" w:rsidP="00236D24">
      <w:pPr>
        <w:pStyle w:val="ListParagraph"/>
        <w:widowControl/>
        <w:numPr>
          <w:ilvl w:val="0"/>
          <w:numId w:val="12"/>
        </w:numPr>
        <w:autoSpaceDE/>
        <w:autoSpaceDN/>
        <w:jc w:val="both"/>
        <w:rPr>
          <w:rFonts w:asciiTheme="minorHAnsi" w:eastAsia="Times New Roman" w:hAnsiTheme="minorHAnsi" w:cstheme="minorHAnsi"/>
          <w:lang w:val="en-GB"/>
        </w:rPr>
      </w:pPr>
      <w:r>
        <w:rPr>
          <w:rFonts w:asciiTheme="minorHAnsi" w:eastAsia="Times New Roman" w:hAnsiTheme="minorHAnsi" w:cstheme="minorHAnsi"/>
          <w:lang w:val="en-GB"/>
        </w:rPr>
        <w:t>A</w:t>
      </w:r>
      <w:r w:rsidR="00E81D2D">
        <w:rPr>
          <w:rFonts w:asciiTheme="minorHAnsi" w:eastAsia="Times New Roman" w:hAnsiTheme="minorHAnsi" w:cstheme="minorHAnsi"/>
          <w:lang w:val="en-GB"/>
        </w:rPr>
        <w:t>n arborist should be retained to ensure Tree Protection</w:t>
      </w:r>
      <w:r>
        <w:rPr>
          <w:rFonts w:asciiTheme="minorHAnsi" w:eastAsia="Times New Roman" w:hAnsiTheme="minorHAnsi" w:cstheme="minorHAnsi"/>
          <w:lang w:val="en-GB"/>
        </w:rPr>
        <w:t xml:space="preserve"> in accordance with BS 5837:2012</w:t>
      </w:r>
      <w:r w:rsidR="00E81D2D">
        <w:rPr>
          <w:rFonts w:asciiTheme="minorHAnsi" w:eastAsia="Times New Roman" w:hAnsiTheme="minorHAnsi" w:cstheme="minorHAnsi"/>
          <w:lang w:val="en-GB"/>
        </w:rPr>
        <w:t xml:space="preserve"> is in place for the duration of the works.</w:t>
      </w:r>
    </w:p>
    <w:p w14:paraId="116F8AB6" w14:textId="77777777" w:rsidR="001F240E" w:rsidRPr="001F240E" w:rsidRDefault="001F240E" w:rsidP="00236D24">
      <w:pPr>
        <w:pStyle w:val="ListParagraph"/>
        <w:jc w:val="both"/>
        <w:rPr>
          <w:rFonts w:asciiTheme="minorHAnsi" w:eastAsia="Times New Roman" w:hAnsiTheme="minorHAnsi" w:cstheme="minorHAnsi"/>
          <w:lang w:val="en-GB"/>
        </w:rPr>
      </w:pPr>
    </w:p>
    <w:p w14:paraId="7F292A33" w14:textId="77777777" w:rsidR="00772402" w:rsidRPr="00197447" w:rsidRDefault="001F240E" w:rsidP="00236D24">
      <w:pPr>
        <w:pStyle w:val="ListParagraph"/>
        <w:numPr>
          <w:ilvl w:val="0"/>
          <w:numId w:val="12"/>
        </w:numPr>
        <w:jc w:val="both"/>
        <w:rPr>
          <w:rFonts w:asciiTheme="minorHAnsi" w:eastAsiaTheme="minorHAnsi" w:hAnsiTheme="minorHAnsi" w:cstheme="minorHAnsi"/>
          <w:sz w:val="24"/>
          <w:szCs w:val="24"/>
        </w:rPr>
      </w:pPr>
      <w:r w:rsidRPr="00197447">
        <w:rPr>
          <w:rFonts w:asciiTheme="minorHAnsi" w:hAnsiTheme="minorHAnsi" w:cstheme="minorHAnsi"/>
        </w:rPr>
        <w:t xml:space="preserve">All applications shall be accompanied with a Phase 1 Habitat Report based on an ecological walk over survey. This shall be provided by a specialist with the relevant experience/qualifications which are presented in the report. Where this report recommends further surveys are </w:t>
      </w:r>
      <w:r w:rsidR="002C5E8B" w:rsidRPr="00197447">
        <w:rPr>
          <w:rFonts w:asciiTheme="minorHAnsi" w:hAnsiTheme="minorHAnsi" w:cstheme="minorHAnsi"/>
        </w:rPr>
        <w:t xml:space="preserve">needed, these shall be </w:t>
      </w:r>
      <w:r w:rsidRPr="00197447">
        <w:rPr>
          <w:rFonts w:asciiTheme="minorHAnsi" w:hAnsiTheme="minorHAnsi" w:cstheme="minorHAnsi"/>
        </w:rPr>
        <w:t>undertaken pri</w:t>
      </w:r>
      <w:r w:rsidR="002C5E8B" w:rsidRPr="00197447">
        <w:rPr>
          <w:rFonts w:asciiTheme="minorHAnsi" w:hAnsiTheme="minorHAnsi" w:cstheme="minorHAnsi"/>
        </w:rPr>
        <w:t xml:space="preserve">or to any works taking place. Please note that </w:t>
      </w:r>
      <w:r w:rsidRPr="00197447">
        <w:rPr>
          <w:rFonts w:asciiTheme="minorHAnsi" w:hAnsiTheme="minorHAnsi" w:cstheme="minorHAnsi"/>
        </w:rPr>
        <w:t>these additional surveys shall also be presented with the application. All surveys to be undertaken in the relevant season, time of day/night and in appropriate</w:t>
      </w:r>
      <w:r w:rsidRPr="00197447">
        <w:rPr>
          <w:rFonts w:asciiTheme="minorHAnsi" w:hAnsiTheme="minorHAnsi" w:cstheme="minorHAnsi"/>
          <w:sz w:val="24"/>
          <w:szCs w:val="24"/>
        </w:rPr>
        <w:t xml:space="preserve"> weather conditions, </w:t>
      </w:r>
      <w:r w:rsidRPr="00197447">
        <w:rPr>
          <w:rFonts w:asciiTheme="minorHAnsi" w:hAnsiTheme="minorHAnsi" w:cstheme="minorHAnsi"/>
        </w:rPr>
        <w:t>and recorded in the report(s).</w:t>
      </w:r>
      <w:r w:rsidRPr="00197447">
        <w:rPr>
          <w:rFonts w:asciiTheme="minorHAnsi" w:hAnsiTheme="minorHAnsi" w:cstheme="minorHAnsi"/>
          <w:sz w:val="24"/>
          <w:szCs w:val="24"/>
        </w:rPr>
        <w:t xml:space="preserve"> </w:t>
      </w:r>
    </w:p>
    <w:p w14:paraId="6944EEAB" w14:textId="77777777" w:rsidR="00772402" w:rsidRPr="00D10844" w:rsidRDefault="00772402" w:rsidP="00236D24">
      <w:pPr>
        <w:pStyle w:val="BodyText"/>
        <w:spacing w:before="23"/>
        <w:jc w:val="both"/>
        <w:rPr>
          <w:rFonts w:asciiTheme="minorHAnsi" w:hAnsiTheme="minorHAnsi" w:cstheme="minorHAnsi"/>
        </w:rPr>
      </w:pPr>
    </w:p>
    <w:p w14:paraId="148517FA" w14:textId="77777777" w:rsidR="00772402" w:rsidRPr="00D10844" w:rsidRDefault="00612AC8" w:rsidP="00236D24">
      <w:pPr>
        <w:pStyle w:val="ListParagraph"/>
        <w:numPr>
          <w:ilvl w:val="0"/>
          <w:numId w:val="12"/>
        </w:numPr>
        <w:tabs>
          <w:tab w:val="left" w:pos="571"/>
          <w:tab w:val="left" w:pos="573"/>
        </w:tabs>
        <w:ind w:right="169"/>
        <w:jc w:val="both"/>
        <w:rPr>
          <w:rFonts w:asciiTheme="minorHAnsi" w:hAnsiTheme="minorHAnsi" w:cstheme="minorHAnsi"/>
        </w:rPr>
      </w:pPr>
      <w:r w:rsidRPr="00D10844">
        <w:rPr>
          <w:rFonts w:asciiTheme="minorHAnsi" w:hAnsiTheme="minorHAnsi" w:cstheme="minorHAnsi"/>
        </w:rPr>
        <w:t xml:space="preserve"> </w:t>
      </w:r>
      <w:r w:rsidR="00AB3237">
        <w:rPr>
          <w:rFonts w:asciiTheme="minorHAnsi" w:hAnsiTheme="minorHAnsi" w:cstheme="minorHAnsi"/>
        </w:rPr>
        <w:t>The applicant or their agent shall</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at</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the</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time</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of</w:t>
      </w:r>
      <w:r w:rsidR="00D74A5F" w:rsidRPr="00D10844">
        <w:rPr>
          <w:rFonts w:asciiTheme="minorHAnsi" w:hAnsiTheme="minorHAnsi" w:cstheme="minorHAnsi"/>
          <w:spacing w:val="-4"/>
        </w:rPr>
        <w:t xml:space="preserve"> </w:t>
      </w:r>
      <w:r w:rsidR="009C1C85">
        <w:rPr>
          <w:rFonts w:asciiTheme="minorHAnsi" w:hAnsiTheme="minorHAnsi" w:cstheme="minorHAnsi"/>
        </w:rPr>
        <w:t>application advis</w:t>
      </w:r>
      <w:r w:rsidR="00AB3237">
        <w:rPr>
          <w:rFonts w:asciiTheme="minorHAnsi" w:hAnsiTheme="minorHAnsi" w:cstheme="minorHAnsi"/>
        </w:rPr>
        <w:t xml:space="preserve">e </w:t>
      </w:r>
      <w:proofErr w:type="gramStart"/>
      <w:r w:rsidR="00AB3237">
        <w:rPr>
          <w:rFonts w:asciiTheme="minorHAnsi" w:hAnsiTheme="minorHAnsi" w:cstheme="minorHAnsi"/>
        </w:rPr>
        <w:t>if</w:t>
      </w:r>
      <w:proofErr w:type="gramEnd"/>
      <w:r w:rsidR="00AB3237">
        <w:rPr>
          <w:rFonts w:asciiTheme="minorHAnsi" w:hAnsiTheme="minorHAnsi" w:cstheme="minorHAnsi"/>
        </w:rPr>
        <w:t xml:space="preserve"> </w:t>
      </w:r>
      <w:r w:rsidR="00D74A5F" w:rsidRPr="00D10844">
        <w:rPr>
          <w:rFonts w:asciiTheme="minorHAnsi" w:hAnsiTheme="minorHAnsi" w:cstheme="minorHAnsi"/>
        </w:rPr>
        <w:t>is</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proposed</w:t>
      </w:r>
      <w:r w:rsidR="00D74A5F" w:rsidRPr="00D10844">
        <w:rPr>
          <w:rFonts w:asciiTheme="minorHAnsi" w:hAnsiTheme="minorHAnsi" w:cstheme="minorHAnsi"/>
          <w:spacing w:val="-2"/>
        </w:rPr>
        <w:t xml:space="preserve"> </w:t>
      </w:r>
      <w:r w:rsidR="00D74A5F" w:rsidRPr="00D10844">
        <w:rPr>
          <w:rFonts w:asciiTheme="minorHAnsi" w:hAnsiTheme="minorHAnsi" w:cstheme="minorHAnsi"/>
        </w:rPr>
        <w:t>to</w:t>
      </w:r>
      <w:r w:rsidR="00D74A5F" w:rsidRPr="00D10844">
        <w:rPr>
          <w:rFonts w:asciiTheme="minorHAnsi" w:hAnsiTheme="minorHAnsi" w:cstheme="minorHAnsi"/>
          <w:spacing w:val="-1"/>
        </w:rPr>
        <w:t xml:space="preserve"> </w:t>
      </w:r>
      <w:r w:rsidR="00D74A5F" w:rsidRPr="00D10844">
        <w:rPr>
          <w:rFonts w:asciiTheme="minorHAnsi" w:hAnsiTheme="minorHAnsi" w:cstheme="minorHAnsi"/>
        </w:rPr>
        <w:t>place</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welfare</w:t>
      </w:r>
      <w:r w:rsidR="00D74A5F" w:rsidRPr="00D10844">
        <w:rPr>
          <w:rFonts w:asciiTheme="minorHAnsi" w:hAnsiTheme="minorHAnsi" w:cstheme="minorHAnsi"/>
          <w:spacing w:val="-2"/>
        </w:rPr>
        <w:t xml:space="preserve"> </w:t>
      </w:r>
      <w:r w:rsidR="00D74A5F" w:rsidRPr="00D10844">
        <w:rPr>
          <w:rFonts w:asciiTheme="minorHAnsi" w:hAnsiTheme="minorHAnsi" w:cstheme="minorHAnsi"/>
        </w:rPr>
        <w:t>cabins/huts,</w:t>
      </w:r>
      <w:r w:rsidR="00D74A5F" w:rsidRPr="00D10844">
        <w:rPr>
          <w:rFonts w:asciiTheme="minorHAnsi" w:hAnsiTheme="minorHAnsi" w:cstheme="minorHAnsi"/>
          <w:spacing w:val="-4"/>
        </w:rPr>
        <w:t xml:space="preserve"> </w:t>
      </w:r>
      <w:r w:rsidR="00D74A5F" w:rsidRPr="00D10844">
        <w:rPr>
          <w:rFonts w:asciiTheme="minorHAnsi" w:hAnsiTheme="minorHAnsi" w:cstheme="minorHAnsi"/>
        </w:rPr>
        <w:t>heavy</w:t>
      </w:r>
      <w:r w:rsidR="00D74A5F" w:rsidRPr="00D10844">
        <w:rPr>
          <w:rFonts w:asciiTheme="minorHAnsi" w:hAnsiTheme="minorHAnsi" w:cstheme="minorHAnsi"/>
          <w:spacing w:val="-4"/>
        </w:rPr>
        <w:t xml:space="preserve"> </w:t>
      </w:r>
      <w:r w:rsidR="00D74A5F" w:rsidRPr="00D10844">
        <w:rPr>
          <w:rFonts w:asciiTheme="minorHAnsi" w:hAnsiTheme="minorHAnsi" w:cstheme="minorHAnsi"/>
        </w:rPr>
        <w:t>equipment</w:t>
      </w:r>
      <w:r w:rsidR="009C1C85">
        <w:rPr>
          <w:rFonts w:asciiTheme="minorHAnsi" w:hAnsiTheme="minorHAnsi" w:cstheme="minorHAnsi"/>
        </w:rPr>
        <w:t xml:space="preserve"> </w:t>
      </w:r>
      <w:r w:rsidR="00D74A5F" w:rsidRPr="00D10844">
        <w:rPr>
          <w:rFonts w:asciiTheme="minorHAnsi" w:hAnsiTheme="minorHAnsi" w:cstheme="minorHAnsi"/>
        </w:rPr>
        <w:t>or skips within the closed area and where they are to be placed. No non-goods vehicles shall be located within the site. Vehicles or plant not actively engaged in the work may not be kept on site.</w:t>
      </w:r>
    </w:p>
    <w:p w14:paraId="50F57CFA" w14:textId="77777777" w:rsidR="00772402" w:rsidRPr="00D10844" w:rsidRDefault="007561AA" w:rsidP="00236D24">
      <w:pPr>
        <w:pStyle w:val="ListParagraph"/>
        <w:numPr>
          <w:ilvl w:val="0"/>
          <w:numId w:val="12"/>
        </w:numPr>
        <w:tabs>
          <w:tab w:val="left" w:pos="571"/>
          <w:tab w:val="left" w:pos="573"/>
        </w:tabs>
        <w:spacing w:before="216"/>
        <w:ind w:right="1030"/>
        <w:jc w:val="both"/>
        <w:rPr>
          <w:rFonts w:asciiTheme="minorHAnsi" w:hAnsiTheme="minorHAnsi" w:cstheme="minorHAnsi"/>
        </w:rPr>
      </w:pPr>
      <w:r>
        <w:rPr>
          <w:rFonts w:asciiTheme="minorHAnsi" w:hAnsiTheme="minorHAnsi" w:cstheme="minorHAnsi"/>
        </w:rPr>
        <w:lastRenderedPageBreak/>
        <w:t xml:space="preserve"> </w:t>
      </w:r>
      <w:r w:rsidR="00D74A5F" w:rsidRPr="00D10844">
        <w:rPr>
          <w:rFonts w:asciiTheme="minorHAnsi" w:hAnsiTheme="minorHAnsi" w:cstheme="minorHAnsi"/>
        </w:rPr>
        <w:t>Permission</w:t>
      </w:r>
      <w:r w:rsidR="00D74A5F" w:rsidRPr="00D10844">
        <w:rPr>
          <w:rFonts w:asciiTheme="minorHAnsi" w:hAnsiTheme="minorHAnsi" w:cstheme="minorHAnsi"/>
          <w:spacing w:val="-4"/>
        </w:rPr>
        <w:t xml:space="preserve"> </w:t>
      </w:r>
      <w:r w:rsidR="00D74A5F" w:rsidRPr="00D10844">
        <w:rPr>
          <w:rFonts w:asciiTheme="minorHAnsi" w:hAnsiTheme="minorHAnsi" w:cstheme="minorHAnsi"/>
        </w:rPr>
        <w:t>must</w:t>
      </w:r>
      <w:r w:rsidR="00D74A5F" w:rsidRPr="00D10844">
        <w:rPr>
          <w:rFonts w:asciiTheme="minorHAnsi" w:hAnsiTheme="minorHAnsi" w:cstheme="minorHAnsi"/>
          <w:spacing w:val="-4"/>
        </w:rPr>
        <w:t xml:space="preserve"> </w:t>
      </w:r>
      <w:r w:rsidR="00D74A5F" w:rsidRPr="00D10844">
        <w:rPr>
          <w:rFonts w:asciiTheme="minorHAnsi" w:hAnsiTheme="minorHAnsi" w:cstheme="minorHAnsi"/>
        </w:rPr>
        <w:t>also</w:t>
      </w:r>
      <w:r w:rsidR="00D74A5F" w:rsidRPr="00D10844">
        <w:rPr>
          <w:rFonts w:asciiTheme="minorHAnsi" w:hAnsiTheme="minorHAnsi" w:cstheme="minorHAnsi"/>
          <w:spacing w:val="-4"/>
        </w:rPr>
        <w:t xml:space="preserve"> </w:t>
      </w:r>
      <w:r w:rsidR="00D74A5F" w:rsidRPr="00D10844">
        <w:rPr>
          <w:rFonts w:asciiTheme="minorHAnsi" w:hAnsiTheme="minorHAnsi" w:cstheme="minorHAnsi"/>
        </w:rPr>
        <w:t>be</w:t>
      </w:r>
      <w:r w:rsidR="00D74A5F" w:rsidRPr="00D10844">
        <w:rPr>
          <w:rFonts w:asciiTheme="minorHAnsi" w:hAnsiTheme="minorHAnsi" w:cstheme="minorHAnsi"/>
          <w:spacing w:val="-4"/>
        </w:rPr>
        <w:t xml:space="preserve"> </w:t>
      </w:r>
      <w:r w:rsidR="00D74A5F" w:rsidRPr="00D10844">
        <w:rPr>
          <w:rFonts w:asciiTheme="minorHAnsi" w:hAnsiTheme="minorHAnsi" w:cstheme="minorHAnsi"/>
        </w:rPr>
        <w:t>sought</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in</w:t>
      </w:r>
      <w:r w:rsidR="00D74A5F" w:rsidRPr="00D10844">
        <w:rPr>
          <w:rFonts w:asciiTheme="minorHAnsi" w:hAnsiTheme="minorHAnsi" w:cstheme="minorHAnsi"/>
          <w:spacing w:val="-4"/>
        </w:rPr>
        <w:t xml:space="preserve"> </w:t>
      </w:r>
      <w:r w:rsidR="00D74A5F" w:rsidRPr="00D10844">
        <w:rPr>
          <w:rFonts w:asciiTheme="minorHAnsi" w:hAnsiTheme="minorHAnsi" w:cstheme="minorHAnsi"/>
        </w:rPr>
        <w:t>advance</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if</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you</w:t>
      </w:r>
      <w:r w:rsidR="00D74A5F" w:rsidRPr="00D10844">
        <w:rPr>
          <w:rFonts w:asciiTheme="minorHAnsi" w:hAnsiTheme="minorHAnsi" w:cstheme="minorHAnsi"/>
          <w:spacing w:val="-4"/>
        </w:rPr>
        <w:t xml:space="preserve"> </w:t>
      </w:r>
      <w:r w:rsidR="00D74A5F" w:rsidRPr="00D10844">
        <w:rPr>
          <w:rFonts w:asciiTheme="minorHAnsi" w:hAnsiTheme="minorHAnsi" w:cstheme="minorHAnsi"/>
        </w:rPr>
        <w:t>propose</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moving</w:t>
      </w:r>
      <w:r w:rsidR="00D74A5F" w:rsidRPr="00D10844">
        <w:rPr>
          <w:rFonts w:asciiTheme="minorHAnsi" w:hAnsiTheme="minorHAnsi" w:cstheme="minorHAnsi"/>
          <w:spacing w:val="-4"/>
        </w:rPr>
        <w:t xml:space="preserve"> </w:t>
      </w:r>
      <w:r w:rsidR="00D74A5F" w:rsidRPr="00D10844">
        <w:rPr>
          <w:rFonts w:asciiTheme="minorHAnsi" w:hAnsiTheme="minorHAnsi" w:cstheme="minorHAnsi"/>
        </w:rPr>
        <w:t>any</w:t>
      </w:r>
      <w:r w:rsidR="00D74A5F" w:rsidRPr="00D10844">
        <w:rPr>
          <w:rFonts w:asciiTheme="minorHAnsi" w:hAnsiTheme="minorHAnsi" w:cstheme="minorHAnsi"/>
          <w:spacing w:val="-4"/>
        </w:rPr>
        <w:t xml:space="preserve"> </w:t>
      </w:r>
      <w:r w:rsidR="00D74A5F" w:rsidRPr="00D10844">
        <w:rPr>
          <w:rFonts w:asciiTheme="minorHAnsi" w:hAnsiTheme="minorHAnsi" w:cstheme="minorHAnsi"/>
        </w:rPr>
        <w:t>statutory</w:t>
      </w:r>
      <w:r w:rsidR="00D74A5F" w:rsidRPr="00D10844">
        <w:rPr>
          <w:rFonts w:asciiTheme="minorHAnsi" w:hAnsiTheme="minorHAnsi" w:cstheme="minorHAnsi"/>
          <w:spacing w:val="-4"/>
        </w:rPr>
        <w:t xml:space="preserve"> </w:t>
      </w:r>
      <w:r w:rsidR="00D74A5F" w:rsidRPr="00D10844">
        <w:rPr>
          <w:rFonts w:asciiTheme="minorHAnsi" w:hAnsiTheme="minorHAnsi" w:cstheme="minorHAnsi"/>
        </w:rPr>
        <w:t>signage</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or</w:t>
      </w:r>
      <w:r w:rsidR="00D74A5F" w:rsidRPr="00D10844">
        <w:rPr>
          <w:rFonts w:asciiTheme="minorHAnsi" w:hAnsiTheme="minorHAnsi" w:cstheme="minorHAnsi"/>
          <w:spacing w:val="-4"/>
        </w:rPr>
        <w:t xml:space="preserve"> </w:t>
      </w:r>
      <w:r w:rsidR="00D74A5F" w:rsidRPr="00D10844">
        <w:rPr>
          <w:rFonts w:asciiTheme="minorHAnsi" w:hAnsiTheme="minorHAnsi" w:cstheme="minorHAnsi"/>
        </w:rPr>
        <w:t>Council equipment and this will be at the applicant’s expense.</w:t>
      </w:r>
    </w:p>
    <w:p w14:paraId="74C874A2" w14:textId="77777777" w:rsidR="00772402" w:rsidRPr="00D10844" w:rsidRDefault="00772402" w:rsidP="00AB3237">
      <w:pPr>
        <w:pStyle w:val="BodyText"/>
        <w:spacing w:before="26"/>
        <w:jc w:val="both"/>
        <w:rPr>
          <w:rFonts w:asciiTheme="minorHAnsi" w:hAnsiTheme="minorHAnsi" w:cstheme="minorHAnsi"/>
        </w:rPr>
      </w:pPr>
    </w:p>
    <w:p w14:paraId="492F67AF" w14:textId="77777777" w:rsidR="00772402" w:rsidRDefault="00612AC8" w:rsidP="00AB3237">
      <w:pPr>
        <w:pStyle w:val="ListParagraph"/>
        <w:numPr>
          <w:ilvl w:val="0"/>
          <w:numId w:val="12"/>
        </w:numPr>
        <w:tabs>
          <w:tab w:val="left" w:pos="571"/>
          <w:tab w:val="left" w:pos="573"/>
        </w:tabs>
        <w:spacing w:before="1"/>
        <w:ind w:right="333"/>
        <w:jc w:val="both"/>
        <w:rPr>
          <w:rFonts w:asciiTheme="minorHAnsi" w:hAnsiTheme="minorHAnsi" w:cstheme="minorHAnsi"/>
        </w:rPr>
      </w:pPr>
      <w:r w:rsidRPr="00D10844">
        <w:rPr>
          <w:rFonts w:asciiTheme="minorHAnsi" w:hAnsiTheme="minorHAnsi" w:cstheme="minorHAnsi"/>
        </w:rPr>
        <w:t xml:space="preserve"> </w:t>
      </w:r>
      <w:r w:rsidR="00D74A5F" w:rsidRPr="00D10844">
        <w:rPr>
          <w:rFonts w:asciiTheme="minorHAnsi" w:hAnsiTheme="minorHAnsi" w:cstheme="minorHAnsi"/>
        </w:rPr>
        <w:t>The applicant shall indemnify Dublin City Council against all claims, proceedings, liabilities, losses or expenses</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of</w:t>
      </w:r>
      <w:r w:rsidR="00D74A5F" w:rsidRPr="00D10844">
        <w:rPr>
          <w:rFonts w:asciiTheme="minorHAnsi" w:hAnsiTheme="minorHAnsi" w:cstheme="minorHAnsi"/>
          <w:spacing w:val="-4"/>
        </w:rPr>
        <w:t xml:space="preserve"> </w:t>
      </w:r>
      <w:r w:rsidR="00D74A5F" w:rsidRPr="00D10844">
        <w:rPr>
          <w:rFonts w:asciiTheme="minorHAnsi" w:hAnsiTheme="minorHAnsi" w:cstheme="minorHAnsi"/>
        </w:rPr>
        <w:t>whatever</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nature,</w:t>
      </w:r>
      <w:r w:rsidR="00D74A5F" w:rsidRPr="00D10844">
        <w:rPr>
          <w:rFonts w:asciiTheme="minorHAnsi" w:hAnsiTheme="minorHAnsi" w:cstheme="minorHAnsi"/>
          <w:spacing w:val="-4"/>
        </w:rPr>
        <w:t xml:space="preserve"> </w:t>
      </w:r>
      <w:r w:rsidR="00D74A5F" w:rsidRPr="00D10844">
        <w:rPr>
          <w:rFonts w:asciiTheme="minorHAnsi" w:hAnsiTheme="minorHAnsi" w:cstheme="minorHAnsi"/>
        </w:rPr>
        <w:t>however</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arising</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in</w:t>
      </w:r>
      <w:r w:rsidR="00D74A5F" w:rsidRPr="00D10844">
        <w:rPr>
          <w:rFonts w:asciiTheme="minorHAnsi" w:hAnsiTheme="minorHAnsi" w:cstheme="minorHAnsi"/>
          <w:spacing w:val="-4"/>
        </w:rPr>
        <w:t xml:space="preserve"> </w:t>
      </w:r>
      <w:r w:rsidR="00D74A5F" w:rsidRPr="00D10844">
        <w:rPr>
          <w:rFonts w:asciiTheme="minorHAnsi" w:hAnsiTheme="minorHAnsi" w:cstheme="minorHAnsi"/>
        </w:rPr>
        <w:t>connection</w:t>
      </w:r>
      <w:r w:rsidR="00D74A5F" w:rsidRPr="00D10844">
        <w:rPr>
          <w:rFonts w:asciiTheme="minorHAnsi" w:hAnsiTheme="minorHAnsi" w:cstheme="minorHAnsi"/>
          <w:spacing w:val="-4"/>
        </w:rPr>
        <w:t xml:space="preserve"> </w:t>
      </w:r>
      <w:r w:rsidR="00D74A5F" w:rsidRPr="00D10844">
        <w:rPr>
          <w:rFonts w:asciiTheme="minorHAnsi" w:hAnsiTheme="minorHAnsi" w:cstheme="minorHAnsi"/>
        </w:rPr>
        <w:t>with</w:t>
      </w:r>
      <w:r w:rsidR="00D74A5F" w:rsidRPr="00D10844">
        <w:rPr>
          <w:rFonts w:asciiTheme="minorHAnsi" w:hAnsiTheme="minorHAnsi" w:cstheme="minorHAnsi"/>
          <w:spacing w:val="-4"/>
        </w:rPr>
        <w:t xml:space="preserve"> </w:t>
      </w:r>
      <w:r w:rsidR="00D74A5F" w:rsidRPr="00D10844">
        <w:rPr>
          <w:rFonts w:asciiTheme="minorHAnsi" w:hAnsiTheme="minorHAnsi" w:cstheme="minorHAnsi"/>
        </w:rPr>
        <w:t>the</w:t>
      </w:r>
      <w:r w:rsidR="00D74A5F" w:rsidRPr="00D10844">
        <w:rPr>
          <w:rFonts w:asciiTheme="minorHAnsi" w:hAnsiTheme="minorHAnsi" w:cstheme="minorHAnsi"/>
          <w:spacing w:val="-3"/>
        </w:rPr>
        <w:t xml:space="preserve"> </w:t>
      </w:r>
      <w:r w:rsidR="00F53A1D" w:rsidRPr="00D10844">
        <w:rPr>
          <w:rFonts w:asciiTheme="minorHAnsi" w:hAnsiTheme="minorHAnsi" w:cstheme="minorHAnsi"/>
        </w:rPr>
        <w:t>wayleave</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for</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the</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period</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and</w:t>
      </w:r>
      <w:r w:rsidR="00D74A5F" w:rsidRPr="00D10844">
        <w:rPr>
          <w:rFonts w:asciiTheme="minorHAnsi" w:hAnsiTheme="minorHAnsi" w:cstheme="minorHAnsi"/>
          <w:spacing w:val="-3"/>
        </w:rPr>
        <w:t xml:space="preserve"> </w:t>
      </w:r>
      <w:r w:rsidR="00F53A1D" w:rsidRPr="00D10844">
        <w:rPr>
          <w:rFonts w:asciiTheme="minorHAnsi" w:hAnsiTheme="minorHAnsi" w:cstheme="minorHAnsi"/>
        </w:rPr>
        <w:t>times during which the wayleave works are underway.</w:t>
      </w:r>
    </w:p>
    <w:p w14:paraId="3AA96FBA" w14:textId="77777777" w:rsidR="00BD680A" w:rsidRPr="00BD680A" w:rsidRDefault="00BD680A" w:rsidP="00AB3237">
      <w:pPr>
        <w:pStyle w:val="ListParagraph"/>
        <w:jc w:val="both"/>
        <w:rPr>
          <w:rFonts w:asciiTheme="minorHAnsi" w:hAnsiTheme="minorHAnsi" w:cstheme="minorHAnsi"/>
        </w:rPr>
      </w:pPr>
    </w:p>
    <w:p w14:paraId="11301388" w14:textId="77777777" w:rsidR="00BD680A" w:rsidRDefault="00BD680A" w:rsidP="00AB3237">
      <w:pPr>
        <w:pStyle w:val="ListParagraph"/>
        <w:numPr>
          <w:ilvl w:val="0"/>
          <w:numId w:val="12"/>
        </w:numPr>
        <w:tabs>
          <w:tab w:val="left" w:pos="571"/>
          <w:tab w:val="left" w:pos="573"/>
        </w:tabs>
        <w:spacing w:before="1"/>
        <w:ind w:right="333"/>
        <w:jc w:val="both"/>
        <w:rPr>
          <w:rFonts w:asciiTheme="minorHAnsi" w:hAnsiTheme="minorHAnsi" w:cstheme="minorHAnsi"/>
        </w:rPr>
      </w:pPr>
      <w:r>
        <w:rPr>
          <w:rFonts w:asciiTheme="minorHAnsi" w:hAnsiTheme="minorHAnsi" w:cstheme="minorHAnsi"/>
        </w:rPr>
        <w:t>The applicant shall be responsible for ensuring and presenting satisfactory evidence to the Dublin City Council that all con</w:t>
      </w:r>
      <w:r w:rsidR="009C1C85">
        <w:rPr>
          <w:rFonts w:asciiTheme="minorHAnsi" w:hAnsiTheme="minorHAnsi" w:cstheme="minorHAnsi"/>
        </w:rPr>
        <w:t xml:space="preserve">tractors engaged on site shall </w:t>
      </w:r>
      <w:r>
        <w:rPr>
          <w:rFonts w:asciiTheme="minorHAnsi" w:hAnsiTheme="minorHAnsi" w:cstheme="minorHAnsi"/>
        </w:rPr>
        <w:t xml:space="preserve"> take out and produce public liability insurance to the sum of €6.5m million and Employer Liability Insurance to the sum of €13 million for any incident with an insurance company </w:t>
      </w:r>
      <w:proofErr w:type="spellStart"/>
      <w:r>
        <w:rPr>
          <w:rFonts w:asciiTheme="minorHAnsi" w:hAnsiTheme="minorHAnsi" w:cstheme="minorHAnsi"/>
        </w:rPr>
        <w:t>authorised</w:t>
      </w:r>
      <w:proofErr w:type="spellEnd"/>
      <w:r>
        <w:rPr>
          <w:rFonts w:asciiTheme="minorHAnsi" w:hAnsiTheme="minorHAnsi" w:cstheme="minorHAnsi"/>
        </w:rPr>
        <w:t xml:space="preserve"> by the Central Bank of Ireland to operate in the Republic of Ireland and the policies shall indemnify Dublin City Council for all matters arising from accessing and use of Dublin City Council lands. </w:t>
      </w:r>
    </w:p>
    <w:p w14:paraId="7C69FD87" w14:textId="77777777" w:rsidR="00C447B3" w:rsidRPr="00C447B3" w:rsidRDefault="00C447B3" w:rsidP="00AB3237">
      <w:pPr>
        <w:pStyle w:val="ListParagraph"/>
        <w:jc w:val="both"/>
        <w:rPr>
          <w:rFonts w:asciiTheme="minorHAnsi" w:hAnsiTheme="minorHAnsi" w:cstheme="minorHAnsi"/>
        </w:rPr>
      </w:pPr>
    </w:p>
    <w:p w14:paraId="09301BEF" w14:textId="77777777" w:rsidR="00C447B3" w:rsidRDefault="00C447B3" w:rsidP="00AB3237">
      <w:pPr>
        <w:pStyle w:val="ListParagraph"/>
        <w:numPr>
          <w:ilvl w:val="0"/>
          <w:numId w:val="12"/>
        </w:numPr>
        <w:tabs>
          <w:tab w:val="left" w:pos="571"/>
          <w:tab w:val="left" w:pos="573"/>
        </w:tabs>
        <w:spacing w:before="1"/>
        <w:ind w:right="333"/>
        <w:jc w:val="both"/>
        <w:rPr>
          <w:rFonts w:asciiTheme="minorHAnsi" w:hAnsiTheme="minorHAnsi" w:cstheme="minorHAnsi"/>
        </w:rPr>
      </w:pPr>
      <w:r>
        <w:rPr>
          <w:rFonts w:asciiTheme="minorHAnsi" w:hAnsiTheme="minorHAnsi" w:cstheme="minorHAnsi"/>
        </w:rPr>
        <w:t>The applicant or agent shall not carry out any alterations or development on the proposed wayleave area or erect signage, structure or mast without prior consent from Parks Officer.</w:t>
      </w:r>
    </w:p>
    <w:p w14:paraId="15AC44EB" w14:textId="77777777" w:rsidR="00C447B3" w:rsidRPr="00C447B3" w:rsidRDefault="00C447B3" w:rsidP="00AB3237">
      <w:pPr>
        <w:pStyle w:val="ListParagraph"/>
        <w:jc w:val="both"/>
        <w:rPr>
          <w:rFonts w:asciiTheme="minorHAnsi" w:hAnsiTheme="minorHAnsi" w:cstheme="minorHAnsi"/>
        </w:rPr>
      </w:pPr>
    </w:p>
    <w:p w14:paraId="0CDC9B7A" w14:textId="77777777" w:rsidR="00C447B3" w:rsidRDefault="00C447B3" w:rsidP="00AB3237">
      <w:pPr>
        <w:pStyle w:val="ListParagraph"/>
        <w:numPr>
          <w:ilvl w:val="0"/>
          <w:numId w:val="12"/>
        </w:numPr>
        <w:tabs>
          <w:tab w:val="left" w:pos="571"/>
          <w:tab w:val="left" w:pos="573"/>
        </w:tabs>
        <w:spacing w:before="1"/>
        <w:ind w:right="333"/>
        <w:jc w:val="both"/>
        <w:rPr>
          <w:rFonts w:asciiTheme="minorHAnsi" w:hAnsiTheme="minorHAnsi" w:cstheme="minorHAnsi"/>
        </w:rPr>
      </w:pPr>
      <w:r>
        <w:rPr>
          <w:rFonts w:asciiTheme="minorHAnsi" w:hAnsiTheme="minorHAnsi" w:cstheme="minorHAnsi"/>
        </w:rPr>
        <w:t>The applicant or agent should ensure that the wayleave areas is not used in such a way to be a nuisance to the public or adjacent occupiers.</w:t>
      </w:r>
    </w:p>
    <w:p w14:paraId="06456254" w14:textId="77777777" w:rsidR="00C447B3" w:rsidRPr="00C447B3" w:rsidRDefault="00C447B3" w:rsidP="00AB3237">
      <w:pPr>
        <w:pStyle w:val="ListParagraph"/>
        <w:jc w:val="both"/>
        <w:rPr>
          <w:rFonts w:asciiTheme="minorHAnsi" w:hAnsiTheme="minorHAnsi" w:cstheme="minorHAnsi"/>
        </w:rPr>
      </w:pPr>
    </w:p>
    <w:p w14:paraId="2ED9DD2D" w14:textId="77777777" w:rsidR="00C447B3" w:rsidRDefault="00C447B3" w:rsidP="00AB3237">
      <w:pPr>
        <w:pStyle w:val="ListParagraph"/>
        <w:numPr>
          <w:ilvl w:val="0"/>
          <w:numId w:val="12"/>
        </w:numPr>
        <w:tabs>
          <w:tab w:val="left" w:pos="571"/>
          <w:tab w:val="left" w:pos="573"/>
        </w:tabs>
        <w:spacing w:before="1"/>
        <w:ind w:right="333"/>
        <w:jc w:val="both"/>
        <w:rPr>
          <w:rFonts w:asciiTheme="minorHAnsi" w:hAnsiTheme="minorHAnsi" w:cstheme="minorHAnsi"/>
        </w:rPr>
      </w:pPr>
      <w:r>
        <w:rPr>
          <w:rFonts w:asciiTheme="minorHAnsi" w:hAnsiTheme="minorHAnsi" w:cstheme="minorHAnsi"/>
        </w:rPr>
        <w:t xml:space="preserve">The applicant or their agent must contact the </w:t>
      </w:r>
      <w:r w:rsidR="00CC0309">
        <w:rPr>
          <w:rFonts w:asciiTheme="minorHAnsi" w:hAnsiTheme="minorHAnsi" w:cstheme="minorHAnsi"/>
        </w:rPr>
        <w:t xml:space="preserve">District </w:t>
      </w:r>
      <w:r>
        <w:rPr>
          <w:rFonts w:asciiTheme="minorHAnsi" w:hAnsiTheme="minorHAnsi" w:cstheme="minorHAnsi"/>
        </w:rPr>
        <w:t>Parks Officer for any site works prior to any future or repair works along the route.</w:t>
      </w:r>
    </w:p>
    <w:p w14:paraId="7706C4B6" w14:textId="77777777" w:rsidR="00E20566" w:rsidRPr="00E20566" w:rsidRDefault="00E20566" w:rsidP="00AB3237">
      <w:pPr>
        <w:pStyle w:val="ListParagraph"/>
        <w:jc w:val="both"/>
        <w:rPr>
          <w:rFonts w:asciiTheme="minorHAnsi" w:hAnsiTheme="minorHAnsi" w:cstheme="minorHAnsi"/>
        </w:rPr>
      </w:pPr>
    </w:p>
    <w:p w14:paraId="59B57140" w14:textId="77777777" w:rsidR="00E20566" w:rsidRDefault="00E20566" w:rsidP="00AB3237">
      <w:pPr>
        <w:pStyle w:val="ListParagraph"/>
        <w:numPr>
          <w:ilvl w:val="0"/>
          <w:numId w:val="12"/>
        </w:numPr>
        <w:tabs>
          <w:tab w:val="left" w:pos="571"/>
          <w:tab w:val="left" w:pos="573"/>
        </w:tabs>
        <w:spacing w:before="1"/>
        <w:ind w:right="333"/>
        <w:jc w:val="both"/>
        <w:rPr>
          <w:rFonts w:asciiTheme="minorHAnsi" w:hAnsiTheme="minorHAnsi" w:cstheme="minorHAnsi"/>
        </w:rPr>
      </w:pPr>
      <w:r>
        <w:rPr>
          <w:rFonts w:asciiTheme="minorHAnsi" w:hAnsiTheme="minorHAnsi" w:cstheme="minorHAnsi"/>
        </w:rPr>
        <w:t xml:space="preserve">The applicant or their agent shall be responsible for the repair or reconstruction of the site boundary wall, footpaths, roadway, underground or </w:t>
      </w:r>
      <w:r w:rsidR="00F832B1">
        <w:rPr>
          <w:rFonts w:asciiTheme="minorHAnsi" w:hAnsiTheme="minorHAnsi" w:cstheme="minorHAnsi"/>
        </w:rPr>
        <w:t>over ground</w:t>
      </w:r>
      <w:r>
        <w:rPr>
          <w:rFonts w:asciiTheme="minorHAnsi" w:hAnsiTheme="minorHAnsi" w:cstheme="minorHAnsi"/>
        </w:rPr>
        <w:t xml:space="preserve"> cables or ducting which may be damaged resulting from the proposed works.</w:t>
      </w:r>
    </w:p>
    <w:p w14:paraId="20C69D43" w14:textId="77777777" w:rsidR="00CC0309" w:rsidRPr="00CC0309" w:rsidRDefault="00CC0309" w:rsidP="00CC0309">
      <w:pPr>
        <w:pStyle w:val="ListParagraph"/>
        <w:rPr>
          <w:rFonts w:asciiTheme="minorHAnsi" w:hAnsiTheme="minorHAnsi" w:cstheme="minorHAnsi"/>
        </w:rPr>
      </w:pPr>
    </w:p>
    <w:p w14:paraId="7E8BD439" w14:textId="77777777" w:rsidR="00CC0309" w:rsidRPr="00CC0309" w:rsidRDefault="00CC0309" w:rsidP="00CC0309">
      <w:pPr>
        <w:pStyle w:val="ListParagraph"/>
        <w:numPr>
          <w:ilvl w:val="0"/>
          <w:numId w:val="12"/>
        </w:numPr>
        <w:rPr>
          <w:rFonts w:eastAsiaTheme="minorHAnsi"/>
        </w:rPr>
      </w:pPr>
      <w:r>
        <w:t>The wayleave levy, additional fees and bond  must be made payable to Dublin City Council, Parks Biodiversity and Landscape Services in advance of any work commencing.</w:t>
      </w:r>
    </w:p>
    <w:p w14:paraId="55599A73" w14:textId="77777777" w:rsidR="00CC0309" w:rsidRDefault="00CC0309" w:rsidP="00CC0309">
      <w:pPr>
        <w:pStyle w:val="ListParagraph"/>
        <w:tabs>
          <w:tab w:val="left" w:pos="571"/>
          <w:tab w:val="left" w:pos="573"/>
        </w:tabs>
        <w:spacing w:before="1"/>
        <w:ind w:left="720" w:right="333" w:firstLine="0"/>
        <w:jc w:val="both"/>
        <w:rPr>
          <w:rFonts w:asciiTheme="minorHAnsi" w:hAnsiTheme="minorHAnsi" w:cstheme="minorHAnsi"/>
        </w:rPr>
      </w:pPr>
    </w:p>
    <w:p w14:paraId="6986FE79" w14:textId="77777777" w:rsidR="00BD680A" w:rsidRPr="00BD680A" w:rsidRDefault="00BD680A" w:rsidP="00AB3237">
      <w:pPr>
        <w:pStyle w:val="ListParagraph"/>
        <w:jc w:val="both"/>
        <w:rPr>
          <w:rFonts w:asciiTheme="minorHAnsi" w:hAnsiTheme="minorHAnsi" w:cstheme="minorHAnsi"/>
        </w:rPr>
      </w:pPr>
    </w:p>
    <w:p w14:paraId="7ADD59D8" w14:textId="77777777" w:rsidR="00772402" w:rsidRPr="00D10844" w:rsidRDefault="00772402" w:rsidP="00AB3237">
      <w:pPr>
        <w:pStyle w:val="BodyText"/>
        <w:spacing w:before="11"/>
        <w:jc w:val="both"/>
        <w:rPr>
          <w:rFonts w:asciiTheme="minorHAnsi" w:hAnsiTheme="minorHAnsi" w:cstheme="minorHAnsi"/>
        </w:rPr>
      </w:pPr>
    </w:p>
    <w:p w14:paraId="18CCB745" w14:textId="77777777" w:rsidR="00772402" w:rsidRDefault="00E0719D" w:rsidP="00AB3237">
      <w:pPr>
        <w:pStyle w:val="BodyText"/>
        <w:spacing w:before="35"/>
        <w:jc w:val="both"/>
        <w:rPr>
          <w:rFonts w:asciiTheme="minorHAnsi" w:hAnsiTheme="minorHAnsi" w:cstheme="minorHAnsi"/>
        </w:rPr>
      </w:pPr>
      <w:r>
        <w:rPr>
          <w:rFonts w:asciiTheme="minorHAnsi" w:hAnsiTheme="minorHAnsi" w:cstheme="minorHAnsi"/>
        </w:rPr>
        <w:t xml:space="preserve">There may be further conditions and covenants to be contained in the legal documents as deemed appropriate </w:t>
      </w:r>
      <w:r w:rsidR="00BC455D">
        <w:rPr>
          <w:rFonts w:asciiTheme="minorHAnsi" w:hAnsiTheme="minorHAnsi" w:cstheme="minorHAnsi"/>
        </w:rPr>
        <w:t>by Dublin City Council Law Department</w:t>
      </w:r>
      <w:r>
        <w:rPr>
          <w:rFonts w:asciiTheme="minorHAnsi" w:hAnsiTheme="minorHAnsi" w:cstheme="minorHAnsi"/>
        </w:rPr>
        <w:t>.</w:t>
      </w:r>
    </w:p>
    <w:p w14:paraId="009F9907" w14:textId="77777777" w:rsidR="00B36E26" w:rsidRDefault="00B36E26" w:rsidP="00AB3237">
      <w:pPr>
        <w:pStyle w:val="BodyText"/>
        <w:spacing w:before="35"/>
        <w:jc w:val="both"/>
        <w:rPr>
          <w:rFonts w:asciiTheme="minorHAnsi" w:hAnsiTheme="minorHAnsi" w:cstheme="minorHAnsi"/>
        </w:rPr>
      </w:pPr>
    </w:p>
    <w:p w14:paraId="05BE558C" w14:textId="77777777" w:rsidR="00B36E26" w:rsidRPr="00D10844" w:rsidRDefault="00B36E26" w:rsidP="00AB3237">
      <w:pPr>
        <w:pStyle w:val="BodyText"/>
        <w:spacing w:before="35"/>
        <w:jc w:val="both"/>
        <w:rPr>
          <w:rFonts w:asciiTheme="minorHAnsi" w:hAnsiTheme="minorHAnsi" w:cstheme="minorHAnsi"/>
        </w:rPr>
      </w:pPr>
      <w:r>
        <w:rPr>
          <w:rFonts w:asciiTheme="minorHAnsi" w:hAnsiTheme="minorHAnsi" w:cstheme="minorHAnsi"/>
        </w:rPr>
        <w:t xml:space="preserve">Statutory bodies will have standard legal forms which may be submitted with application. </w:t>
      </w:r>
    </w:p>
    <w:p w14:paraId="71E49195" w14:textId="77777777" w:rsidR="00E0719D" w:rsidRDefault="00E0719D" w:rsidP="00AB3237">
      <w:pPr>
        <w:tabs>
          <w:tab w:val="left" w:pos="570"/>
        </w:tabs>
        <w:jc w:val="both"/>
        <w:rPr>
          <w:rFonts w:asciiTheme="minorHAnsi" w:hAnsiTheme="minorHAnsi" w:cstheme="minorHAnsi"/>
        </w:rPr>
      </w:pPr>
    </w:p>
    <w:p w14:paraId="68B1EF87" w14:textId="77777777" w:rsidR="00772402" w:rsidRDefault="00D74A5F" w:rsidP="00AB3237">
      <w:pPr>
        <w:tabs>
          <w:tab w:val="left" w:pos="570"/>
        </w:tabs>
        <w:jc w:val="both"/>
        <w:rPr>
          <w:rFonts w:asciiTheme="minorHAnsi" w:hAnsiTheme="minorHAnsi" w:cstheme="minorHAnsi"/>
        </w:rPr>
      </w:pPr>
      <w:r w:rsidRPr="00D10844">
        <w:rPr>
          <w:rFonts w:asciiTheme="minorHAnsi" w:hAnsiTheme="minorHAnsi" w:cstheme="minorHAnsi"/>
        </w:rPr>
        <w:t>Any</w:t>
      </w:r>
      <w:r w:rsidRPr="00D10844">
        <w:rPr>
          <w:rFonts w:asciiTheme="minorHAnsi" w:hAnsiTheme="minorHAnsi" w:cstheme="minorHAnsi"/>
          <w:spacing w:val="-6"/>
        </w:rPr>
        <w:t xml:space="preserve"> </w:t>
      </w:r>
      <w:r w:rsidRPr="00D10844">
        <w:rPr>
          <w:rFonts w:asciiTheme="minorHAnsi" w:hAnsiTheme="minorHAnsi" w:cstheme="minorHAnsi"/>
        </w:rPr>
        <w:t>breach</w:t>
      </w:r>
      <w:r w:rsidRPr="00D10844">
        <w:rPr>
          <w:rFonts w:asciiTheme="minorHAnsi" w:hAnsiTheme="minorHAnsi" w:cstheme="minorHAnsi"/>
          <w:spacing w:val="-4"/>
        </w:rPr>
        <w:t xml:space="preserve"> </w:t>
      </w:r>
      <w:r w:rsidRPr="00D10844">
        <w:rPr>
          <w:rFonts w:asciiTheme="minorHAnsi" w:hAnsiTheme="minorHAnsi" w:cstheme="minorHAnsi"/>
        </w:rPr>
        <w:t>of</w:t>
      </w:r>
      <w:r w:rsidRPr="00D10844">
        <w:rPr>
          <w:rFonts w:asciiTheme="minorHAnsi" w:hAnsiTheme="minorHAnsi" w:cstheme="minorHAnsi"/>
          <w:spacing w:val="-4"/>
        </w:rPr>
        <w:t xml:space="preserve"> </w:t>
      </w:r>
      <w:r w:rsidRPr="00D10844">
        <w:rPr>
          <w:rFonts w:asciiTheme="minorHAnsi" w:hAnsiTheme="minorHAnsi" w:cstheme="minorHAnsi"/>
        </w:rPr>
        <w:t>these</w:t>
      </w:r>
      <w:r w:rsidRPr="00D10844">
        <w:rPr>
          <w:rFonts w:asciiTheme="minorHAnsi" w:hAnsiTheme="minorHAnsi" w:cstheme="minorHAnsi"/>
          <w:spacing w:val="-2"/>
        </w:rPr>
        <w:t xml:space="preserve"> </w:t>
      </w:r>
      <w:r w:rsidRPr="00D10844">
        <w:rPr>
          <w:rFonts w:asciiTheme="minorHAnsi" w:hAnsiTheme="minorHAnsi" w:cstheme="minorHAnsi"/>
        </w:rPr>
        <w:t>conditions</w:t>
      </w:r>
      <w:r w:rsidRPr="00D10844">
        <w:rPr>
          <w:rFonts w:asciiTheme="minorHAnsi" w:hAnsiTheme="minorHAnsi" w:cstheme="minorHAnsi"/>
          <w:spacing w:val="-2"/>
        </w:rPr>
        <w:t xml:space="preserve"> </w:t>
      </w:r>
      <w:r w:rsidRPr="00D10844">
        <w:rPr>
          <w:rFonts w:asciiTheme="minorHAnsi" w:hAnsiTheme="minorHAnsi" w:cstheme="minorHAnsi"/>
        </w:rPr>
        <w:t>may</w:t>
      </w:r>
      <w:r w:rsidRPr="00D10844">
        <w:rPr>
          <w:rFonts w:asciiTheme="minorHAnsi" w:hAnsiTheme="minorHAnsi" w:cstheme="minorHAnsi"/>
          <w:spacing w:val="-4"/>
        </w:rPr>
        <w:t xml:space="preserve"> </w:t>
      </w:r>
      <w:r w:rsidRPr="00D10844">
        <w:rPr>
          <w:rFonts w:asciiTheme="minorHAnsi" w:hAnsiTheme="minorHAnsi" w:cstheme="minorHAnsi"/>
        </w:rPr>
        <w:t>result</w:t>
      </w:r>
      <w:r w:rsidRPr="00D10844">
        <w:rPr>
          <w:rFonts w:asciiTheme="minorHAnsi" w:hAnsiTheme="minorHAnsi" w:cstheme="minorHAnsi"/>
          <w:spacing w:val="-2"/>
        </w:rPr>
        <w:t xml:space="preserve"> </w:t>
      </w:r>
      <w:r w:rsidRPr="00D10844">
        <w:rPr>
          <w:rFonts w:asciiTheme="minorHAnsi" w:hAnsiTheme="minorHAnsi" w:cstheme="minorHAnsi"/>
        </w:rPr>
        <w:t>in</w:t>
      </w:r>
      <w:r w:rsidRPr="00D10844">
        <w:rPr>
          <w:rFonts w:asciiTheme="minorHAnsi" w:hAnsiTheme="minorHAnsi" w:cstheme="minorHAnsi"/>
          <w:spacing w:val="-4"/>
        </w:rPr>
        <w:t xml:space="preserve"> </w:t>
      </w:r>
      <w:r w:rsidRPr="00D10844">
        <w:rPr>
          <w:rFonts w:asciiTheme="minorHAnsi" w:hAnsiTheme="minorHAnsi" w:cstheme="minorHAnsi"/>
        </w:rPr>
        <w:t>the</w:t>
      </w:r>
      <w:r w:rsidRPr="00D10844">
        <w:rPr>
          <w:rFonts w:asciiTheme="minorHAnsi" w:hAnsiTheme="minorHAnsi" w:cstheme="minorHAnsi"/>
          <w:spacing w:val="-3"/>
        </w:rPr>
        <w:t xml:space="preserve"> </w:t>
      </w:r>
      <w:r w:rsidRPr="00D10844">
        <w:rPr>
          <w:rFonts w:asciiTheme="minorHAnsi" w:hAnsiTheme="minorHAnsi" w:cstheme="minorHAnsi"/>
        </w:rPr>
        <w:t>immediate</w:t>
      </w:r>
      <w:r w:rsidRPr="00D10844">
        <w:rPr>
          <w:rFonts w:asciiTheme="minorHAnsi" w:hAnsiTheme="minorHAnsi" w:cstheme="minorHAnsi"/>
          <w:spacing w:val="-2"/>
        </w:rPr>
        <w:t xml:space="preserve"> </w:t>
      </w:r>
      <w:r w:rsidRPr="00D10844">
        <w:rPr>
          <w:rFonts w:asciiTheme="minorHAnsi" w:hAnsiTheme="minorHAnsi" w:cstheme="minorHAnsi"/>
        </w:rPr>
        <w:t>withdrawal</w:t>
      </w:r>
      <w:r w:rsidRPr="00D10844">
        <w:rPr>
          <w:rFonts w:asciiTheme="minorHAnsi" w:hAnsiTheme="minorHAnsi" w:cstheme="minorHAnsi"/>
          <w:spacing w:val="-3"/>
        </w:rPr>
        <w:t xml:space="preserve"> </w:t>
      </w:r>
      <w:r w:rsidRPr="00D10844">
        <w:rPr>
          <w:rFonts w:asciiTheme="minorHAnsi" w:hAnsiTheme="minorHAnsi" w:cstheme="minorHAnsi"/>
        </w:rPr>
        <w:t>of</w:t>
      </w:r>
      <w:r w:rsidRPr="00D10844">
        <w:rPr>
          <w:rFonts w:asciiTheme="minorHAnsi" w:hAnsiTheme="minorHAnsi" w:cstheme="minorHAnsi"/>
          <w:spacing w:val="2"/>
        </w:rPr>
        <w:t xml:space="preserve"> </w:t>
      </w:r>
      <w:r w:rsidRPr="00D10844">
        <w:rPr>
          <w:rFonts w:asciiTheme="minorHAnsi" w:hAnsiTheme="minorHAnsi" w:cstheme="minorHAnsi"/>
        </w:rPr>
        <w:t>the</w:t>
      </w:r>
      <w:r w:rsidRPr="00D10844">
        <w:rPr>
          <w:rFonts w:asciiTheme="minorHAnsi" w:hAnsiTheme="minorHAnsi" w:cstheme="minorHAnsi"/>
          <w:spacing w:val="-3"/>
        </w:rPr>
        <w:t xml:space="preserve"> </w:t>
      </w:r>
      <w:r w:rsidR="00787119">
        <w:rPr>
          <w:rFonts w:asciiTheme="minorHAnsi" w:hAnsiTheme="minorHAnsi" w:cstheme="minorHAnsi"/>
        </w:rPr>
        <w:t>application.</w:t>
      </w:r>
    </w:p>
    <w:p w14:paraId="0D3F0C4D" w14:textId="77777777" w:rsidR="00772402" w:rsidRDefault="00D74A5F" w:rsidP="00AB3237">
      <w:pPr>
        <w:pStyle w:val="BodyText"/>
        <w:spacing w:before="1"/>
        <w:jc w:val="both"/>
        <w:rPr>
          <w:rFonts w:ascii="Verdana"/>
          <w:sz w:val="16"/>
        </w:rPr>
      </w:pPr>
      <w:r>
        <w:rPr>
          <w:noProof/>
          <w:lang w:val="en-IE" w:eastAsia="en-IE"/>
        </w:rPr>
        <mc:AlternateContent>
          <mc:Choice Requires="wps">
            <w:drawing>
              <wp:anchor distT="0" distB="0" distL="0" distR="0" simplePos="0" relativeHeight="487587840" behindDoc="1" locked="0" layoutInCell="1" allowOverlap="1" wp14:anchorId="62583ABD" wp14:editId="6DD2410B">
                <wp:simplePos x="0" y="0"/>
                <wp:positionH relativeFrom="page">
                  <wp:posOffset>3120263</wp:posOffset>
                </wp:positionH>
                <wp:positionV relativeFrom="paragraph">
                  <wp:posOffset>139471</wp:posOffset>
                </wp:positionV>
                <wp:extent cx="113665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50" cy="1270"/>
                        </a:xfrm>
                        <a:custGeom>
                          <a:avLst/>
                          <a:gdLst/>
                          <a:ahLst/>
                          <a:cxnLst/>
                          <a:rect l="l" t="t" r="r" b="b"/>
                          <a:pathLst>
                            <a:path w="1136650">
                              <a:moveTo>
                                <a:pt x="0" y="0"/>
                              </a:moveTo>
                              <a:lnTo>
                                <a:pt x="1136410" y="0"/>
                              </a:lnTo>
                            </a:path>
                          </a:pathLst>
                        </a:custGeom>
                        <a:ln w="82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82FF4A" id="Graphic 3" o:spid="_x0000_s1026" style="position:absolute;margin-left:245.7pt;margin-top:11pt;width:89.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136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" path="m,l1136410,e" filled="f" strokeweight=".22817mm">
                <v:path arrowok="t"/>
                <w10:wrap type="topAndBottom" anchorx="page"/>
              </v:shape>
            </w:pict>
          </mc:Fallback>
        </mc:AlternateContent>
      </w:r>
    </w:p>
    <w:p w14:paraId="46C79BEC" w14:textId="77777777" w:rsidR="00772402" w:rsidRDefault="00772402">
      <w:pPr>
        <w:rPr>
          <w:rFonts w:ascii="Verdana"/>
          <w:sz w:val="16"/>
        </w:rPr>
        <w:sectPr w:rsidR="00772402">
          <w:footerReference w:type="default" r:id="rId11"/>
          <w:type w:val="continuous"/>
          <w:pgSz w:w="11900" w:h="16840"/>
          <w:pgMar w:top="1200" w:right="820" w:bottom="440" w:left="480" w:header="0" w:footer="245" w:gutter="0"/>
          <w:pgNumType w:start="1"/>
          <w:cols w:space="720"/>
        </w:sectPr>
      </w:pPr>
    </w:p>
    <w:p w14:paraId="72B57E2E" w14:textId="77777777" w:rsidR="00772402" w:rsidRPr="00D10844" w:rsidRDefault="00F53A1D">
      <w:pPr>
        <w:spacing w:before="11"/>
        <w:ind w:left="398"/>
        <w:rPr>
          <w:b/>
        </w:rPr>
      </w:pPr>
      <w:r>
        <w:rPr>
          <w:b/>
          <w:sz w:val="36"/>
        </w:rPr>
        <w:lastRenderedPageBreak/>
        <w:t>WAYLEAVE</w:t>
      </w:r>
      <w:r w:rsidR="00D74A5F">
        <w:rPr>
          <w:b/>
          <w:spacing w:val="-3"/>
          <w:sz w:val="36"/>
        </w:rPr>
        <w:t xml:space="preserve"> </w:t>
      </w:r>
      <w:r w:rsidR="00D74A5F">
        <w:rPr>
          <w:b/>
          <w:sz w:val="36"/>
        </w:rPr>
        <w:t>APPLICATION</w:t>
      </w:r>
      <w:r w:rsidR="00D74A5F">
        <w:rPr>
          <w:b/>
          <w:spacing w:val="-2"/>
          <w:sz w:val="36"/>
        </w:rPr>
        <w:t xml:space="preserve"> </w:t>
      </w:r>
      <w:r w:rsidR="00D74A5F">
        <w:rPr>
          <w:b/>
          <w:sz w:val="36"/>
        </w:rPr>
        <w:t xml:space="preserve">FORM </w:t>
      </w:r>
      <w:r w:rsidR="00D74A5F">
        <w:rPr>
          <w:b/>
          <w:color w:val="0000FF"/>
          <w:sz w:val="36"/>
        </w:rPr>
        <w:t>(Fill</w:t>
      </w:r>
      <w:r w:rsidR="00D74A5F">
        <w:rPr>
          <w:b/>
          <w:color w:val="0000FF"/>
          <w:spacing w:val="-3"/>
          <w:sz w:val="36"/>
        </w:rPr>
        <w:t xml:space="preserve"> </w:t>
      </w:r>
      <w:r w:rsidR="00D74A5F">
        <w:rPr>
          <w:b/>
          <w:color w:val="0000FF"/>
          <w:sz w:val="36"/>
        </w:rPr>
        <w:t>in</w:t>
      </w:r>
      <w:r w:rsidR="00D74A5F">
        <w:rPr>
          <w:b/>
          <w:color w:val="0000FF"/>
          <w:spacing w:val="-2"/>
          <w:sz w:val="36"/>
        </w:rPr>
        <w:t xml:space="preserve"> </w:t>
      </w:r>
      <w:r w:rsidR="00D74A5F">
        <w:rPr>
          <w:b/>
          <w:color w:val="0000FF"/>
          <w:sz w:val="36"/>
        </w:rPr>
        <w:t>and</w:t>
      </w:r>
      <w:r w:rsidR="00D74A5F">
        <w:rPr>
          <w:b/>
          <w:color w:val="0000FF"/>
          <w:spacing w:val="-2"/>
          <w:sz w:val="36"/>
        </w:rPr>
        <w:t xml:space="preserve"> sign)</w:t>
      </w:r>
    </w:p>
    <w:p w14:paraId="37B6958F" w14:textId="77777777" w:rsidR="00772402" w:rsidRPr="00D10844" w:rsidRDefault="00D74A5F">
      <w:pPr>
        <w:pStyle w:val="ListParagraph"/>
        <w:numPr>
          <w:ilvl w:val="0"/>
          <w:numId w:val="5"/>
        </w:numPr>
        <w:tabs>
          <w:tab w:val="left" w:pos="579"/>
          <w:tab w:val="left" w:pos="10229"/>
        </w:tabs>
        <w:spacing w:before="222"/>
        <w:ind w:left="579" w:hanging="352"/>
        <w:rPr>
          <w:rFonts w:asciiTheme="minorHAnsi" w:hAnsiTheme="minorHAnsi" w:cstheme="minorHAnsi"/>
          <w:b/>
        </w:rPr>
      </w:pPr>
      <w:r w:rsidRPr="00D10844">
        <w:rPr>
          <w:rFonts w:asciiTheme="minorHAnsi" w:hAnsiTheme="minorHAnsi" w:cstheme="minorHAnsi"/>
          <w:b/>
          <w:spacing w:val="-2"/>
        </w:rPr>
        <w:t>Applicant:</w:t>
      </w:r>
      <w:r w:rsidRPr="00D10844">
        <w:rPr>
          <w:rFonts w:asciiTheme="minorHAnsi" w:hAnsiTheme="minorHAnsi" w:cstheme="minorHAnsi"/>
          <w:b/>
          <w:u w:val="single"/>
        </w:rPr>
        <w:tab/>
      </w:r>
    </w:p>
    <w:p w14:paraId="729469AF" w14:textId="77777777" w:rsidR="00772402" w:rsidRPr="00D10844" w:rsidRDefault="00772402">
      <w:pPr>
        <w:pStyle w:val="BodyText"/>
        <w:spacing w:before="66"/>
        <w:rPr>
          <w:rFonts w:asciiTheme="minorHAnsi" w:hAnsiTheme="minorHAnsi" w:cstheme="minorHAnsi"/>
          <w:b/>
        </w:rPr>
      </w:pPr>
    </w:p>
    <w:p w14:paraId="42A75D81" w14:textId="77777777" w:rsidR="00772402" w:rsidRPr="00D10844" w:rsidRDefault="00D74A5F">
      <w:pPr>
        <w:pStyle w:val="ListParagraph"/>
        <w:numPr>
          <w:ilvl w:val="0"/>
          <w:numId w:val="5"/>
        </w:numPr>
        <w:tabs>
          <w:tab w:val="left" w:pos="621"/>
          <w:tab w:val="left" w:pos="10256"/>
        </w:tabs>
        <w:spacing w:before="1"/>
        <w:ind w:left="621" w:hanging="394"/>
        <w:rPr>
          <w:rFonts w:asciiTheme="minorHAnsi" w:hAnsiTheme="minorHAnsi" w:cstheme="minorHAnsi"/>
          <w:b/>
        </w:rPr>
      </w:pPr>
      <w:r w:rsidRPr="00D10844">
        <w:rPr>
          <w:rFonts w:asciiTheme="minorHAnsi" w:hAnsiTheme="minorHAnsi" w:cstheme="minorHAnsi"/>
          <w:b/>
        </w:rPr>
        <w:t>Address:</w:t>
      </w:r>
      <w:r w:rsidRPr="00D10844">
        <w:rPr>
          <w:rFonts w:asciiTheme="minorHAnsi" w:hAnsiTheme="minorHAnsi" w:cstheme="minorHAnsi"/>
          <w:b/>
          <w:spacing w:val="62"/>
        </w:rPr>
        <w:t xml:space="preserve"> </w:t>
      </w:r>
      <w:r w:rsidRPr="00D10844">
        <w:rPr>
          <w:rFonts w:asciiTheme="minorHAnsi" w:hAnsiTheme="minorHAnsi" w:cstheme="minorHAnsi"/>
          <w:b/>
          <w:u w:val="single"/>
        </w:rPr>
        <w:tab/>
      </w:r>
    </w:p>
    <w:p w14:paraId="29BAEC51" w14:textId="77777777" w:rsidR="00772402" w:rsidRPr="00D10844" w:rsidRDefault="00D74A5F">
      <w:pPr>
        <w:pStyle w:val="BodyText"/>
        <w:spacing w:before="220"/>
        <w:rPr>
          <w:rFonts w:asciiTheme="minorHAnsi" w:hAnsiTheme="minorHAnsi" w:cstheme="minorHAnsi"/>
          <w:b/>
        </w:rPr>
      </w:pPr>
      <w:r w:rsidRPr="00D10844">
        <w:rPr>
          <w:rFonts w:asciiTheme="minorHAnsi" w:hAnsiTheme="minorHAnsi" w:cstheme="minorHAnsi"/>
          <w:noProof/>
          <w:lang w:val="en-IE" w:eastAsia="en-IE"/>
        </w:rPr>
        <mc:AlternateContent>
          <mc:Choice Requires="wps">
            <w:drawing>
              <wp:anchor distT="0" distB="0" distL="0" distR="0" simplePos="0" relativeHeight="487588352" behindDoc="1" locked="0" layoutInCell="1" allowOverlap="1" wp14:anchorId="361641C7" wp14:editId="0EE62FA9">
                <wp:simplePos x="0" y="0"/>
                <wp:positionH relativeFrom="page">
                  <wp:posOffset>1321561</wp:posOffset>
                </wp:positionH>
                <wp:positionV relativeFrom="paragraph">
                  <wp:posOffset>309652</wp:posOffset>
                </wp:positionV>
                <wp:extent cx="536257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2575" cy="1270"/>
                        </a:xfrm>
                        <a:custGeom>
                          <a:avLst/>
                          <a:gdLst/>
                          <a:ahLst/>
                          <a:cxnLst/>
                          <a:rect l="l" t="t" r="r" b="b"/>
                          <a:pathLst>
                            <a:path w="5362575">
                              <a:moveTo>
                                <a:pt x="0" y="0"/>
                              </a:moveTo>
                              <a:lnTo>
                                <a:pt x="5362326" y="0"/>
                              </a:lnTo>
                            </a:path>
                          </a:pathLst>
                        </a:custGeom>
                        <a:ln w="1188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172135" id="Graphic 4" o:spid="_x0000_s1026" style="position:absolute;margin-left:104.05pt;margin-top:24.4pt;width:422.2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362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" path="m,l5362326,e" filled="f" strokeweight=".33019mm">
                <v:path arrowok="t"/>
                <w10:wrap type="topAndBottom" anchorx="page"/>
              </v:shape>
            </w:pict>
          </mc:Fallback>
        </mc:AlternateContent>
      </w:r>
    </w:p>
    <w:p w14:paraId="030899B9" w14:textId="77777777" w:rsidR="00772402" w:rsidRPr="00D10844" w:rsidRDefault="00772402">
      <w:pPr>
        <w:pStyle w:val="BodyText"/>
        <w:spacing w:before="73"/>
        <w:rPr>
          <w:rFonts w:asciiTheme="minorHAnsi" w:hAnsiTheme="minorHAnsi" w:cstheme="minorHAnsi"/>
          <w:b/>
        </w:rPr>
      </w:pPr>
    </w:p>
    <w:p w14:paraId="7BFE0DD1" w14:textId="77777777" w:rsidR="00772402" w:rsidRPr="00D10844" w:rsidRDefault="00D74A5F">
      <w:pPr>
        <w:pStyle w:val="ListParagraph"/>
        <w:numPr>
          <w:ilvl w:val="0"/>
          <w:numId w:val="5"/>
        </w:numPr>
        <w:tabs>
          <w:tab w:val="left" w:pos="621"/>
          <w:tab w:val="left" w:pos="5295"/>
          <w:tab w:val="left" w:pos="10195"/>
        </w:tabs>
        <w:ind w:left="621" w:hanging="394"/>
        <w:rPr>
          <w:rFonts w:asciiTheme="minorHAnsi" w:hAnsiTheme="minorHAnsi" w:cstheme="minorHAnsi"/>
          <w:b/>
        </w:rPr>
      </w:pPr>
      <w:r w:rsidRPr="00D10844">
        <w:rPr>
          <w:rFonts w:asciiTheme="minorHAnsi" w:hAnsiTheme="minorHAnsi" w:cstheme="minorHAnsi"/>
          <w:b/>
        </w:rPr>
        <w:t xml:space="preserve">Contact Name: </w:t>
      </w:r>
      <w:r w:rsidRPr="00D10844">
        <w:rPr>
          <w:rFonts w:asciiTheme="minorHAnsi" w:hAnsiTheme="minorHAnsi" w:cstheme="minorHAnsi"/>
          <w:b/>
          <w:u w:val="single"/>
        </w:rPr>
        <w:tab/>
      </w:r>
      <w:r w:rsidRPr="00D10844">
        <w:rPr>
          <w:rFonts w:asciiTheme="minorHAnsi" w:hAnsiTheme="minorHAnsi" w:cstheme="minorHAnsi"/>
          <w:b/>
        </w:rPr>
        <w:t xml:space="preserve">4. Email </w:t>
      </w:r>
      <w:r w:rsidRPr="00D10844">
        <w:rPr>
          <w:rFonts w:asciiTheme="minorHAnsi" w:hAnsiTheme="minorHAnsi" w:cstheme="minorHAnsi"/>
          <w:b/>
          <w:u w:val="single"/>
        </w:rPr>
        <w:tab/>
      </w:r>
    </w:p>
    <w:p w14:paraId="5C65134C" w14:textId="77777777" w:rsidR="00772402" w:rsidRPr="00D10844" w:rsidRDefault="00772402">
      <w:pPr>
        <w:pStyle w:val="BodyText"/>
        <w:spacing w:before="66"/>
        <w:rPr>
          <w:rFonts w:asciiTheme="minorHAnsi" w:hAnsiTheme="minorHAnsi" w:cstheme="minorHAnsi"/>
          <w:b/>
        </w:rPr>
      </w:pPr>
    </w:p>
    <w:p w14:paraId="2CA22BA5" w14:textId="77777777" w:rsidR="00772402" w:rsidRPr="00D10844" w:rsidRDefault="00D74A5F">
      <w:pPr>
        <w:pStyle w:val="ListParagraph"/>
        <w:numPr>
          <w:ilvl w:val="0"/>
          <w:numId w:val="4"/>
        </w:numPr>
        <w:tabs>
          <w:tab w:val="left" w:pos="621"/>
          <w:tab w:val="left" w:pos="5287"/>
          <w:tab w:val="left" w:pos="5542"/>
          <w:tab w:val="left" w:pos="8890"/>
        </w:tabs>
        <w:rPr>
          <w:rFonts w:asciiTheme="minorHAnsi" w:hAnsiTheme="minorHAnsi" w:cstheme="minorHAnsi"/>
          <w:b/>
        </w:rPr>
      </w:pPr>
      <w:r w:rsidRPr="00D10844">
        <w:rPr>
          <w:rFonts w:asciiTheme="minorHAnsi" w:hAnsiTheme="minorHAnsi" w:cstheme="minorHAnsi"/>
          <w:b/>
          <w:spacing w:val="-4"/>
        </w:rPr>
        <w:t>Tel:</w:t>
      </w:r>
      <w:r w:rsidRPr="00D10844">
        <w:rPr>
          <w:rFonts w:asciiTheme="minorHAnsi" w:hAnsiTheme="minorHAnsi" w:cstheme="minorHAnsi"/>
          <w:b/>
          <w:u w:val="single"/>
        </w:rPr>
        <w:tab/>
      </w:r>
      <w:r w:rsidRPr="00D10844">
        <w:rPr>
          <w:rFonts w:asciiTheme="minorHAnsi" w:hAnsiTheme="minorHAnsi" w:cstheme="minorHAnsi"/>
          <w:b/>
        </w:rPr>
        <w:tab/>
      </w:r>
      <w:r w:rsidRPr="00D10844">
        <w:rPr>
          <w:rFonts w:asciiTheme="minorHAnsi" w:hAnsiTheme="minorHAnsi" w:cstheme="minorHAnsi"/>
          <w:b/>
          <w:spacing w:val="-2"/>
        </w:rPr>
        <w:t>Mobile:</w:t>
      </w:r>
      <w:r w:rsidRPr="00D10844">
        <w:rPr>
          <w:rFonts w:asciiTheme="minorHAnsi" w:hAnsiTheme="minorHAnsi" w:cstheme="minorHAnsi"/>
          <w:b/>
          <w:u w:val="single"/>
        </w:rPr>
        <w:tab/>
      </w:r>
    </w:p>
    <w:p w14:paraId="64711508" w14:textId="77777777" w:rsidR="00772402" w:rsidRPr="00D10844" w:rsidRDefault="00772402">
      <w:pPr>
        <w:pStyle w:val="BodyText"/>
        <w:spacing w:before="67"/>
        <w:rPr>
          <w:rFonts w:asciiTheme="minorHAnsi" w:hAnsiTheme="minorHAnsi" w:cstheme="minorHAnsi"/>
          <w:b/>
        </w:rPr>
      </w:pPr>
    </w:p>
    <w:p w14:paraId="6140C7AB" w14:textId="77777777" w:rsidR="00772402" w:rsidRPr="00D10844" w:rsidRDefault="00F53A1D">
      <w:pPr>
        <w:pStyle w:val="ListParagraph"/>
        <w:numPr>
          <w:ilvl w:val="0"/>
          <w:numId w:val="4"/>
        </w:numPr>
        <w:tabs>
          <w:tab w:val="left" w:pos="621"/>
          <w:tab w:val="left" w:pos="10255"/>
        </w:tabs>
        <w:rPr>
          <w:rFonts w:asciiTheme="minorHAnsi" w:hAnsiTheme="minorHAnsi" w:cstheme="minorHAnsi"/>
          <w:b/>
        </w:rPr>
      </w:pPr>
      <w:r w:rsidRPr="00D10844">
        <w:rPr>
          <w:rFonts w:asciiTheme="minorHAnsi" w:hAnsiTheme="minorHAnsi" w:cstheme="minorHAnsi"/>
          <w:b/>
        </w:rPr>
        <w:t xml:space="preserve">Park/Open Space Address </w:t>
      </w:r>
      <w:r w:rsidR="00D74A5F" w:rsidRPr="00D10844">
        <w:rPr>
          <w:rFonts w:asciiTheme="minorHAnsi" w:hAnsiTheme="minorHAnsi" w:cstheme="minorHAnsi"/>
          <w:b/>
        </w:rPr>
        <w:t xml:space="preserve">: </w:t>
      </w:r>
      <w:r w:rsidR="00D74A5F" w:rsidRPr="00D10844">
        <w:rPr>
          <w:rFonts w:asciiTheme="minorHAnsi" w:hAnsiTheme="minorHAnsi" w:cstheme="minorHAnsi"/>
          <w:b/>
          <w:u w:val="single"/>
        </w:rPr>
        <w:tab/>
      </w:r>
    </w:p>
    <w:p w14:paraId="0D38DD51" w14:textId="77777777" w:rsidR="00772402" w:rsidRPr="00D10844" w:rsidRDefault="00772402">
      <w:pPr>
        <w:pStyle w:val="BodyText"/>
        <w:spacing w:before="66"/>
        <w:rPr>
          <w:rFonts w:asciiTheme="minorHAnsi" w:hAnsiTheme="minorHAnsi" w:cstheme="minorHAnsi"/>
          <w:b/>
        </w:rPr>
      </w:pPr>
    </w:p>
    <w:p w14:paraId="598F1902" w14:textId="77777777" w:rsidR="00772402" w:rsidRPr="00D10844" w:rsidRDefault="00236D24" w:rsidP="00F53A1D">
      <w:pPr>
        <w:pStyle w:val="ListParagraph"/>
        <w:numPr>
          <w:ilvl w:val="0"/>
          <w:numId w:val="4"/>
        </w:numPr>
        <w:tabs>
          <w:tab w:val="left" w:pos="459"/>
          <w:tab w:val="left" w:pos="5052"/>
          <w:tab w:val="left" w:pos="9905"/>
        </w:tabs>
        <w:rPr>
          <w:rFonts w:asciiTheme="minorHAnsi" w:hAnsiTheme="minorHAnsi" w:cstheme="minorHAnsi"/>
          <w:b/>
        </w:rPr>
      </w:pPr>
      <w:r>
        <w:rPr>
          <w:rFonts w:asciiTheme="minorHAnsi" w:hAnsiTheme="minorHAnsi" w:cstheme="minorHAnsi"/>
          <w:b/>
        </w:rPr>
        <w:t xml:space="preserve">   </w:t>
      </w:r>
      <w:r w:rsidR="00B36E26">
        <w:rPr>
          <w:rFonts w:asciiTheme="minorHAnsi" w:hAnsiTheme="minorHAnsi" w:cstheme="minorHAnsi"/>
          <w:b/>
        </w:rPr>
        <w:t>Proposed date of  Works</w:t>
      </w:r>
      <w:r w:rsidR="00D74A5F" w:rsidRPr="00D10844">
        <w:rPr>
          <w:rFonts w:asciiTheme="minorHAnsi" w:hAnsiTheme="minorHAnsi" w:cstheme="minorHAnsi"/>
          <w:b/>
        </w:rPr>
        <w:t>:</w:t>
      </w:r>
      <w:r w:rsidR="00D74A5F" w:rsidRPr="00D10844">
        <w:rPr>
          <w:rFonts w:asciiTheme="minorHAnsi" w:hAnsiTheme="minorHAnsi" w:cstheme="minorHAnsi"/>
          <w:b/>
          <w:spacing w:val="-4"/>
        </w:rPr>
        <w:t xml:space="preserve"> From:</w:t>
      </w:r>
      <w:r w:rsidR="00D74A5F" w:rsidRPr="00D10844">
        <w:rPr>
          <w:rFonts w:asciiTheme="minorHAnsi" w:hAnsiTheme="minorHAnsi" w:cstheme="minorHAnsi"/>
          <w:b/>
          <w:u w:val="single"/>
        </w:rPr>
        <w:tab/>
      </w:r>
      <w:r w:rsidR="00D74A5F" w:rsidRPr="00D10844">
        <w:rPr>
          <w:rFonts w:asciiTheme="minorHAnsi" w:hAnsiTheme="minorHAnsi" w:cstheme="minorHAnsi"/>
          <w:b/>
          <w:spacing w:val="-5"/>
        </w:rPr>
        <w:t>To:</w:t>
      </w:r>
      <w:r w:rsidR="00D74A5F" w:rsidRPr="00D10844">
        <w:rPr>
          <w:rFonts w:asciiTheme="minorHAnsi" w:hAnsiTheme="minorHAnsi" w:cstheme="minorHAnsi"/>
          <w:b/>
          <w:u w:val="single"/>
        </w:rPr>
        <w:tab/>
      </w:r>
    </w:p>
    <w:p w14:paraId="61BF3E7C" w14:textId="77777777" w:rsidR="00772402" w:rsidRPr="00D10844" w:rsidRDefault="00772402">
      <w:pPr>
        <w:pStyle w:val="BodyText"/>
        <w:spacing w:before="67"/>
        <w:rPr>
          <w:rFonts w:asciiTheme="minorHAnsi" w:hAnsiTheme="minorHAnsi" w:cstheme="minorHAnsi"/>
          <w:b/>
        </w:rPr>
      </w:pPr>
    </w:p>
    <w:p w14:paraId="00CD164F" w14:textId="77777777" w:rsidR="00772402" w:rsidRPr="00D10844" w:rsidRDefault="00D74A5F">
      <w:pPr>
        <w:pStyle w:val="ListParagraph"/>
        <w:numPr>
          <w:ilvl w:val="0"/>
          <w:numId w:val="4"/>
        </w:numPr>
        <w:tabs>
          <w:tab w:val="left" w:pos="578"/>
          <w:tab w:val="left" w:pos="9759"/>
        </w:tabs>
        <w:ind w:left="578" w:hanging="351"/>
        <w:rPr>
          <w:rFonts w:asciiTheme="minorHAnsi" w:hAnsiTheme="minorHAnsi" w:cstheme="minorHAnsi"/>
          <w:b/>
        </w:rPr>
      </w:pPr>
      <w:r w:rsidRPr="00D10844">
        <w:rPr>
          <w:rFonts w:asciiTheme="minorHAnsi" w:hAnsiTheme="minorHAnsi" w:cstheme="minorHAnsi"/>
          <w:b/>
        </w:rPr>
        <w:t>Chargeability</w:t>
      </w:r>
      <w:r w:rsidRPr="00D10844">
        <w:rPr>
          <w:rFonts w:asciiTheme="minorHAnsi" w:hAnsiTheme="minorHAnsi" w:cstheme="minorHAnsi"/>
          <w:b/>
          <w:spacing w:val="-4"/>
        </w:rPr>
        <w:t xml:space="preserve"> </w:t>
      </w:r>
      <w:r w:rsidRPr="00D10844">
        <w:rPr>
          <w:rFonts w:asciiTheme="minorHAnsi" w:hAnsiTheme="minorHAnsi" w:cstheme="minorHAnsi"/>
          <w:b/>
        </w:rPr>
        <w:t>Code</w:t>
      </w:r>
      <w:r w:rsidRPr="00D10844">
        <w:rPr>
          <w:rFonts w:asciiTheme="minorHAnsi" w:hAnsiTheme="minorHAnsi" w:cstheme="minorHAnsi"/>
          <w:b/>
          <w:spacing w:val="-3"/>
        </w:rPr>
        <w:t xml:space="preserve"> </w:t>
      </w:r>
      <w:r w:rsidRPr="00D10844">
        <w:rPr>
          <w:rFonts w:asciiTheme="minorHAnsi" w:hAnsiTheme="minorHAnsi" w:cstheme="minorHAnsi"/>
          <w:b/>
        </w:rPr>
        <w:t>(Dublin</w:t>
      </w:r>
      <w:r w:rsidRPr="00D10844">
        <w:rPr>
          <w:rFonts w:asciiTheme="minorHAnsi" w:hAnsiTheme="minorHAnsi" w:cstheme="minorHAnsi"/>
          <w:b/>
          <w:spacing w:val="-5"/>
        </w:rPr>
        <w:t xml:space="preserve"> </w:t>
      </w:r>
      <w:r w:rsidRPr="00D10844">
        <w:rPr>
          <w:rFonts w:asciiTheme="minorHAnsi" w:hAnsiTheme="minorHAnsi" w:cstheme="minorHAnsi"/>
          <w:b/>
        </w:rPr>
        <w:t>City</w:t>
      </w:r>
      <w:r w:rsidRPr="00D10844">
        <w:rPr>
          <w:rFonts w:asciiTheme="minorHAnsi" w:hAnsiTheme="minorHAnsi" w:cstheme="minorHAnsi"/>
          <w:b/>
          <w:spacing w:val="-3"/>
        </w:rPr>
        <w:t xml:space="preserve"> </w:t>
      </w:r>
      <w:r w:rsidRPr="00D10844">
        <w:rPr>
          <w:rFonts w:asciiTheme="minorHAnsi" w:hAnsiTheme="minorHAnsi" w:cstheme="minorHAnsi"/>
          <w:b/>
        </w:rPr>
        <w:t>Council</w:t>
      </w:r>
      <w:r w:rsidRPr="00D10844">
        <w:rPr>
          <w:rFonts w:asciiTheme="minorHAnsi" w:hAnsiTheme="minorHAnsi" w:cstheme="minorHAnsi"/>
          <w:b/>
          <w:spacing w:val="-3"/>
        </w:rPr>
        <w:t xml:space="preserve"> </w:t>
      </w:r>
      <w:r w:rsidRPr="00D10844">
        <w:rPr>
          <w:rFonts w:asciiTheme="minorHAnsi" w:hAnsiTheme="minorHAnsi" w:cstheme="minorHAnsi"/>
          <w:b/>
        </w:rPr>
        <w:t>applicants</w:t>
      </w:r>
      <w:r w:rsidRPr="00D10844">
        <w:rPr>
          <w:rFonts w:asciiTheme="minorHAnsi" w:hAnsiTheme="minorHAnsi" w:cstheme="minorHAnsi"/>
          <w:b/>
          <w:spacing w:val="-2"/>
        </w:rPr>
        <w:t xml:space="preserve"> </w:t>
      </w:r>
      <w:r w:rsidRPr="00D10844">
        <w:rPr>
          <w:rFonts w:asciiTheme="minorHAnsi" w:hAnsiTheme="minorHAnsi" w:cstheme="minorHAnsi"/>
          <w:b/>
        </w:rPr>
        <w:t>only)</w:t>
      </w:r>
      <w:r w:rsidRPr="00D10844">
        <w:rPr>
          <w:rFonts w:asciiTheme="minorHAnsi" w:hAnsiTheme="minorHAnsi" w:cstheme="minorHAnsi"/>
          <w:b/>
          <w:spacing w:val="-2"/>
        </w:rPr>
        <w:t xml:space="preserve"> </w:t>
      </w:r>
      <w:r w:rsidRPr="00D10844">
        <w:rPr>
          <w:rFonts w:asciiTheme="minorHAnsi" w:hAnsiTheme="minorHAnsi" w:cstheme="minorHAnsi"/>
          <w:b/>
          <w:spacing w:val="-10"/>
        </w:rPr>
        <w:t>:</w:t>
      </w:r>
      <w:r w:rsidRPr="00D10844">
        <w:rPr>
          <w:rFonts w:asciiTheme="minorHAnsi" w:hAnsiTheme="minorHAnsi" w:cstheme="minorHAnsi"/>
          <w:b/>
          <w:u w:val="single"/>
        </w:rPr>
        <w:tab/>
      </w:r>
    </w:p>
    <w:p w14:paraId="56DD8075" w14:textId="77777777" w:rsidR="00772402" w:rsidRPr="00D10844" w:rsidRDefault="00772402">
      <w:pPr>
        <w:pStyle w:val="BodyText"/>
        <w:spacing w:before="29"/>
        <w:rPr>
          <w:rFonts w:asciiTheme="minorHAnsi" w:hAnsiTheme="minorHAnsi" w:cstheme="minorHAnsi"/>
          <w:b/>
        </w:rPr>
      </w:pPr>
    </w:p>
    <w:p w14:paraId="0A95E558" w14:textId="77777777" w:rsidR="00772402" w:rsidRPr="00D10844" w:rsidRDefault="00D74A5F">
      <w:pPr>
        <w:ind w:left="70" w:right="10"/>
        <w:jc w:val="center"/>
        <w:rPr>
          <w:rFonts w:asciiTheme="minorHAnsi" w:hAnsiTheme="minorHAnsi" w:cstheme="minorHAnsi"/>
          <w:b/>
        </w:rPr>
      </w:pPr>
      <w:r w:rsidRPr="00D10844">
        <w:rPr>
          <w:rFonts w:asciiTheme="minorHAnsi" w:hAnsiTheme="minorHAnsi" w:cstheme="minorHAnsi"/>
          <w:b/>
          <w:spacing w:val="-2"/>
          <w:u w:val="single"/>
        </w:rPr>
        <w:t>DECLARATION</w:t>
      </w:r>
    </w:p>
    <w:p w14:paraId="338C21EF" w14:textId="77777777" w:rsidR="00772402" w:rsidRPr="00D10844" w:rsidRDefault="00D74A5F" w:rsidP="00236D24">
      <w:pPr>
        <w:spacing w:before="237"/>
        <w:ind w:left="220" w:right="72"/>
        <w:jc w:val="both"/>
        <w:rPr>
          <w:rFonts w:asciiTheme="minorHAnsi" w:hAnsiTheme="minorHAnsi" w:cstheme="minorHAnsi"/>
        </w:rPr>
      </w:pPr>
      <w:r w:rsidRPr="00D10844">
        <w:rPr>
          <w:rFonts w:asciiTheme="minorHAnsi" w:hAnsiTheme="minorHAnsi" w:cstheme="minorHAnsi"/>
        </w:rPr>
        <w:t>I</w:t>
      </w:r>
      <w:r w:rsidRPr="00D10844">
        <w:rPr>
          <w:rFonts w:asciiTheme="minorHAnsi" w:hAnsiTheme="minorHAnsi" w:cstheme="minorHAnsi"/>
          <w:spacing w:val="30"/>
        </w:rPr>
        <w:t xml:space="preserve"> </w:t>
      </w:r>
      <w:r w:rsidRPr="00D10844">
        <w:rPr>
          <w:rFonts w:asciiTheme="minorHAnsi" w:hAnsiTheme="minorHAnsi" w:cstheme="minorHAnsi"/>
        </w:rPr>
        <w:t>hereby</w:t>
      </w:r>
      <w:r w:rsidRPr="00D10844">
        <w:rPr>
          <w:rFonts w:asciiTheme="minorHAnsi" w:hAnsiTheme="minorHAnsi" w:cstheme="minorHAnsi"/>
          <w:spacing w:val="32"/>
        </w:rPr>
        <w:t xml:space="preserve"> </w:t>
      </w:r>
      <w:r w:rsidRPr="00D10844">
        <w:rPr>
          <w:rFonts w:asciiTheme="minorHAnsi" w:hAnsiTheme="minorHAnsi" w:cstheme="minorHAnsi"/>
        </w:rPr>
        <w:t>apply</w:t>
      </w:r>
      <w:r w:rsidRPr="00D10844">
        <w:rPr>
          <w:rFonts w:asciiTheme="minorHAnsi" w:hAnsiTheme="minorHAnsi" w:cstheme="minorHAnsi"/>
          <w:spacing w:val="32"/>
        </w:rPr>
        <w:t xml:space="preserve"> </w:t>
      </w:r>
      <w:r w:rsidRPr="00D10844">
        <w:rPr>
          <w:rFonts w:asciiTheme="minorHAnsi" w:hAnsiTheme="minorHAnsi" w:cstheme="minorHAnsi"/>
        </w:rPr>
        <w:t>for</w:t>
      </w:r>
      <w:r w:rsidRPr="00D10844">
        <w:rPr>
          <w:rFonts w:asciiTheme="minorHAnsi" w:hAnsiTheme="minorHAnsi" w:cstheme="minorHAnsi"/>
          <w:spacing w:val="32"/>
        </w:rPr>
        <w:t xml:space="preserve"> </w:t>
      </w:r>
      <w:r w:rsidRPr="00D10844">
        <w:rPr>
          <w:rFonts w:asciiTheme="minorHAnsi" w:hAnsiTheme="minorHAnsi" w:cstheme="minorHAnsi"/>
        </w:rPr>
        <w:t>approval</w:t>
      </w:r>
      <w:r w:rsidRPr="00D10844">
        <w:rPr>
          <w:rFonts w:asciiTheme="minorHAnsi" w:hAnsiTheme="minorHAnsi" w:cstheme="minorHAnsi"/>
          <w:spacing w:val="35"/>
        </w:rPr>
        <w:t xml:space="preserve"> </w:t>
      </w:r>
      <w:r w:rsidRPr="00D10844">
        <w:rPr>
          <w:rFonts w:asciiTheme="minorHAnsi" w:hAnsiTheme="minorHAnsi" w:cstheme="minorHAnsi"/>
        </w:rPr>
        <w:t>for</w:t>
      </w:r>
      <w:r w:rsidRPr="00D10844">
        <w:rPr>
          <w:rFonts w:asciiTheme="minorHAnsi" w:hAnsiTheme="minorHAnsi" w:cstheme="minorHAnsi"/>
          <w:spacing w:val="32"/>
        </w:rPr>
        <w:t xml:space="preserve"> </w:t>
      </w:r>
      <w:r w:rsidRPr="00D10844">
        <w:rPr>
          <w:rFonts w:asciiTheme="minorHAnsi" w:hAnsiTheme="minorHAnsi" w:cstheme="minorHAnsi"/>
        </w:rPr>
        <w:t>a</w:t>
      </w:r>
      <w:r w:rsidRPr="00D10844">
        <w:rPr>
          <w:rFonts w:asciiTheme="minorHAnsi" w:hAnsiTheme="minorHAnsi" w:cstheme="minorHAnsi"/>
          <w:spacing w:val="33"/>
        </w:rPr>
        <w:t xml:space="preserve"> </w:t>
      </w:r>
      <w:r w:rsidR="00F53A1D" w:rsidRPr="00D10844">
        <w:rPr>
          <w:rFonts w:asciiTheme="minorHAnsi" w:hAnsiTheme="minorHAnsi" w:cstheme="minorHAnsi"/>
        </w:rPr>
        <w:t>wayleave</w:t>
      </w:r>
      <w:r w:rsidRPr="00D10844">
        <w:rPr>
          <w:rFonts w:asciiTheme="minorHAnsi" w:hAnsiTheme="minorHAnsi" w:cstheme="minorHAnsi"/>
          <w:spacing w:val="31"/>
        </w:rPr>
        <w:t xml:space="preserve"> </w:t>
      </w:r>
      <w:r w:rsidRPr="00D10844">
        <w:rPr>
          <w:rFonts w:asciiTheme="minorHAnsi" w:hAnsiTheme="minorHAnsi" w:cstheme="minorHAnsi"/>
        </w:rPr>
        <w:t>and</w:t>
      </w:r>
      <w:r w:rsidRPr="00D10844">
        <w:rPr>
          <w:rFonts w:asciiTheme="minorHAnsi" w:hAnsiTheme="minorHAnsi" w:cstheme="minorHAnsi"/>
          <w:spacing w:val="33"/>
        </w:rPr>
        <w:t xml:space="preserve"> </w:t>
      </w:r>
      <w:r w:rsidRPr="00D10844">
        <w:rPr>
          <w:rFonts w:asciiTheme="minorHAnsi" w:hAnsiTheme="minorHAnsi" w:cstheme="minorHAnsi"/>
        </w:rPr>
        <w:t>agree</w:t>
      </w:r>
      <w:r w:rsidRPr="00D10844">
        <w:rPr>
          <w:rFonts w:asciiTheme="minorHAnsi" w:hAnsiTheme="minorHAnsi" w:cstheme="minorHAnsi"/>
          <w:spacing w:val="36"/>
        </w:rPr>
        <w:t xml:space="preserve"> </w:t>
      </w:r>
      <w:r w:rsidRPr="00D10844">
        <w:rPr>
          <w:rFonts w:asciiTheme="minorHAnsi" w:hAnsiTheme="minorHAnsi" w:cstheme="minorHAnsi"/>
        </w:rPr>
        <w:t>to</w:t>
      </w:r>
      <w:r w:rsidRPr="00D10844">
        <w:rPr>
          <w:rFonts w:asciiTheme="minorHAnsi" w:hAnsiTheme="minorHAnsi" w:cstheme="minorHAnsi"/>
          <w:spacing w:val="32"/>
        </w:rPr>
        <w:t xml:space="preserve"> </w:t>
      </w:r>
      <w:r w:rsidRPr="00D10844">
        <w:rPr>
          <w:rFonts w:asciiTheme="minorHAnsi" w:hAnsiTheme="minorHAnsi" w:cstheme="minorHAnsi"/>
        </w:rPr>
        <w:t>be</w:t>
      </w:r>
      <w:r w:rsidRPr="00D10844">
        <w:rPr>
          <w:rFonts w:asciiTheme="minorHAnsi" w:hAnsiTheme="minorHAnsi" w:cstheme="minorHAnsi"/>
          <w:spacing w:val="31"/>
        </w:rPr>
        <w:t xml:space="preserve"> </w:t>
      </w:r>
      <w:r w:rsidRPr="00D10844">
        <w:rPr>
          <w:rFonts w:asciiTheme="minorHAnsi" w:hAnsiTheme="minorHAnsi" w:cstheme="minorHAnsi"/>
        </w:rPr>
        <w:t>bound</w:t>
      </w:r>
      <w:r w:rsidRPr="00D10844">
        <w:rPr>
          <w:rFonts w:asciiTheme="minorHAnsi" w:hAnsiTheme="minorHAnsi" w:cstheme="minorHAnsi"/>
          <w:spacing w:val="33"/>
        </w:rPr>
        <w:t xml:space="preserve"> </w:t>
      </w:r>
      <w:r w:rsidRPr="00D10844">
        <w:rPr>
          <w:rFonts w:asciiTheme="minorHAnsi" w:hAnsiTheme="minorHAnsi" w:cstheme="minorHAnsi"/>
        </w:rPr>
        <w:t>by</w:t>
      </w:r>
      <w:r w:rsidRPr="00D10844">
        <w:rPr>
          <w:rFonts w:asciiTheme="minorHAnsi" w:hAnsiTheme="minorHAnsi" w:cstheme="minorHAnsi"/>
          <w:spacing w:val="32"/>
        </w:rPr>
        <w:t xml:space="preserve"> </w:t>
      </w:r>
      <w:r w:rsidRPr="00D10844">
        <w:rPr>
          <w:rFonts w:asciiTheme="minorHAnsi" w:hAnsiTheme="minorHAnsi" w:cstheme="minorHAnsi"/>
        </w:rPr>
        <w:t>the</w:t>
      </w:r>
      <w:r w:rsidRPr="00D10844">
        <w:rPr>
          <w:rFonts w:asciiTheme="minorHAnsi" w:hAnsiTheme="minorHAnsi" w:cstheme="minorHAnsi"/>
          <w:spacing w:val="31"/>
        </w:rPr>
        <w:t xml:space="preserve"> </w:t>
      </w:r>
      <w:r w:rsidRPr="00D10844">
        <w:rPr>
          <w:rFonts w:asciiTheme="minorHAnsi" w:hAnsiTheme="minorHAnsi" w:cstheme="minorHAnsi"/>
        </w:rPr>
        <w:t>gen</w:t>
      </w:r>
      <w:r w:rsidR="00236D24">
        <w:rPr>
          <w:rFonts w:asciiTheme="minorHAnsi" w:hAnsiTheme="minorHAnsi" w:cstheme="minorHAnsi"/>
        </w:rPr>
        <w:t>eral conditions listed on page 2</w:t>
      </w:r>
      <w:r w:rsidRPr="00D10844">
        <w:rPr>
          <w:rFonts w:asciiTheme="minorHAnsi" w:hAnsiTheme="minorHAnsi" w:cstheme="minorHAnsi"/>
        </w:rPr>
        <w:t xml:space="preserve"> </w:t>
      </w:r>
      <w:r w:rsidR="00236D24">
        <w:rPr>
          <w:rFonts w:asciiTheme="minorHAnsi" w:hAnsiTheme="minorHAnsi" w:cstheme="minorHAnsi"/>
        </w:rPr>
        <w:t>&amp; 3</w:t>
      </w:r>
      <w:r w:rsidR="0093692F">
        <w:rPr>
          <w:rFonts w:asciiTheme="minorHAnsi" w:hAnsiTheme="minorHAnsi" w:cstheme="minorHAnsi"/>
        </w:rPr>
        <w:t xml:space="preserve"> </w:t>
      </w:r>
      <w:r w:rsidRPr="00D10844">
        <w:rPr>
          <w:rFonts w:asciiTheme="minorHAnsi" w:hAnsiTheme="minorHAnsi" w:cstheme="minorHAnsi"/>
        </w:rPr>
        <w:t>above and any specific conditions imposed by Dublin City Council.</w:t>
      </w:r>
    </w:p>
    <w:p w14:paraId="21FE93CF" w14:textId="77777777" w:rsidR="009C1C85" w:rsidRPr="009C1C85" w:rsidRDefault="00D74A5F" w:rsidP="00236D24">
      <w:pPr>
        <w:spacing w:before="241"/>
        <w:ind w:left="220"/>
        <w:jc w:val="both"/>
        <w:rPr>
          <w:rFonts w:asciiTheme="minorHAnsi" w:hAnsiTheme="minorHAnsi" w:cstheme="minorHAnsi"/>
          <w:spacing w:val="-2"/>
        </w:rPr>
      </w:pPr>
      <w:r w:rsidRPr="00D10844">
        <w:rPr>
          <w:rFonts w:asciiTheme="minorHAnsi" w:hAnsiTheme="minorHAnsi" w:cstheme="minorHAnsi"/>
        </w:rPr>
        <w:t>I</w:t>
      </w:r>
      <w:r w:rsidRPr="00D10844">
        <w:rPr>
          <w:rFonts w:asciiTheme="minorHAnsi" w:hAnsiTheme="minorHAnsi" w:cstheme="minorHAnsi"/>
          <w:spacing w:val="-9"/>
        </w:rPr>
        <w:t xml:space="preserve"> </w:t>
      </w:r>
      <w:r w:rsidRPr="00D10844">
        <w:rPr>
          <w:rFonts w:asciiTheme="minorHAnsi" w:hAnsiTheme="minorHAnsi" w:cstheme="minorHAnsi"/>
        </w:rPr>
        <w:t>agree</w:t>
      </w:r>
      <w:r w:rsidRPr="00D10844">
        <w:rPr>
          <w:rFonts w:asciiTheme="minorHAnsi" w:hAnsiTheme="minorHAnsi" w:cstheme="minorHAnsi"/>
          <w:spacing w:val="-6"/>
        </w:rPr>
        <w:t xml:space="preserve"> </w:t>
      </w:r>
      <w:r w:rsidRPr="00D10844">
        <w:rPr>
          <w:rFonts w:asciiTheme="minorHAnsi" w:hAnsiTheme="minorHAnsi" w:cstheme="minorHAnsi"/>
        </w:rPr>
        <w:t>to</w:t>
      </w:r>
      <w:r w:rsidRPr="00D10844">
        <w:rPr>
          <w:rFonts w:asciiTheme="minorHAnsi" w:hAnsiTheme="minorHAnsi" w:cstheme="minorHAnsi"/>
          <w:spacing w:val="-6"/>
        </w:rPr>
        <w:t xml:space="preserve"> </w:t>
      </w:r>
      <w:r w:rsidRPr="00D10844">
        <w:rPr>
          <w:rFonts w:asciiTheme="minorHAnsi" w:hAnsiTheme="minorHAnsi" w:cstheme="minorHAnsi"/>
        </w:rPr>
        <w:t>comply</w:t>
      </w:r>
      <w:r w:rsidRPr="00D10844">
        <w:rPr>
          <w:rFonts w:asciiTheme="minorHAnsi" w:hAnsiTheme="minorHAnsi" w:cstheme="minorHAnsi"/>
          <w:spacing w:val="-7"/>
        </w:rPr>
        <w:t xml:space="preserve"> </w:t>
      </w:r>
      <w:r w:rsidRPr="00D10844">
        <w:rPr>
          <w:rFonts w:asciiTheme="minorHAnsi" w:hAnsiTheme="minorHAnsi" w:cstheme="minorHAnsi"/>
        </w:rPr>
        <w:t>with</w:t>
      </w:r>
      <w:r w:rsidRPr="00D10844">
        <w:rPr>
          <w:rFonts w:asciiTheme="minorHAnsi" w:hAnsiTheme="minorHAnsi" w:cstheme="minorHAnsi"/>
          <w:spacing w:val="-6"/>
        </w:rPr>
        <w:t xml:space="preserve"> </w:t>
      </w:r>
      <w:r w:rsidRPr="00D10844">
        <w:rPr>
          <w:rFonts w:asciiTheme="minorHAnsi" w:hAnsiTheme="minorHAnsi" w:cstheme="minorHAnsi"/>
        </w:rPr>
        <w:t>the</w:t>
      </w:r>
      <w:r w:rsidRPr="00D10844">
        <w:rPr>
          <w:rFonts w:asciiTheme="minorHAnsi" w:hAnsiTheme="minorHAnsi" w:cstheme="minorHAnsi"/>
          <w:spacing w:val="-7"/>
        </w:rPr>
        <w:t xml:space="preserve"> </w:t>
      </w:r>
      <w:r w:rsidR="00093387">
        <w:rPr>
          <w:rFonts w:asciiTheme="minorHAnsi" w:hAnsiTheme="minorHAnsi" w:cstheme="minorHAnsi"/>
        </w:rPr>
        <w:t>conditions of the wayleave and payment of requisite levy and fees</w:t>
      </w:r>
      <w:r w:rsidRPr="00D10844">
        <w:rPr>
          <w:rFonts w:asciiTheme="minorHAnsi" w:hAnsiTheme="minorHAnsi" w:cstheme="minorHAnsi"/>
          <w:spacing w:val="-2"/>
        </w:rPr>
        <w:t>.</w:t>
      </w:r>
    </w:p>
    <w:p w14:paraId="3E7938B4" w14:textId="77777777" w:rsidR="009C1C85" w:rsidRPr="009C1C85" w:rsidRDefault="00D74A5F" w:rsidP="00236D24">
      <w:pPr>
        <w:tabs>
          <w:tab w:val="left" w:pos="571"/>
          <w:tab w:val="left" w:pos="573"/>
        </w:tabs>
        <w:spacing w:before="1"/>
        <w:ind w:left="220" w:right="333"/>
        <w:jc w:val="both"/>
        <w:rPr>
          <w:rFonts w:asciiTheme="minorHAnsi" w:hAnsiTheme="minorHAnsi" w:cstheme="minorHAnsi"/>
        </w:rPr>
      </w:pPr>
      <w:r w:rsidRPr="009C1C85">
        <w:rPr>
          <w:rFonts w:asciiTheme="minorHAnsi" w:hAnsiTheme="minorHAnsi" w:cstheme="minorHAnsi"/>
        </w:rPr>
        <w:t>I</w:t>
      </w:r>
      <w:r w:rsidRPr="009C1C85">
        <w:rPr>
          <w:rFonts w:asciiTheme="minorHAnsi" w:hAnsiTheme="minorHAnsi" w:cstheme="minorHAnsi"/>
          <w:spacing w:val="-10"/>
        </w:rPr>
        <w:t xml:space="preserve"> </w:t>
      </w:r>
      <w:r w:rsidRPr="009C1C85">
        <w:rPr>
          <w:rFonts w:asciiTheme="minorHAnsi" w:hAnsiTheme="minorHAnsi" w:cstheme="minorHAnsi"/>
        </w:rPr>
        <w:t>hereby</w:t>
      </w:r>
      <w:r w:rsidRPr="009C1C85">
        <w:rPr>
          <w:rFonts w:asciiTheme="minorHAnsi" w:hAnsiTheme="minorHAnsi" w:cstheme="minorHAnsi"/>
          <w:spacing w:val="-10"/>
        </w:rPr>
        <w:t xml:space="preserve"> </w:t>
      </w:r>
      <w:r w:rsidRPr="009C1C85">
        <w:rPr>
          <w:rFonts w:asciiTheme="minorHAnsi" w:hAnsiTheme="minorHAnsi" w:cstheme="minorHAnsi"/>
        </w:rPr>
        <w:t>undertake</w:t>
      </w:r>
      <w:r w:rsidRPr="009C1C85">
        <w:rPr>
          <w:rFonts w:asciiTheme="minorHAnsi" w:hAnsiTheme="minorHAnsi" w:cstheme="minorHAnsi"/>
          <w:spacing w:val="-9"/>
        </w:rPr>
        <w:t xml:space="preserve"> </w:t>
      </w:r>
      <w:r w:rsidRPr="009C1C85">
        <w:rPr>
          <w:rFonts w:asciiTheme="minorHAnsi" w:hAnsiTheme="minorHAnsi" w:cstheme="minorHAnsi"/>
        </w:rPr>
        <w:t>to</w:t>
      </w:r>
      <w:r w:rsidRPr="009C1C85">
        <w:rPr>
          <w:rFonts w:asciiTheme="minorHAnsi" w:hAnsiTheme="minorHAnsi" w:cstheme="minorHAnsi"/>
          <w:spacing w:val="-6"/>
        </w:rPr>
        <w:t xml:space="preserve"> </w:t>
      </w:r>
      <w:r w:rsidRPr="009C1C85">
        <w:rPr>
          <w:rFonts w:asciiTheme="minorHAnsi" w:hAnsiTheme="minorHAnsi" w:cstheme="minorHAnsi"/>
        </w:rPr>
        <w:t>maintain</w:t>
      </w:r>
      <w:r w:rsidRPr="009C1C85">
        <w:rPr>
          <w:rFonts w:asciiTheme="minorHAnsi" w:hAnsiTheme="minorHAnsi" w:cstheme="minorHAnsi"/>
          <w:spacing w:val="-9"/>
        </w:rPr>
        <w:t xml:space="preserve"> </w:t>
      </w:r>
      <w:r w:rsidR="009C1C85" w:rsidRPr="009C1C85">
        <w:rPr>
          <w:rFonts w:asciiTheme="minorHAnsi" w:hAnsiTheme="minorHAnsi" w:cstheme="minorHAnsi"/>
        </w:rPr>
        <w:t xml:space="preserve">public liability insurance to the sum of €6.5m million and Employer Liability </w:t>
      </w:r>
      <w:r w:rsidR="009C1C85">
        <w:rPr>
          <w:rFonts w:asciiTheme="minorHAnsi" w:hAnsiTheme="minorHAnsi" w:cstheme="minorHAnsi"/>
        </w:rPr>
        <w:t xml:space="preserve">  </w:t>
      </w:r>
      <w:r w:rsidR="009C1C85" w:rsidRPr="009C1C85">
        <w:rPr>
          <w:rFonts w:asciiTheme="minorHAnsi" w:hAnsiTheme="minorHAnsi" w:cstheme="minorHAnsi"/>
        </w:rPr>
        <w:t xml:space="preserve">Insurance to the sum of €13 million for any incident with an insurance company </w:t>
      </w:r>
      <w:proofErr w:type="spellStart"/>
      <w:r w:rsidR="009C1C85" w:rsidRPr="009C1C85">
        <w:rPr>
          <w:rFonts w:asciiTheme="minorHAnsi" w:hAnsiTheme="minorHAnsi" w:cstheme="minorHAnsi"/>
        </w:rPr>
        <w:t>authorised</w:t>
      </w:r>
      <w:proofErr w:type="spellEnd"/>
      <w:r w:rsidR="009C1C85" w:rsidRPr="009C1C85">
        <w:rPr>
          <w:rFonts w:asciiTheme="minorHAnsi" w:hAnsiTheme="minorHAnsi" w:cstheme="minorHAnsi"/>
        </w:rPr>
        <w:t xml:space="preserve"> by the Central Bank of Ireland to operate in the Republic of Ireland and the policies shall indemnify Dublin City Council for all matters arising from accessing and use of Dublin City Council lands. </w:t>
      </w:r>
    </w:p>
    <w:p w14:paraId="4B811653" w14:textId="77777777" w:rsidR="00772402" w:rsidRPr="00D10844" w:rsidRDefault="00772402" w:rsidP="00236D24">
      <w:pPr>
        <w:spacing w:before="2" w:line="242" w:lineRule="exact"/>
        <w:ind w:left="220"/>
        <w:jc w:val="both"/>
        <w:rPr>
          <w:rFonts w:asciiTheme="minorHAnsi" w:hAnsiTheme="minorHAnsi" w:cstheme="minorHAnsi"/>
        </w:rPr>
      </w:pPr>
    </w:p>
    <w:p w14:paraId="32424C30" w14:textId="77777777" w:rsidR="00772402" w:rsidRPr="00D10844" w:rsidRDefault="00772402" w:rsidP="00236D24">
      <w:pPr>
        <w:pStyle w:val="BodyText"/>
        <w:spacing w:before="15"/>
        <w:jc w:val="both"/>
        <w:rPr>
          <w:rFonts w:asciiTheme="minorHAnsi" w:hAnsiTheme="minorHAnsi" w:cstheme="minorHAnsi"/>
        </w:rPr>
      </w:pPr>
    </w:p>
    <w:p w14:paraId="3471A5B4" w14:textId="77777777" w:rsidR="00772402" w:rsidRPr="00D10844" w:rsidRDefault="00D74A5F" w:rsidP="00236D24">
      <w:pPr>
        <w:tabs>
          <w:tab w:val="left" w:pos="6912"/>
          <w:tab w:val="left" w:pos="7482"/>
          <w:tab w:val="left" w:pos="10214"/>
        </w:tabs>
        <w:spacing w:before="1"/>
        <w:ind w:left="220"/>
        <w:jc w:val="both"/>
        <w:rPr>
          <w:rFonts w:asciiTheme="minorHAnsi" w:hAnsiTheme="minorHAnsi" w:cstheme="minorHAnsi"/>
        </w:rPr>
      </w:pPr>
      <w:r w:rsidRPr="00D10844">
        <w:rPr>
          <w:rFonts w:asciiTheme="minorHAnsi" w:hAnsiTheme="minorHAnsi" w:cstheme="minorHAnsi"/>
        </w:rPr>
        <w:t>Signature</w:t>
      </w:r>
      <w:r w:rsidRPr="00D10844">
        <w:rPr>
          <w:rFonts w:asciiTheme="minorHAnsi" w:hAnsiTheme="minorHAnsi" w:cstheme="minorHAnsi"/>
          <w:spacing w:val="-8"/>
        </w:rPr>
        <w:t xml:space="preserve"> </w:t>
      </w:r>
      <w:r w:rsidRPr="00D10844">
        <w:rPr>
          <w:rFonts w:asciiTheme="minorHAnsi" w:hAnsiTheme="minorHAnsi" w:cstheme="minorHAnsi"/>
        </w:rPr>
        <w:t>of</w:t>
      </w:r>
      <w:r w:rsidRPr="00D10844">
        <w:rPr>
          <w:rFonts w:asciiTheme="minorHAnsi" w:hAnsiTheme="minorHAnsi" w:cstheme="minorHAnsi"/>
          <w:spacing w:val="-8"/>
        </w:rPr>
        <w:t xml:space="preserve"> </w:t>
      </w:r>
      <w:r w:rsidRPr="00D10844">
        <w:rPr>
          <w:rFonts w:asciiTheme="minorHAnsi" w:hAnsiTheme="minorHAnsi" w:cstheme="minorHAnsi"/>
          <w:spacing w:val="-2"/>
        </w:rPr>
        <w:t>applicant:</w:t>
      </w:r>
      <w:r w:rsidRPr="00D10844">
        <w:rPr>
          <w:rFonts w:asciiTheme="minorHAnsi" w:hAnsiTheme="minorHAnsi" w:cstheme="minorHAnsi"/>
          <w:u w:val="single"/>
        </w:rPr>
        <w:tab/>
      </w:r>
      <w:r w:rsidRPr="00D10844">
        <w:rPr>
          <w:rFonts w:asciiTheme="minorHAnsi" w:hAnsiTheme="minorHAnsi" w:cstheme="minorHAnsi"/>
        </w:rPr>
        <w:tab/>
        <w:t xml:space="preserve">Date: </w:t>
      </w:r>
      <w:r w:rsidRPr="00D10844">
        <w:rPr>
          <w:rFonts w:asciiTheme="minorHAnsi" w:hAnsiTheme="minorHAnsi" w:cstheme="minorHAnsi"/>
          <w:u w:val="single"/>
        </w:rPr>
        <w:tab/>
      </w:r>
    </w:p>
    <w:p w14:paraId="06EEC32F" w14:textId="77777777" w:rsidR="00772402" w:rsidRPr="00D10844" w:rsidRDefault="00D74A5F" w:rsidP="00236D24">
      <w:pPr>
        <w:tabs>
          <w:tab w:val="left" w:pos="8260"/>
        </w:tabs>
        <w:spacing w:before="241"/>
        <w:ind w:left="220"/>
        <w:jc w:val="both"/>
        <w:rPr>
          <w:rFonts w:asciiTheme="minorHAnsi" w:hAnsiTheme="minorHAnsi" w:cstheme="minorHAnsi"/>
        </w:rPr>
      </w:pPr>
      <w:r w:rsidRPr="00D10844">
        <w:rPr>
          <w:rFonts w:asciiTheme="minorHAnsi" w:hAnsiTheme="minorHAnsi" w:cstheme="minorHAnsi"/>
        </w:rPr>
        <w:t>Print</w:t>
      </w:r>
      <w:r w:rsidRPr="00D10844">
        <w:rPr>
          <w:rFonts w:asciiTheme="minorHAnsi" w:hAnsiTheme="minorHAnsi" w:cstheme="minorHAnsi"/>
          <w:spacing w:val="-6"/>
        </w:rPr>
        <w:t xml:space="preserve"> </w:t>
      </w:r>
      <w:r w:rsidRPr="00D10844">
        <w:rPr>
          <w:rFonts w:asciiTheme="minorHAnsi" w:hAnsiTheme="minorHAnsi" w:cstheme="minorHAnsi"/>
        </w:rPr>
        <w:t>name</w:t>
      </w:r>
      <w:r w:rsidRPr="00D10844">
        <w:rPr>
          <w:rFonts w:asciiTheme="minorHAnsi" w:hAnsiTheme="minorHAnsi" w:cstheme="minorHAnsi"/>
          <w:spacing w:val="-6"/>
        </w:rPr>
        <w:t xml:space="preserve"> </w:t>
      </w:r>
      <w:r w:rsidRPr="00D10844">
        <w:rPr>
          <w:rFonts w:asciiTheme="minorHAnsi" w:hAnsiTheme="minorHAnsi" w:cstheme="minorHAnsi"/>
        </w:rPr>
        <w:t>(for</w:t>
      </w:r>
      <w:r w:rsidRPr="00D10844">
        <w:rPr>
          <w:rFonts w:asciiTheme="minorHAnsi" w:hAnsiTheme="minorHAnsi" w:cstheme="minorHAnsi"/>
          <w:spacing w:val="-8"/>
        </w:rPr>
        <w:t xml:space="preserve"> </w:t>
      </w:r>
      <w:r w:rsidRPr="00D10844">
        <w:rPr>
          <w:rFonts w:asciiTheme="minorHAnsi" w:hAnsiTheme="minorHAnsi" w:cstheme="minorHAnsi"/>
        </w:rPr>
        <w:t>signature</w:t>
      </w:r>
      <w:r w:rsidRPr="00D10844">
        <w:rPr>
          <w:rFonts w:asciiTheme="minorHAnsi" w:hAnsiTheme="minorHAnsi" w:cstheme="minorHAnsi"/>
          <w:spacing w:val="-7"/>
        </w:rPr>
        <w:t xml:space="preserve"> </w:t>
      </w:r>
      <w:r w:rsidRPr="00D10844">
        <w:rPr>
          <w:rFonts w:asciiTheme="minorHAnsi" w:hAnsiTheme="minorHAnsi" w:cstheme="minorHAnsi"/>
          <w:spacing w:val="-2"/>
        </w:rPr>
        <w:t>above):</w:t>
      </w:r>
      <w:r w:rsidRPr="00D10844">
        <w:rPr>
          <w:rFonts w:asciiTheme="minorHAnsi" w:hAnsiTheme="minorHAnsi" w:cstheme="minorHAnsi"/>
          <w:u w:val="single"/>
        </w:rPr>
        <w:tab/>
      </w:r>
    </w:p>
    <w:p w14:paraId="10C29EEB" w14:textId="77777777" w:rsidR="00772402" w:rsidRPr="00D10844" w:rsidRDefault="00772402" w:rsidP="00236D24">
      <w:pPr>
        <w:pStyle w:val="BodyText"/>
        <w:spacing w:before="2"/>
        <w:jc w:val="both"/>
        <w:rPr>
          <w:rFonts w:asciiTheme="minorHAnsi" w:hAnsiTheme="minorHAnsi" w:cstheme="minorHAnsi"/>
        </w:rPr>
      </w:pPr>
    </w:p>
    <w:p w14:paraId="155763BB" w14:textId="77777777" w:rsidR="00772402" w:rsidRPr="00D10844" w:rsidRDefault="00D74A5F" w:rsidP="00236D24">
      <w:pPr>
        <w:tabs>
          <w:tab w:val="left" w:pos="4993"/>
          <w:tab w:val="left" w:pos="5278"/>
          <w:tab w:val="left" w:pos="10436"/>
        </w:tabs>
        <w:ind w:left="220"/>
        <w:jc w:val="both"/>
        <w:rPr>
          <w:rFonts w:asciiTheme="minorHAnsi" w:hAnsiTheme="minorHAnsi" w:cstheme="minorHAnsi"/>
        </w:rPr>
      </w:pPr>
      <w:r w:rsidRPr="00D10844">
        <w:rPr>
          <w:rFonts w:asciiTheme="minorHAnsi" w:hAnsiTheme="minorHAnsi" w:cstheme="minorHAnsi"/>
        </w:rPr>
        <w:t>Print</w:t>
      </w:r>
      <w:r w:rsidRPr="00D10844">
        <w:rPr>
          <w:rFonts w:asciiTheme="minorHAnsi" w:hAnsiTheme="minorHAnsi" w:cstheme="minorHAnsi"/>
          <w:spacing w:val="-7"/>
        </w:rPr>
        <w:t xml:space="preserve"> </w:t>
      </w:r>
      <w:r w:rsidRPr="00D10844">
        <w:rPr>
          <w:rFonts w:asciiTheme="minorHAnsi" w:hAnsiTheme="minorHAnsi" w:cstheme="minorHAnsi"/>
        </w:rPr>
        <w:t>position</w:t>
      </w:r>
      <w:r w:rsidRPr="00D10844">
        <w:rPr>
          <w:rFonts w:asciiTheme="minorHAnsi" w:hAnsiTheme="minorHAnsi" w:cstheme="minorHAnsi"/>
          <w:spacing w:val="-6"/>
        </w:rPr>
        <w:t xml:space="preserve"> </w:t>
      </w:r>
      <w:r w:rsidRPr="00D10844">
        <w:rPr>
          <w:rFonts w:asciiTheme="minorHAnsi" w:hAnsiTheme="minorHAnsi" w:cstheme="minorHAnsi"/>
          <w:spacing w:val="-2"/>
        </w:rPr>
        <w:t>held</w:t>
      </w:r>
      <w:proofErr w:type="gramStart"/>
      <w:r w:rsidRPr="00D10844">
        <w:rPr>
          <w:rFonts w:asciiTheme="minorHAnsi" w:hAnsiTheme="minorHAnsi" w:cstheme="minorHAnsi"/>
          <w:spacing w:val="-2"/>
        </w:rPr>
        <w:t>:</w:t>
      </w:r>
      <w:r w:rsidRPr="00D10844">
        <w:rPr>
          <w:rFonts w:asciiTheme="minorHAnsi" w:hAnsiTheme="minorHAnsi" w:cstheme="minorHAnsi"/>
          <w:u w:val="single"/>
        </w:rPr>
        <w:tab/>
      </w:r>
      <w:r w:rsidRPr="00D10844">
        <w:rPr>
          <w:rFonts w:asciiTheme="minorHAnsi" w:hAnsiTheme="minorHAnsi" w:cstheme="minorHAnsi"/>
        </w:rPr>
        <w:tab/>
        <w:t>Print</w:t>
      </w:r>
      <w:proofErr w:type="gramEnd"/>
      <w:r w:rsidRPr="00D10844">
        <w:rPr>
          <w:rFonts w:asciiTheme="minorHAnsi" w:hAnsiTheme="minorHAnsi" w:cstheme="minorHAnsi"/>
          <w:spacing w:val="-2"/>
        </w:rPr>
        <w:t xml:space="preserve"> company:</w:t>
      </w:r>
      <w:r w:rsidRPr="00D10844">
        <w:rPr>
          <w:rFonts w:asciiTheme="minorHAnsi" w:hAnsiTheme="minorHAnsi" w:cstheme="minorHAnsi"/>
          <w:u w:val="single"/>
        </w:rPr>
        <w:tab/>
      </w:r>
    </w:p>
    <w:p w14:paraId="5499C5EA" w14:textId="77777777" w:rsidR="00772402" w:rsidRPr="00D10844" w:rsidRDefault="00772402" w:rsidP="00236D24">
      <w:pPr>
        <w:pStyle w:val="BodyText"/>
        <w:spacing w:before="199"/>
        <w:jc w:val="both"/>
        <w:rPr>
          <w:rFonts w:asciiTheme="minorHAnsi" w:hAnsiTheme="minorHAnsi" w:cstheme="minorHAnsi"/>
        </w:rPr>
      </w:pPr>
    </w:p>
    <w:p w14:paraId="2A4A78B4" w14:textId="77777777" w:rsidR="00772402" w:rsidRPr="00D10844" w:rsidRDefault="00D74A5F" w:rsidP="00236D24">
      <w:pPr>
        <w:pStyle w:val="Heading2"/>
        <w:spacing w:line="196" w:lineRule="auto"/>
        <w:ind w:left="220"/>
        <w:jc w:val="both"/>
        <w:rPr>
          <w:rFonts w:asciiTheme="minorHAnsi" w:hAnsiTheme="minorHAnsi" w:cstheme="minorHAnsi"/>
          <w:sz w:val="22"/>
          <w:szCs w:val="22"/>
        </w:rPr>
      </w:pPr>
      <w:r w:rsidRPr="00D10844">
        <w:rPr>
          <w:rFonts w:asciiTheme="minorHAnsi" w:hAnsiTheme="minorHAnsi" w:cstheme="minorHAnsi"/>
          <w:color w:val="0000FF"/>
          <w:sz w:val="22"/>
          <w:szCs w:val="22"/>
        </w:rPr>
        <w:t>If</w:t>
      </w:r>
      <w:r w:rsidRPr="00D10844">
        <w:rPr>
          <w:rFonts w:asciiTheme="minorHAnsi" w:hAnsiTheme="minorHAnsi" w:cstheme="minorHAnsi"/>
          <w:color w:val="0000FF"/>
          <w:spacing w:val="-3"/>
          <w:sz w:val="22"/>
          <w:szCs w:val="22"/>
        </w:rPr>
        <w:t xml:space="preserve"> </w:t>
      </w:r>
      <w:r w:rsidRPr="00D10844">
        <w:rPr>
          <w:rFonts w:asciiTheme="minorHAnsi" w:hAnsiTheme="minorHAnsi" w:cstheme="minorHAnsi"/>
          <w:color w:val="0000FF"/>
          <w:sz w:val="22"/>
          <w:szCs w:val="22"/>
        </w:rPr>
        <w:t>when</w:t>
      </w:r>
      <w:r w:rsidRPr="00D10844">
        <w:rPr>
          <w:rFonts w:asciiTheme="minorHAnsi" w:hAnsiTheme="minorHAnsi" w:cstheme="minorHAnsi"/>
          <w:color w:val="0000FF"/>
          <w:spacing w:val="-3"/>
          <w:sz w:val="22"/>
          <w:szCs w:val="22"/>
        </w:rPr>
        <w:t xml:space="preserve"> </w:t>
      </w:r>
      <w:r w:rsidRPr="00D10844">
        <w:rPr>
          <w:rFonts w:asciiTheme="minorHAnsi" w:hAnsiTheme="minorHAnsi" w:cstheme="minorHAnsi"/>
          <w:color w:val="0000FF"/>
          <w:sz w:val="22"/>
          <w:szCs w:val="22"/>
        </w:rPr>
        <w:t>we</w:t>
      </w:r>
      <w:r w:rsidRPr="00D10844">
        <w:rPr>
          <w:rFonts w:asciiTheme="minorHAnsi" w:hAnsiTheme="minorHAnsi" w:cstheme="minorHAnsi"/>
          <w:color w:val="0000FF"/>
          <w:spacing w:val="-3"/>
          <w:sz w:val="22"/>
          <w:szCs w:val="22"/>
        </w:rPr>
        <w:t xml:space="preserve"> </w:t>
      </w:r>
      <w:r w:rsidRPr="00D10844">
        <w:rPr>
          <w:rFonts w:asciiTheme="minorHAnsi" w:hAnsiTheme="minorHAnsi" w:cstheme="minorHAnsi"/>
          <w:color w:val="0000FF"/>
          <w:sz w:val="22"/>
          <w:szCs w:val="22"/>
        </w:rPr>
        <w:t>receive</w:t>
      </w:r>
      <w:r w:rsidRPr="00D10844">
        <w:rPr>
          <w:rFonts w:asciiTheme="minorHAnsi" w:hAnsiTheme="minorHAnsi" w:cstheme="minorHAnsi"/>
          <w:color w:val="0000FF"/>
          <w:spacing w:val="-3"/>
          <w:sz w:val="22"/>
          <w:szCs w:val="22"/>
        </w:rPr>
        <w:t xml:space="preserve"> </w:t>
      </w:r>
      <w:r w:rsidRPr="00D10844">
        <w:rPr>
          <w:rFonts w:asciiTheme="minorHAnsi" w:hAnsiTheme="minorHAnsi" w:cstheme="minorHAnsi"/>
          <w:color w:val="0000FF"/>
          <w:sz w:val="22"/>
          <w:szCs w:val="22"/>
        </w:rPr>
        <w:t>your application</w:t>
      </w:r>
      <w:r w:rsidRPr="00D10844">
        <w:rPr>
          <w:rFonts w:asciiTheme="minorHAnsi" w:hAnsiTheme="minorHAnsi" w:cstheme="minorHAnsi"/>
          <w:color w:val="0000FF"/>
          <w:spacing w:val="-3"/>
          <w:sz w:val="22"/>
          <w:szCs w:val="22"/>
        </w:rPr>
        <w:t xml:space="preserve"> </w:t>
      </w:r>
      <w:r w:rsidRPr="00D10844">
        <w:rPr>
          <w:rFonts w:asciiTheme="minorHAnsi" w:hAnsiTheme="minorHAnsi" w:cstheme="minorHAnsi"/>
          <w:color w:val="0000FF"/>
          <w:sz w:val="22"/>
          <w:szCs w:val="22"/>
        </w:rPr>
        <w:t>it</w:t>
      </w:r>
      <w:r w:rsidRPr="00D10844">
        <w:rPr>
          <w:rFonts w:asciiTheme="minorHAnsi" w:hAnsiTheme="minorHAnsi" w:cstheme="minorHAnsi"/>
          <w:color w:val="0000FF"/>
          <w:spacing w:val="-3"/>
          <w:sz w:val="22"/>
          <w:szCs w:val="22"/>
        </w:rPr>
        <w:t xml:space="preserve"> </w:t>
      </w:r>
      <w:r w:rsidRPr="00D10844">
        <w:rPr>
          <w:rFonts w:asciiTheme="minorHAnsi" w:hAnsiTheme="minorHAnsi" w:cstheme="minorHAnsi"/>
          <w:color w:val="0000FF"/>
          <w:sz w:val="22"/>
          <w:szCs w:val="22"/>
        </w:rPr>
        <w:t>does</w:t>
      </w:r>
      <w:r w:rsidRPr="00D10844">
        <w:rPr>
          <w:rFonts w:asciiTheme="minorHAnsi" w:hAnsiTheme="minorHAnsi" w:cstheme="minorHAnsi"/>
          <w:color w:val="0000FF"/>
          <w:spacing w:val="-4"/>
          <w:sz w:val="22"/>
          <w:szCs w:val="22"/>
        </w:rPr>
        <w:t xml:space="preserve"> </w:t>
      </w:r>
      <w:r w:rsidRPr="00D10844">
        <w:rPr>
          <w:rFonts w:asciiTheme="minorHAnsi" w:hAnsiTheme="minorHAnsi" w:cstheme="minorHAnsi"/>
          <w:color w:val="0000FF"/>
          <w:sz w:val="22"/>
          <w:szCs w:val="22"/>
        </w:rPr>
        <w:t>not</w:t>
      </w:r>
      <w:r w:rsidRPr="00D10844">
        <w:rPr>
          <w:rFonts w:asciiTheme="minorHAnsi" w:hAnsiTheme="minorHAnsi" w:cstheme="minorHAnsi"/>
          <w:color w:val="0000FF"/>
          <w:spacing w:val="-3"/>
          <w:sz w:val="22"/>
          <w:szCs w:val="22"/>
        </w:rPr>
        <w:t xml:space="preserve"> </w:t>
      </w:r>
      <w:r w:rsidRPr="00D10844">
        <w:rPr>
          <w:rFonts w:asciiTheme="minorHAnsi" w:hAnsiTheme="minorHAnsi" w:cstheme="minorHAnsi"/>
          <w:color w:val="0000FF"/>
          <w:sz w:val="22"/>
          <w:szCs w:val="22"/>
        </w:rPr>
        <w:t>contain</w:t>
      </w:r>
      <w:r w:rsidRPr="00D10844">
        <w:rPr>
          <w:rFonts w:asciiTheme="minorHAnsi" w:hAnsiTheme="minorHAnsi" w:cstheme="minorHAnsi"/>
          <w:color w:val="0000FF"/>
          <w:spacing w:val="-3"/>
          <w:sz w:val="22"/>
          <w:szCs w:val="22"/>
        </w:rPr>
        <w:t xml:space="preserve"> </w:t>
      </w:r>
      <w:r w:rsidRPr="00D10844">
        <w:rPr>
          <w:rFonts w:asciiTheme="minorHAnsi" w:hAnsiTheme="minorHAnsi" w:cstheme="minorHAnsi"/>
          <w:color w:val="0000FF"/>
          <w:sz w:val="22"/>
          <w:szCs w:val="22"/>
        </w:rPr>
        <w:t>all</w:t>
      </w:r>
      <w:r w:rsidRPr="00D10844">
        <w:rPr>
          <w:rFonts w:asciiTheme="minorHAnsi" w:hAnsiTheme="minorHAnsi" w:cstheme="minorHAnsi"/>
          <w:color w:val="0000FF"/>
          <w:spacing w:val="-3"/>
          <w:sz w:val="22"/>
          <w:szCs w:val="22"/>
        </w:rPr>
        <w:t xml:space="preserve"> </w:t>
      </w:r>
      <w:r w:rsidRPr="00D10844">
        <w:rPr>
          <w:rFonts w:asciiTheme="minorHAnsi" w:hAnsiTheme="minorHAnsi" w:cstheme="minorHAnsi"/>
          <w:color w:val="0000FF"/>
          <w:sz w:val="22"/>
          <w:szCs w:val="22"/>
        </w:rPr>
        <w:t>of</w:t>
      </w:r>
      <w:r w:rsidRPr="00D10844">
        <w:rPr>
          <w:rFonts w:asciiTheme="minorHAnsi" w:hAnsiTheme="minorHAnsi" w:cstheme="minorHAnsi"/>
          <w:color w:val="0000FF"/>
          <w:spacing w:val="-3"/>
          <w:sz w:val="22"/>
          <w:szCs w:val="22"/>
        </w:rPr>
        <w:t xml:space="preserve"> </w:t>
      </w:r>
      <w:r w:rsidRPr="00D10844">
        <w:rPr>
          <w:rFonts w:asciiTheme="minorHAnsi" w:hAnsiTheme="minorHAnsi" w:cstheme="minorHAnsi"/>
          <w:color w:val="0000FF"/>
          <w:sz w:val="22"/>
          <w:szCs w:val="22"/>
        </w:rPr>
        <w:t>the</w:t>
      </w:r>
      <w:r w:rsidRPr="00D10844">
        <w:rPr>
          <w:rFonts w:asciiTheme="minorHAnsi" w:hAnsiTheme="minorHAnsi" w:cstheme="minorHAnsi"/>
          <w:color w:val="0000FF"/>
          <w:spacing w:val="-5"/>
          <w:sz w:val="22"/>
          <w:szCs w:val="22"/>
        </w:rPr>
        <w:t xml:space="preserve"> </w:t>
      </w:r>
      <w:r w:rsidR="003C44F6">
        <w:rPr>
          <w:rFonts w:asciiTheme="minorHAnsi" w:hAnsiTheme="minorHAnsi" w:cstheme="minorHAnsi"/>
          <w:color w:val="0000FF"/>
          <w:sz w:val="22"/>
          <w:szCs w:val="22"/>
        </w:rPr>
        <w:t xml:space="preserve">following </w:t>
      </w:r>
      <w:r w:rsidR="00021D72">
        <w:rPr>
          <w:rFonts w:asciiTheme="minorHAnsi" w:hAnsiTheme="minorHAnsi" w:cstheme="minorHAnsi"/>
          <w:color w:val="0000FF"/>
          <w:sz w:val="22"/>
          <w:szCs w:val="22"/>
        </w:rPr>
        <w:t>7</w:t>
      </w:r>
      <w:r w:rsidRPr="00D10844">
        <w:rPr>
          <w:rFonts w:asciiTheme="minorHAnsi" w:hAnsiTheme="minorHAnsi" w:cstheme="minorHAnsi"/>
          <w:color w:val="0000FF"/>
          <w:spacing w:val="-1"/>
          <w:sz w:val="22"/>
          <w:szCs w:val="22"/>
        </w:rPr>
        <w:t xml:space="preserve"> </w:t>
      </w:r>
      <w:r w:rsidRPr="00D10844">
        <w:rPr>
          <w:rFonts w:asciiTheme="minorHAnsi" w:hAnsiTheme="minorHAnsi" w:cstheme="minorHAnsi"/>
          <w:color w:val="0000FF"/>
          <w:sz w:val="22"/>
          <w:szCs w:val="22"/>
        </w:rPr>
        <w:t>items,</w:t>
      </w:r>
      <w:r w:rsidRPr="00D10844">
        <w:rPr>
          <w:rFonts w:asciiTheme="minorHAnsi" w:hAnsiTheme="minorHAnsi" w:cstheme="minorHAnsi"/>
          <w:color w:val="0000FF"/>
          <w:spacing w:val="-1"/>
          <w:sz w:val="22"/>
          <w:szCs w:val="22"/>
        </w:rPr>
        <w:t xml:space="preserve"> </w:t>
      </w:r>
      <w:r w:rsidRPr="00D10844">
        <w:rPr>
          <w:rFonts w:asciiTheme="minorHAnsi" w:hAnsiTheme="minorHAnsi" w:cstheme="minorHAnsi"/>
          <w:color w:val="0000FF"/>
          <w:sz w:val="22"/>
          <w:szCs w:val="22"/>
        </w:rPr>
        <w:t>then</w:t>
      </w:r>
      <w:r w:rsidRPr="00D10844">
        <w:rPr>
          <w:rFonts w:asciiTheme="minorHAnsi" w:hAnsiTheme="minorHAnsi" w:cstheme="minorHAnsi"/>
          <w:color w:val="0000FF"/>
          <w:spacing w:val="-3"/>
          <w:sz w:val="22"/>
          <w:szCs w:val="22"/>
        </w:rPr>
        <w:t xml:space="preserve"> </w:t>
      </w:r>
      <w:r w:rsidRPr="00D10844">
        <w:rPr>
          <w:rFonts w:asciiTheme="minorHAnsi" w:hAnsiTheme="minorHAnsi" w:cstheme="minorHAnsi"/>
          <w:color w:val="0000FF"/>
          <w:sz w:val="22"/>
          <w:szCs w:val="22"/>
        </w:rPr>
        <w:t>we</w:t>
      </w:r>
      <w:r w:rsidRPr="00D10844">
        <w:rPr>
          <w:rFonts w:asciiTheme="minorHAnsi" w:hAnsiTheme="minorHAnsi" w:cstheme="minorHAnsi"/>
          <w:color w:val="0000FF"/>
          <w:spacing w:val="-5"/>
          <w:sz w:val="22"/>
          <w:szCs w:val="22"/>
        </w:rPr>
        <w:t xml:space="preserve"> </w:t>
      </w:r>
      <w:r w:rsidRPr="00D10844">
        <w:rPr>
          <w:rFonts w:asciiTheme="minorHAnsi" w:hAnsiTheme="minorHAnsi" w:cstheme="minorHAnsi"/>
          <w:color w:val="0000FF"/>
          <w:sz w:val="22"/>
          <w:szCs w:val="22"/>
        </w:rPr>
        <w:t>will</w:t>
      </w:r>
      <w:r w:rsidRPr="00D10844">
        <w:rPr>
          <w:rFonts w:asciiTheme="minorHAnsi" w:hAnsiTheme="minorHAnsi" w:cstheme="minorHAnsi"/>
          <w:color w:val="0000FF"/>
          <w:spacing w:val="-5"/>
          <w:sz w:val="22"/>
          <w:szCs w:val="22"/>
        </w:rPr>
        <w:t xml:space="preserve"> </w:t>
      </w:r>
      <w:r w:rsidRPr="00D10844">
        <w:rPr>
          <w:rFonts w:asciiTheme="minorHAnsi" w:hAnsiTheme="minorHAnsi" w:cstheme="minorHAnsi"/>
          <w:color w:val="0000FF"/>
          <w:sz w:val="22"/>
          <w:szCs w:val="22"/>
        </w:rPr>
        <w:t>put your application on hold and a new start date will be needed:</w:t>
      </w:r>
    </w:p>
    <w:p w14:paraId="06054AF0" w14:textId="77777777" w:rsidR="00772402" w:rsidRPr="00D10844" w:rsidRDefault="00D74A5F">
      <w:pPr>
        <w:spacing w:line="219" w:lineRule="exact"/>
        <w:ind w:right="518"/>
        <w:jc w:val="right"/>
        <w:rPr>
          <w:rFonts w:asciiTheme="minorHAnsi" w:hAnsiTheme="minorHAnsi" w:cstheme="minorHAnsi"/>
          <w:b/>
        </w:rPr>
      </w:pPr>
      <w:r w:rsidRPr="00D10844">
        <w:rPr>
          <w:rFonts w:asciiTheme="minorHAnsi" w:hAnsiTheme="minorHAnsi" w:cstheme="minorHAnsi"/>
          <w:b/>
          <w:color w:val="0066FF"/>
          <w:spacing w:val="-2"/>
        </w:rPr>
        <w:t>Checklist</w:t>
      </w:r>
    </w:p>
    <w:p w14:paraId="14189FD9" w14:textId="77777777" w:rsidR="00772402" w:rsidRPr="00F64387" w:rsidRDefault="00D74A5F" w:rsidP="00F64387">
      <w:pPr>
        <w:pStyle w:val="ListParagraph"/>
        <w:numPr>
          <w:ilvl w:val="0"/>
          <w:numId w:val="3"/>
        </w:numPr>
        <w:tabs>
          <w:tab w:val="left" w:pos="1661"/>
          <w:tab w:val="left" w:pos="9582"/>
        </w:tabs>
        <w:spacing w:line="240" w:lineRule="exact"/>
        <w:rPr>
          <w:rFonts w:asciiTheme="minorHAnsi" w:hAnsiTheme="minorHAnsi" w:cstheme="minorHAnsi"/>
        </w:rPr>
      </w:pPr>
      <w:r w:rsidRPr="00F64387">
        <w:rPr>
          <w:rFonts w:asciiTheme="minorHAnsi" w:hAnsiTheme="minorHAnsi" w:cstheme="minorHAnsi"/>
        </w:rPr>
        <w:t>A</w:t>
      </w:r>
      <w:r w:rsidRPr="00F64387">
        <w:rPr>
          <w:rFonts w:asciiTheme="minorHAnsi" w:hAnsiTheme="minorHAnsi" w:cstheme="minorHAnsi"/>
          <w:spacing w:val="-3"/>
        </w:rPr>
        <w:t xml:space="preserve"> </w:t>
      </w:r>
      <w:r w:rsidRPr="00F64387">
        <w:rPr>
          <w:rFonts w:asciiTheme="minorHAnsi" w:hAnsiTheme="minorHAnsi" w:cstheme="minorHAnsi"/>
        </w:rPr>
        <w:t>completed</w:t>
      </w:r>
      <w:r w:rsidRPr="00F64387">
        <w:rPr>
          <w:rFonts w:asciiTheme="minorHAnsi" w:hAnsiTheme="minorHAnsi" w:cstheme="minorHAnsi"/>
          <w:spacing w:val="-2"/>
        </w:rPr>
        <w:t xml:space="preserve"> </w:t>
      </w:r>
      <w:r w:rsidRPr="00F64387">
        <w:rPr>
          <w:rFonts w:asciiTheme="minorHAnsi" w:hAnsiTheme="minorHAnsi" w:cstheme="minorHAnsi"/>
        </w:rPr>
        <w:t>and</w:t>
      </w:r>
      <w:r w:rsidRPr="00F64387">
        <w:rPr>
          <w:rFonts w:asciiTheme="minorHAnsi" w:hAnsiTheme="minorHAnsi" w:cstheme="minorHAnsi"/>
          <w:spacing w:val="-2"/>
        </w:rPr>
        <w:t xml:space="preserve"> </w:t>
      </w:r>
      <w:r w:rsidRPr="00F64387">
        <w:rPr>
          <w:rFonts w:asciiTheme="minorHAnsi" w:hAnsiTheme="minorHAnsi" w:cstheme="minorHAnsi"/>
        </w:rPr>
        <w:t>signed</w:t>
      </w:r>
      <w:r w:rsidRPr="00F64387">
        <w:rPr>
          <w:rFonts w:asciiTheme="minorHAnsi" w:hAnsiTheme="minorHAnsi" w:cstheme="minorHAnsi"/>
          <w:spacing w:val="-6"/>
        </w:rPr>
        <w:t xml:space="preserve"> </w:t>
      </w:r>
      <w:r w:rsidRPr="00F64387">
        <w:rPr>
          <w:rFonts w:asciiTheme="minorHAnsi" w:hAnsiTheme="minorHAnsi" w:cstheme="minorHAnsi"/>
        </w:rPr>
        <w:t>application</w:t>
      </w:r>
      <w:r w:rsidRPr="00F64387">
        <w:rPr>
          <w:rFonts w:asciiTheme="minorHAnsi" w:hAnsiTheme="minorHAnsi" w:cstheme="minorHAnsi"/>
          <w:spacing w:val="-4"/>
        </w:rPr>
        <w:t xml:space="preserve"> form</w:t>
      </w:r>
      <w:r w:rsidRPr="00F64387">
        <w:rPr>
          <w:rFonts w:asciiTheme="minorHAnsi" w:hAnsiTheme="minorHAnsi" w:cstheme="minorHAnsi"/>
        </w:rPr>
        <w:tab/>
      </w:r>
      <w:r w:rsidRPr="00F64387">
        <w:rPr>
          <w:rFonts w:asciiTheme="minorHAnsi" w:hAnsiTheme="minorHAnsi" w:cstheme="minorHAnsi"/>
          <w:color w:val="006FC0"/>
          <w:spacing w:val="-10"/>
        </w:rPr>
        <w:t>□</w:t>
      </w:r>
    </w:p>
    <w:p w14:paraId="0FB90653" w14:textId="77777777" w:rsidR="00DE1AD5" w:rsidRPr="00DE1AD5" w:rsidRDefault="00B36E26" w:rsidP="00E87E0C">
      <w:pPr>
        <w:pStyle w:val="ListParagraph"/>
        <w:numPr>
          <w:ilvl w:val="0"/>
          <w:numId w:val="3"/>
        </w:numPr>
        <w:tabs>
          <w:tab w:val="left" w:pos="1661"/>
          <w:tab w:val="left" w:pos="9582"/>
        </w:tabs>
        <w:spacing w:line="273" w:lineRule="exact"/>
        <w:rPr>
          <w:rFonts w:asciiTheme="minorHAnsi" w:hAnsiTheme="minorHAnsi" w:cstheme="minorHAnsi"/>
        </w:rPr>
      </w:pPr>
      <w:r>
        <w:rPr>
          <w:rFonts w:asciiTheme="minorHAnsi" w:eastAsia="Times New Roman" w:hAnsiTheme="minorHAnsi" w:cstheme="minorHAnsi"/>
          <w:lang w:val="en-GB"/>
        </w:rPr>
        <w:t>Copy of insurance &amp; copy of indemnity</w:t>
      </w:r>
      <w:r w:rsidR="009B7DBE">
        <w:rPr>
          <w:rFonts w:asciiTheme="minorHAnsi" w:eastAsia="Times New Roman" w:hAnsiTheme="minorHAnsi" w:cstheme="minorHAnsi"/>
          <w:lang w:val="en-GB"/>
        </w:rPr>
        <w:t xml:space="preserve"> for Dublin City Council</w:t>
      </w:r>
      <w:r w:rsidR="009C1C85">
        <w:rPr>
          <w:rFonts w:asciiTheme="minorHAnsi" w:eastAsia="Times New Roman" w:hAnsiTheme="minorHAnsi" w:cstheme="minorHAnsi"/>
          <w:lang w:val="en-GB"/>
        </w:rPr>
        <w:t xml:space="preserve">, </w:t>
      </w:r>
    </w:p>
    <w:p w14:paraId="4834645C" w14:textId="77777777" w:rsidR="00E87E0C" w:rsidRPr="00D10844" w:rsidRDefault="009C1C85" w:rsidP="00DE1AD5">
      <w:pPr>
        <w:pStyle w:val="ListParagraph"/>
        <w:tabs>
          <w:tab w:val="left" w:pos="1661"/>
          <w:tab w:val="left" w:pos="9582"/>
        </w:tabs>
        <w:spacing w:line="273" w:lineRule="exact"/>
        <w:ind w:left="1661" w:firstLine="0"/>
        <w:rPr>
          <w:rFonts w:asciiTheme="minorHAnsi" w:hAnsiTheme="minorHAnsi" w:cstheme="minorHAnsi"/>
        </w:rPr>
      </w:pPr>
      <w:r>
        <w:rPr>
          <w:rFonts w:asciiTheme="minorHAnsi" w:eastAsia="Times New Roman" w:hAnsiTheme="minorHAnsi" w:cstheme="minorHAnsi"/>
          <w:lang w:val="en-GB"/>
        </w:rPr>
        <w:t>see condition</w:t>
      </w:r>
      <w:r w:rsidR="00DE1AD5">
        <w:rPr>
          <w:rFonts w:asciiTheme="minorHAnsi" w:eastAsia="Times New Roman" w:hAnsiTheme="minorHAnsi" w:cstheme="minorHAnsi"/>
          <w:lang w:val="en-GB"/>
        </w:rPr>
        <w:t xml:space="preserve"> 15 &amp;</w:t>
      </w:r>
      <w:r>
        <w:rPr>
          <w:rFonts w:asciiTheme="minorHAnsi" w:eastAsia="Times New Roman" w:hAnsiTheme="minorHAnsi" w:cstheme="minorHAnsi"/>
          <w:lang w:val="en-GB"/>
        </w:rPr>
        <w:t xml:space="preserve"> 16</w:t>
      </w:r>
      <w:r w:rsidR="00CC0309">
        <w:rPr>
          <w:rFonts w:asciiTheme="minorHAnsi" w:eastAsia="Times New Roman" w:hAnsiTheme="minorHAnsi" w:cstheme="minorHAnsi"/>
          <w:lang w:val="en-GB"/>
        </w:rPr>
        <w:t>, page 3</w:t>
      </w:r>
      <w:r w:rsidR="00E87E0C" w:rsidRPr="00D10844">
        <w:rPr>
          <w:rFonts w:asciiTheme="minorHAnsi" w:eastAsia="Times New Roman" w:hAnsiTheme="minorHAnsi" w:cstheme="minorHAnsi"/>
          <w:lang w:val="en-GB"/>
        </w:rPr>
        <w:t xml:space="preserve"> </w:t>
      </w:r>
      <w:r w:rsidR="00E87E0C" w:rsidRPr="00D10844">
        <w:rPr>
          <w:rFonts w:asciiTheme="minorHAnsi" w:eastAsia="Times New Roman" w:hAnsiTheme="minorHAnsi" w:cstheme="minorHAnsi"/>
          <w:lang w:val="en-GB"/>
        </w:rPr>
        <w:tab/>
      </w:r>
      <w:r w:rsidR="00E87E0C" w:rsidRPr="00D10844">
        <w:rPr>
          <w:rFonts w:asciiTheme="minorHAnsi" w:hAnsiTheme="minorHAnsi" w:cstheme="minorHAnsi"/>
          <w:color w:val="006FC0"/>
          <w:spacing w:val="-10"/>
        </w:rPr>
        <w:t>□</w:t>
      </w:r>
    </w:p>
    <w:p w14:paraId="1CFAFED5" w14:textId="77777777" w:rsidR="00E22D41" w:rsidRPr="00E22D41" w:rsidRDefault="00550D48" w:rsidP="00E87E0C">
      <w:pPr>
        <w:pStyle w:val="ListParagraph"/>
        <w:numPr>
          <w:ilvl w:val="0"/>
          <w:numId w:val="3"/>
        </w:numPr>
        <w:tabs>
          <w:tab w:val="left" w:pos="1661"/>
          <w:tab w:val="left" w:pos="9582"/>
        </w:tabs>
        <w:spacing w:line="273" w:lineRule="exact"/>
        <w:rPr>
          <w:rFonts w:asciiTheme="minorHAnsi" w:hAnsiTheme="minorHAnsi" w:cstheme="minorHAnsi"/>
        </w:rPr>
      </w:pPr>
      <w:r>
        <w:rPr>
          <w:rFonts w:asciiTheme="minorHAnsi" w:eastAsia="Times New Roman" w:hAnsiTheme="minorHAnsi" w:cstheme="minorHAnsi"/>
          <w:lang w:val="en-GB"/>
        </w:rPr>
        <w:t xml:space="preserve">Map of </w:t>
      </w:r>
      <w:r w:rsidR="00E87E0C" w:rsidRPr="00D10844">
        <w:rPr>
          <w:rFonts w:asciiTheme="minorHAnsi" w:eastAsia="Times New Roman" w:hAnsiTheme="minorHAnsi" w:cstheme="minorHAnsi"/>
          <w:lang w:val="en-GB"/>
        </w:rPr>
        <w:t xml:space="preserve"> Wayleave</w:t>
      </w:r>
      <w:r>
        <w:rPr>
          <w:rFonts w:asciiTheme="minorHAnsi" w:eastAsia="Times New Roman" w:hAnsiTheme="minorHAnsi" w:cstheme="minorHAnsi"/>
          <w:lang w:val="en-GB"/>
        </w:rPr>
        <w:t>, substations, inspection chamber &amp; ancillary infrastructure</w:t>
      </w:r>
      <w:r w:rsidR="00E22D41">
        <w:rPr>
          <w:rFonts w:asciiTheme="minorHAnsi" w:eastAsia="Times New Roman" w:hAnsiTheme="minorHAnsi" w:cstheme="minorHAnsi"/>
          <w:lang w:val="en-GB"/>
        </w:rPr>
        <w:t xml:space="preserve"> </w:t>
      </w:r>
    </w:p>
    <w:p w14:paraId="640EE9F3" w14:textId="77777777" w:rsidR="00E87E0C" w:rsidRPr="00E22D41" w:rsidRDefault="00CC0309" w:rsidP="00E22D41">
      <w:pPr>
        <w:pStyle w:val="ListParagraph"/>
        <w:tabs>
          <w:tab w:val="left" w:pos="1661"/>
          <w:tab w:val="left" w:pos="9582"/>
        </w:tabs>
        <w:spacing w:line="273" w:lineRule="exact"/>
        <w:ind w:left="1661" w:firstLine="0"/>
        <w:rPr>
          <w:rFonts w:asciiTheme="minorHAnsi" w:hAnsiTheme="minorHAnsi" w:cstheme="minorHAnsi"/>
        </w:rPr>
      </w:pPr>
      <w:r>
        <w:rPr>
          <w:rFonts w:asciiTheme="minorHAnsi" w:eastAsia="Times New Roman" w:hAnsiTheme="minorHAnsi" w:cstheme="minorHAnsi"/>
          <w:lang w:val="en-GB"/>
        </w:rPr>
        <w:t>See condition 4 on page 2</w:t>
      </w:r>
      <w:r w:rsidR="00E87E0C" w:rsidRPr="00D10844">
        <w:rPr>
          <w:rFonts w:asciiTheme="minorHAnsi" w:eastAsia="Times New Roman" w:hAnsiTheme="minorHAnsi" w:cstheme="minorHAnsi"/>
          <w:lang w:val="en-GB"/>
        </w:rPr>
        <w:tab/>
      </w:r>
      <w:r w:rsidR="00E87E0C" w:rsidRPr="00D10844">
        <w:rPr>
          <w:rFonts w:asciiTheme="minorHAnsi" w:hAnsiTheme="minorHAnsi" w:cstheme="minorHAnsi"/>
          <w:color w:val="006FC0"/>
          <w:spacing w:val="-10"/>
        </w:rPr>
        <w:t>□</w:t>
      </w:r>
    </w:p>
    <w:p w14:paraId="2B31EE70" w14:textId="77777777" w:rsidR="00E22D41" w:rsidRPr="00E22D41" w:rsidRDefault="00E22D41" w:rsidP="00E87E0C">
      <w:pPr>
        <w:pStyle w:val="ListParagraph"/>
        <w:numPr>
          <w:ilvl w:val="0"/>
          <w:numId w:val="3"/>
        </w:numPr>
        <w:tabs>
          <w:tab w:val="left" w:pos="1661"/>
          <w:tab w:val="left" w:pos="9582"/>
        </w:tabs>
        <w:spacing w:line="273" w:lineRule="exact"/>
        <w:rPr>
          <w:rFonts w:asciiTheme="minorHAnsi" w:hAnsiTheme="minorHAnsi" w:cstheme="minorHAnsi"/>
        </w:rPr>
      </w:pPr>
      <w:r w:rsidRPr="00E22D41">
        <w:rPr>
          <w:rFonts w:asciiTheme="minorHAnsi" w:hAnsiTheme="minorHAnsi" w:cstheme="minorHAnsi"/>
          <w:spacing w:val="-10"/>
        </w:rPr>
        <w:t xml:space="preserve">Selection Methodology for Preferred </w:t>
      </w:r>
      <w:r w:rsidR="00CC0309">
        <w:rPr>
          <w:rFonts w:asciiTheme="minorHAnsi" w:hAnsiTheme="minorHAnsi" w:cstheme="minorHAnsi"/>
          <w:spacing w:val="-10"/>
        </w:rPr>
        <w:t>Route, see condition 2 on page 2</w:t>
      </w:r>
      <w:r>
        <w:rPr>
          <w:rFonts w:asciiTheme="minorHAnsi" w:hAnsiTheme="minorHAnsi" w:cstheme="minorHAnsi"/>
          <w:spacing w:val="-10"/>
        </w:rPr>
        <w:t xml:space="preserve">                                                           </w:t>
      </w:r>
      <w:r w:rsidRPr="00E22D41">
        <w:rPr>
          <w:rFonts w:asciiTheme="minorHAnsi" w:hAnsiTheme="minorHAnsi" w:cstheme="minorHAnsi"/>
          <w:color w:val="006FC0"/>
          <w:spacing w:val="-10"/>
        </w:rPr>
        <w:t>□</w:t>
      </w:r>
    </w:p>
    <w:p w14:paraId="35950C64" w14:textId="77777777" w:rsidR="00E20566" w:rsidRDefault="00D74A5F" w:rsidP="00E22D41">
      <w:pPr>
        <w:pStyle w:val="ListParagraph"/>
        <w:numPr>
          <w:ilvl w:val="0"/>
          <w:numId w:val="3"/>
        </w:numPr>
        <w:tabs>
          <w:tab w:val="left" w:pos="1661"/>
          <w:tab w:val="left" w:pos="9582"/>
        </w:tabs>
        <w:spacing w:line="273" w:lineRule="exact"/>
        <w:rPr>
          <w:rFonts w:asciiTheme="minorHAnsi" w:hAnsiTheme="minorHAnsi" w:cstheme="minorHAnsi"/>
        </w:rPr>
      </w:pPr>
      <w:r w:rsidRPr="00D10844">
        <w:rPr>
          <w:rFonts w:asciiTheme="minorHAnsi" w:hAnsiTheme="minorHAnsi" w:cstheme="minorHAnsi"/>
        </w:rPr>
        <w:t>A</w:t>
      </w:r>
      <w:r w:rsidRPr="00D10844">
        <w:rPr>
          <w:rFonts w:asciiTheme="minorHAnsi" w:hAnsiTheme="minorHAnsi" w:cstheme="minorHAnsi"/>
          <w:spacing w:val="-1"/>
        </w:rPr>
        <w:t xml:space="preserve"> </w:t>
      </w:r>
      <w:r w:rsidR="00E20566">
        <w:rPr>
          <w:rFonts w:asciiTheme="minorHAnsi" w:hAnsiTheme="minorHAnsi" w:cstheme="minorHAnsi"/>
          <w:spacing w:val="-1"/>
        </w:rPr>
        <w:t xml:space="preserve">Detailed </w:t>
      </w:r>
      <w:proofErr w:type="spellStart"/>
      <w:r w:rsidR="00E20566">
        <w:rPr>
          <w:rFonts w:asciiTheme="minorHAnsi" w:hAnsiTheme="minorHAnsi" w:cstheme="minorHAnsi"/>
          <w:spacing w:val="-1"/>
        </w:rPr>
        <w:t>Programme</w:t>
      </w:r>
      <w:proofErr w:type="spellEnd"/>
      <w:r w:rsidR="00E20566">
        <w:rPr>
          <w:rFonts w:asciiTheme="minorHAnsi" w:hAnsiTheme="minorHAnsi" w:cstheme="minorHAnsi"/>
          <w:spacing w:val="-1"/>
        </w:rPr>
        <w:t xml:space="preserve">, </w:t>
      </w:r>
      <w:r w:rsidR="00612AC8" w:rsidRPr="00D10844">
        <w:rPr>
          <w:rFonts w:asciiTheme="minorHAnsi" w:hAnsiTheme="minorHAnsi" w:cstheme="minorHAnsi"/>
        </w:rPr>
        <w:t>Method S</w:t>
      </w:r>
      <w:r w:rsidR="00F53A1D" w:rsidRPr="00D10844">
        <w:rPr>
          <w:rFonts w:asciiTheme="minorHAnsi" w:hAnsiTheme="minorHAnsi" w:cstheme="minorHAnsi"/>
        </w:rPr>
        <w:t>tatement</w:t>
      </w:r>
      <w:r w:rsidR="00E20566">
        <w:rPr>
          <w:rFonts w:asciiTheme="minorHAnsi" w:hAnsiTheme="minorHAnsi" w:cstheme="minorHAnsi"/>
        </w:rPr>
        <w:t>,</w:t>
      </w:r>
      <w:r w:rsidR="00612AC8" w:rsidRPr="00D10844">
        <w:rPr>
          <w:rFonts w:asciiTheme="minorHAnsi" w:hAnsiTheme="minorHAnsi" w:cstheme="minorHAnsi"/>
        </w:rPr>
        <w:t xml:space="preserve"> </w:t>
      </w:r>
    </w:p>
    <w:p w14:paraId="320919AB" w14:textId="77777777" w:rsidR="00772402" w:rsidRPr="001F240E" w:rsidRDefault="00E20566" w:rsidP="00E20566">
      <w:pPr>
        <w:pStyle w:val="ListParagraph"/>
        <w:tabs>
          <w:tab w:val="left" w:pos="1661"/>
          <w:tab w:val="left" w:pos="9582"/>
        </w:tabs>
        <w:spacing w:line="273" w:lineRule="exact"/>
        <w:ind w:left="1661" w:firstLine="0"/>
        <w:rPr>
          <w:rFonts w:asciiTheme="minorHAnsi" w:hAnsiTheme="minorHAnsi" w:cstheme="minorHAnsi"/>
        </w:rPr>
      </w:pPr>
      <w:r>
        <w:rPr>
          <w:rFonts w:asciiTheme="minorHAnsi" w:hAnsiTheme="minorHAnsi" w:cstheme="minorHAnsi"/>
          <w:lang w:val="en-GB"/>
        </w:rPr>
        <w:t xml:space="preserve">Traffic (&amp; Pedestrian) </w:t>
      </w:r>
      <w:r w:rsidR="00F832B1">
        <w:rPr>
          <w:rFonts w:asciiTheme="minorHAnsi" w:hAnsiTheme="minorHAnsi" w:cstheme="minorHAnsi"/>
          <w:lang w:val="en-GB"/>
        </w:rPr>
        <w:t>Management</w:t>
      </w:r>
      <w:r>
        <w:rPr>
          <w:rFonts w:asciiTheme="minorHAnsi" w:hAnsiTheme="minorHAnsi" w:cstheme="minorHAnsi"/>
          <w:lang w:val="en-GB"/>
        </w:rPr>
        <w:t xml:space="preserve"> Plan</w:t>
      </w:r>
      <w:r>
        <w:rPr>
          <w:rFonts w:asciiTheme="minorHAnsi" w:hAnsiTheme="minorHAnsi" w:cstheme="minorHAnsi"/>
        </w:rPr>
        <w:t xml:space="preserve">, </w:t>
      </w:r>
      <w:r w:rsidR="00612AC8" w:rsidRPr="00D10844">
        <w:rPr>
          <w:rFonts w:asciiTheme="minorHAnsi" w:hAnsiTheme="minorHAnsi" w:cstheme="minorHAnsi"/>
        </w:rPr>
        <w:t>Risk Assessment</w:t>
      </w:r>
      <w:r w:rsidR="00D74A5F" w:rsidRPr="00D10844">
        <w:rPr>
          <w:rFonts w:asciiTheme="minorHAnsi" w:hAnsiTheme="minorHAnsi" w:cstheme="minorHAnsi"/>
        </w:rPr>
        <w:t>,</w:t>
      </w:r>
      <w:r w:rsidR="00D74A5F" w:rsidRPr="00D10844">
        <w:rPr>
          <w:rFonts w:asciiTheme="minorHAnsi" w:hAnsiTheme="minorHAnsi" w:cstheme="minorHAnsi"/>
          <w:spacing w:val="-1"/>
        </w:rPr>
        <w:t xml:space="preserve"> </w:t>
      </w:r>
      <w:r w:rsidR="00D74A5F" w:rsidRPr="00D10844">
        <w:rPr>
          <w:rFonts w:asciiTheme="minorHAnsi" w:hAnsiTheme="minorHAnsi" w:cstheme="minorHAnsi"/>
        </w:rPr>
        <w:t>see</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condition</w:t>
      </w:r>
      <w:r w:rsidR="00D74A5F" w:rsidRPr="00D10844">
        <w:rPr>
          <w:rFonts w:asciiTheme="minorHAnsi" w:hAnsiTheme="minorHAnsi" w:cstheme="minorHAnsi"/>
          <w:spacing w:val="-3"/>
        </w:rPr>
        <w:t xml:space="preserve"> </w:t>
      </w:r>
      <w:r w:rsidR="00E22D41">
        <w:rPr>
          <w:rFonts w:asciiTheme="minorHAnsi" w:hAnsiTheme="minorHAnsi" w:cstheme="minorHAnsi"/>
        </w:rPr>
        <w:t>3</w:t>
      </w:r>
      <w:r w:rsidR="00D74A5F" w:rsidRPr="00D10844">
        <w:rPr>
          <w:rFonts w:asciiTheme="minorHAnsi" w:hAnsiTheme="minorHAnsi" w:cstheme="minorHAnsi"/>
        </w:rPr>
        <w:t xml:space="preserve"> on</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 xml:space="preserve">page </w:t>
      </w:r>
      <w:r w:rsidR="00CC0309">
        <w:rPr>
          <w:rFonts w:asciiTheme="minorHAnsi" w:hAnsiTheme="minorHAnsi" w:cstheme="minorHAnsi"/>
          <w:spacing w:val="-5"/>
        </w:rPr>
        <w:t>2</w:t>
      </w:r>
      <w:r w:rsidR="00D74A5F" w:rsidRPr="00D10844">
        <w:rPr>
          <w:rFonts w:asciiTheme="minorHAnsi" w:hAnsiTheme="minorHAnsi" w:cstheme="minorHAnsi"/>
          <w:spacing w:val="-5"/>
        </w:rPr>
        <w:t>.</w:t>
      </w:r>
      <w:r w:rsidR="00D74A5F" w:rsidRPr="00E22D41">
        <w:rPr>
          <w:rFonts w:asciiTheme="minorHAnsi" w:hAnsiTheme="minorHAnsi" w:cstheme="minorHAnsi"/>
        </w:rPr>
        <w:tab/>
      </w:r>
      <w:r w:rsidR="00D74A5F" w:rsidRPr="00E22D41">
        <w:rPr>
          <w:rFonts w:asciiTheme="minorHAnsi" w:hAnsiTheme="minorHAnsi" w:cstheme="minorHAnsi"/>
          <w:color w:val="006FC0"/>
          <w:spacing w:val="-10"/>
        </w:rPr>
        <w:t>□</w:t>
      </w:r>
    </w:p>
    <w:p w14:paraId="222A7796" w14:textId="77777777" w:rsidR="00E20566" w:rsidRDefault="001F240E" w:rsidP="00E22D41">
      <w:pPr>
        <w:pStyle w:val="ListParagraph"/>
        <w:numPr>
          <w:ilvl w:val="0"/>
          <w:numId w:val="3"/>
        </w:numPr>
        <w:tabs>
          <w:tab w:val="left" w:pos="1661"/>
          <w:tab w:val="left" w:pos="9582"/>
        </w:tabs>
        <w:spacing w:line="273" w:lineRule="exact"/>
        <w:rPr>
          <w:rFonts w:asciiTheme="minorHAnsi" w:hAnsiTheme="minorHAnsi" w:cstheme="minorHAnsi"/>
        </w:rPr>
      </w:pPr>
      <w:r>
        <w:rPr>
          <w:rFonts w:asciiTheme="minorHAnsi" w:hAnsiTheme="minorHAnsi" w:cstheme="minorHAnsi"/>
        </w:rPr>
        <w:t xml:space="preserve">Phase 1 </w:t>
      </w:r>
      <w:r w:rsidR="007561AA">
        <w:rPr>
          <w:rFonts w:asciiTheme="minorHAnsi" w:hAnsiTheme="minorHAnsi" w:cstheme="minorHAnsi"/>
        </w:rPr>
        <w:t>Habitat Report, see condition 12</w:t>
      </w:r>
      <w:r w:rsidR="00CC0309">
        <w:rPr>
          <w:rFonts w:asciiTheme="minorHAnsi" w:hAnsiTheme="minorHAnsi" w:cstheme="minorHAnsi"/>
        </w:rPr>
        <w:t xml:space="preserve"> on page 2</w:t>
      </w:r>
      <w:r>
        <w:rPr>
          <w:rFonts w:asciiTheme="minorHAnsi" w:hAnsiTheme="minorHAnsi" w:cstheme="minorHAnsi"/>
        </w:rPr>
        <w:t xml:space="preserve">                                                                  </w:t>
      </w:r>
      <w:r w:rsidR="00B36E26">
        <w:rPr>
          <w:rFonts w:asciiTheme="minorHAnsi" w:hAnsiTheme="minorHAnsi" w:cstheme="minorHAnsi"/>
        </w:rPr>
        <w:t xml:space="preserve"> </w:t>
      </w:r>
      <w:r w:rsidR="00F306C9">
        <w:rPr>
          <w:rFonts w:asciiTheme="minorHAnsi" w:hAnsiTheme="minorHAnsi" w:cstheme="minorHAnsi"/>
        </w:rPr>
        <w:t xml:space="preserve"> </w:t>
      </w:r>
      <w:r w:rsidRPr="00E22D41">
        <w:rPr>
          <w:rFonts w:asciiTheme="minorHAnsi" w:hAnsiTheme="minorHAnsi" w:cstheme="minorHAnsi"/>
          <w:color w:val="006FC0"/>
          <w:spacing w:val="-10"/>
        </w:rPr>
        <w:t>□</w:t>
      </w:r>
      <w:r>
        <w:rPr>
          <w:rFonts w:asciiTheme="minorHAnsi" w:hAnsiTheme="minorHAnsi" w:cstheme="minorHAnsi"/>
        </w:rPr>
        <w:t xml:space="preserve"> </w:t>
      </w:r>
    </w:p>
    <w:p w14:paraId="523A6D63" w14:textId="77777777" w:rsidR="001F240E" w:rsidRPr="00E22D41" w:rsidRDefault="00B36E26" w:rsidP="00E22D41">
      <w:pPr>
        <w:pStyle w:val="ListParagraph"/>
        <w:numPr>
          <w:ilvl w:val="0"/>
          <w:numId w:val="3"/>
        </w:numPr>
        <w:tabs>
          <w:tab w:val="left" w:pos="1661"/>
          <w:tab w:val="left" w:pos="9582"/>
        </w:tabs>
        <w:spacing w:line="273" w:lineRule="exact"/>
        <w:rPr>
          <w:rFonts w:asciiTheme="minorHAnsi" w:hAnsiTheme="minorHAnsi" w:cstheme="minorHAnsi"/>
        </w:rPr>
      </w:pPr>
      <w:r>
        <w:rPr>
          <w:rFonts w:asciiTheme="minorHAnsi" w:hAnsiTheme="minorHAnsi" w:cstheme="minorHAnsi"/>
        </w:rPr>
        <w:t>Construction design &amp; details, see condition</w:t>
      </w:r>
      <w:r w:rsidR="001F240E">
        <w:rPr>
          <w:rFonts w:asciiTheme="minorHAnsi" w:hAnsiTheme="minorHAnsi" w:cstheme="minorHAnsi"/>
        </w:rPr>
        <w:t xml:space="preserve">  </w:t>
      </w:r>
      <w:r w:rsidR="00CC0309">
        <w:rPr>
          <w:rFonts w:asciiTheme="minorHAnsi" w:hAnsiTheme="minorHAnsi" w:cstheme="minorHAnsi"/>
        </w:rPr>
        <w:t>5 on page 2</w:t>
      </w:r>
      <w:r w:rsidR="001F240E">
        <w:rPr>
          <w:rFonts w:asciiTheme="minorHAnsi" w:hAnsiTheme="minorHAnsi" w:cstheme="minorHAnsi"/>
        </w:rPr>
        <w:t xml:space="preserve">     </w:t>
      </w:r>
      <w:r>
        <w:rPr>
          <w:rFonts w:asciiTheme="minorHAnsi" w:hAnsiTheme="minorHAnsi" w:cstheme="minorHAnsi"/>
        </w:rPr>
        <w:t xml:space="preserve">                                                   </w:t>
      </w:r>
      <w:r w:rsidR="001F240E">
        <w:rPr>
          <w:rFonts w:asciiTheme="minorHAnsi" w:hAnsiTheme="minorHAnsi" w:cstheme="minorHAnsi"/>
        </w:rPr>
        <w:t xml:space="preserve"> </w:t>
      </w:r>
      <w:r>
        <w:rPr>
          <w:rFonts w:asciiTheme="minorHAnsi" w:hAnsiTheme="minorHAnsi" w:cstheme="minorHAnsi"/>
        </w:rPr>
        <w:t xml:space="preserve"> </w:t>
      </w:r>
      <w:r w:rsidRPr="00E22D41">
        <w:rPr>
          <w:rFonts w:asciiTheme="minorHAnsi" w:hAnsiTheme="minorHAnsi" w:cstheme="minorHAnsi"/>
          <w:color w:val="006FC0"/>
          <w:spacing w:val="-10"/>
        </w:rPr>
        <w:t>□</w:t>
      </w:r>
      <w:r>
        <w:rPr>
          <w:rFonts w:asciiTheme="minorHAnsi" w:hAnsiTheme="minorHAnsi" w:cstheme="minorHAnsi"/>
        </w:rPr>
        <w:t xml:space="preserve">    </w:t>
      </w:r>
      <w:r w:rsidR="001F240E">
        <w:rPr>
          <w:rFonts w:asciiTheme="minorHAnsi" w:hAnsiTheme="minorHAnsi" w:cstheme="minorHAnsi"/>
        </w:rPr>
        <w:t xml:space="preserve">                                                                     </w:t>
      </w:r>
    </w:p>
    <w:p w14:paraId="26835C23" w14:textId="77777777" w:rsidR="00772402" w:rsidRDefault="00772402">
      <w:pPr>
        <w:spacing w:line="273" w:lineRule="exact"/>
        <w:rPr>
          <w:rFonts w:ascii="Verdana" w:hAnsi="Verdana"/>
          <w:sz w:val="24"/>
        </w:rPr>
      </w:pPr>
    </w:p>
    <w:p w14:paraId="18727725" w14:textId="77777777" w:rsidR="00E22D41" w:rsidRPr="00E22D41" w:rsidRDefault="00E22D41" w:rsidP="00E22D41">
      <w:pPr>
        <w:spacing w:line="273" w:lineRule="exact"/>
        <w:rPr>
          <w:rFonts w:ascii="Verdana" w:hAnsi="Verdana"/>
          <w:sz w:val="24"/>
        </w:rPr>
        <w:sectPr w:rsidR="00E22D41" w:rsidRPr="00E22D41">
          <w:pgSz w:w="11900" w:h="16840"/>
          <w:pgMar w:top="1140" w:right="820" w:bottom="440" w:left="480" w:header="0" w:footer="245" w:gutter="0"/>
          <w:cols w:space="720"/>
        </w:sectPr>
      </w:pPr>
    </w:p>
    <w:p w14:paraId="7A518467" w14:textId="77777777" w:rsidR="00772402" w:rsidRPr="00D10844" w:rsidRDefault="009D2DC8">
      <w:pPr>
        <w:spacing w:before="5"/>
        <w:ind w:left="540"/>
        <w:rPr>
          <w:rFonts w:asciiTheme="minorHAnsi" w:hAnsiTheme="minorHAnsi" w:cstheme="minorHAnsi"/>
          <w:b/>
          <w:sz w:val="36"/>
        </w:rPr>
      </w:pPr>
      <w:r>
        <w:rPr>
          <w:rFonts w:asciiTheme="minorHAnsi" w:hAnsiTheme="minorHAnsi" w:cstheme="minorHAnsi"/>
          <w:b/>
          <w:sz w:val="40"/>
        </w:rPr>
        <w:lastRenderedPageBreak/>
        <w:t>Wayleave Levie</w:t>
      </w:r>
      <w:r w:rsidR="00BC07BE" w:rsidRPr="00D10844">
        <w:rPr>
          <w:rFonts w:asciiTheme="minorHAnsi" w:hAnsiTheme="minorHAnsi" w:cstheme="minorHAnsi"/>
          <w:b/>
          <w:sz w:val="40"/>
        </w:rPr>
        <w:t>s</w:t>
      </w:r>
      <w:r w:rsidR="00D74A5F" w:rsidRPr="00D10844">
        <w:rPr>
          <w:rFonts w:asciiTheme="minorHAnsi" w:hAnsiTheme="minorHAnsi" w:cstheme="minorHAnsi"/>
          <w:b/>
          <w:spacing w:val="-2"/>
          <w:sz w:val="40"/>
        </w:rPr>
        <w:t xml:space="preserve"> </w:t>
      </w:r>
    </w:p>
    <w:p w14:paraId="24516BF0" w14:textId="77777777" w:rsidR="00BC07BE" w:rsidRPr="00D10844" w:rsidRDefault="00E87E0C" w:rsidP="00704BE3">
      <w:pPr>
        <w:pStyle w:val="Heading3"/>
        <w:tabs>
          <w:tab w:val="left" w:pos="578"/>
        </w:tabs>
        <w:spacing w:before="267"/>
        <w:ind w:left="720" w:firstLine="0"/>
        <w:rPr>
          <w:rFonts w:asciiTheme="minorHAnsi" w:hAnsiTheme="minorHAnsi" w:cstheme="minorHAnsi"/>
        </w:rPr>
      </w:pPr>
      <w:r w:rsidRPr="00D10844">
        <w:rPr>
          <w:rFonts w:asciiTheme="minorHAnsi" w:hAnsiTheme="minorHAnsi" w:cstheme="minorHAnsi"/>
        </w:rPr>
        <w:t>Wayleave</w:t>
      </w:r>
      <w:r w:rsidR="00D74A5F" w:rsidRPr="00D10844">
        <w:rPr>
          <w:rFonts w:asciiTheme="minorHAnsi" w:hAnsiTheme="minorHAnsi" w:cstheme="minorHAnsi"/>
          <w:spacing w:val="-3"/>
        </w:rPr>
        <w:t xml:space="preserve"> </w:t>
      </w:r>
      <w:r w:rsidRPr="00D10844">
        <w:rPr>
          <w:rFonts w:asciiTheme="minorHAnsi" w:hAnsiTheme="minorHAnsi" w:cstheme="minorHAnsi"/>
          <w:spacing w:val="-2"/>
        </w:rPr>
        <w:t>levy</w:t>
      </w:r>
    </w:p>
    <w:p w14:paraId="62A6AE3A" w14:textId="77777777" w:rsidR="00BC07BE" w:rsidRPr="00D10844" w:rsidRDefault="00BC07BE" w:rsidP="00BC07BE">
      <w:pPr>
        <w:pStyle w:val="Heading3"/>
        <w:tabs>
          <w:tab w:val="left" w:pos="578"/>
        </w:tabs>
        <w:spacing w:before="267"/>
        <w:ind w:left="720" w:firstLine="0"/>
        <w:rPr>
          <w:rFonts w:asciiTheme="minorHAnsi" w:hAnsiTheme="minorHAnsi" w:cstheme="minorHAnsi"/>
        </w:rPr>
      </w:pPr>
    </w:p>
    <w:p w14:paraId="2F76D152" w14:textId="77777777" w:rsidR="00BC07BE" w:rsidRDefault="00D74A5F" w:rsidP="00236D24">
      <w:pPr>
        <w:pStyle w:val="xmsonormal"/>
        <w:jc w:val="both"/>
        <w:rPr>
          <w:rFonts w:asciiTheme="minorHAnsi" w:hAnsiTheme="minorHAnsi" w:cstheme="minorHAnsi"/>
          <w:sz w:val="22"/>
          <w:szCs w:val="22"/>
        </w:rPr>
      </w:pPr>
      <w:r w:rsidRPr="004F3783">
        <w:rPr>
          <w:rFonts w:asciiTheme="minorHAnsi" w:hAnsiTheme="minorHAnsi" w:cstheme="minorHAnsi"/>
          <w:sz w:val="22"/>
          <w:szCs w:val="22"/>
          <w:u w:val="single"/>
        </w:rPr>
        <w:t>The</w:t>
      </w:r>
      <w:r w:rsidRPr="004F3783">
        <w:rPr>
          <w:rFonts w:asciiTheme="minorHAnsi" w:hAnsiTheme="minorHAnsi" w:cstheme="minorHAnsi"/>
          <w:spacing w:val="-1"/>
          <w:sz w:val="22"/>
          <w:szCs w:val="22"/>
          <w:u w:val="single"/>
        </w:rPr>
        <w:t xml:space="preserve"> </w:t>
      </w:r>
      <w:r w:rsidR="00E87E0C" w:rsidRPr="004F3783">
        <w:rPr>
          <w:rFonts w:asciiTheme="minorHAnsi" w:hAnsiTheme="minorHAnsi" w:cstheme="minorHAnsi"/>
          <w:sz w:val="22"/>
          <w:szCs w:val="22"/>
          <w:u w:val="single"/>
        </w:rPr>
        <w:t>wayleave</w:t>
      </w:r>
      <w:r w:rsidRPr="004F3783">
        <w:rPr>
          <w:rFonts w:asciiTheme="minorHAnsi" w:hAnsiTheme="minorHAnsi" w:cstheme="minorHAnsi"/>
          <w:spacing w:val="-1"/>
          <w:sz w:val="22"/>
          <w:szCs w:val="22"/>
          <w:u w:val="single"/>
        </w:rPr>
        <w:t xml:space="preserve"> </w:t>
      </w:r>
      <w:r w:rsidR="00E87E0C" w:rsidRPr="004F3783">
        <w:rPr>
          <w:rFonts w:asciiTheme="minorHAnsi" w:hAnsiTheme="minorHAnsi" w:cstheme="minorHAnsi"/>
          <w:sz w:val="22"/>
          <w:szCs w:val="22"/>
          <w:u w:val="single"/>
        </w:rPr>
        <w:t xml:space="preserve">levy is based on </w:t>
      </w:r>
      <w:r w:rsidR="00704BE3">
        <w:rPr>
          <w:rFonts w:asciiTheme="minorHAnsi" w:hAnsiTheme="minorHAnsi" w:cstheme="minorHAnsi"/>
          <w:sz w:val="22"/>
          <w:szCs w:val="22"/>
          <w:u w:val="single"/>
        </w:rPr>
        <w:t>a rate of €15</w:t>
      </w:r>
      <w:r w:rsidR="005833D7" w:rsidRPr="004F3783">
        <w:rPr>
          <w:rFonts w:asciiTheme="minorHAnsi" w:hAnsiTheme="minorHAnsi" w:cstheme="minorHAnsi"/>
          <w:sz w:val="22"/>
          <w:szCs w:val="22"/>
          <w:u w:val="single"/>
        </w:rPr>
        <w:t>0 per square metre</w:t>
      </w:r>
      <w:r w:rsidR="00302FB5" w:rsidRPr="004F3783">
        <w:rPr>
          <w:rFonts w:asciiTheme="minorHAnsi" w:hAnsiTheme="minorHAnsi" w:cstheme="minorHAnsi"/>
          <w:sz w:val="22"/>
          <w:szCs w:val="22"/>
          <w:u w:val="single"/>
        </w:rPr>
        <w:t xml:space="preserve"> for all applications</w:t>
      </w:r>
      <w:r w:rsidR="00233F6E" w:rsidRPr="004F3783">
        <w:rPr>
          <w:rFonts w:asciiTheme="minorHAnsi" w:hAnsiTheme="minorHAnsi" w:cstheme="minorHAnsi"/>
          <w:sz w:val="22"/>
          <w:szCs w:val="22"/>
          <w:u w:val="single"/>
        </w:rPr>
        <w:t xml:space="preserve"> irrespective of public open space classification</w:t>
      </w:r>
      <w:r w:rsidR="005833D7" w:rsidRPr="004F3783">
        <w:rPr>
          <w:rFonts w:asciiTheme="minorHAnsi" w:hAnsiTheme="minorHAnsi" w:cstheme="minorHAnsi"/>
          <w:sz w:val="22"/>
          <w:szCs w:val="22"/>
          <w:u w:val="single"/>
        </w:rPr>
        <w:t>.</w:t>
      </w:r>
      <w:r w:rsidR="005833D7" w:rsidRPr="004F3783">
        <w:rPr>
          <w:rFonts w:asciiTheme="minorHAnsi" w:hAnsiTheme="minorHAnsi" w:cstheme="minorHAnsi"/>
          <w:sz w:val="22"/>
          <w:szCs w:val="22"/>
        </w:rPr>
        <w:t xml:space="preserve">  T</w:t>
      </w:r>
      <w:r w:rsidR="00BC07BE" w:rsidRPr="004F3783">
        <w:rPr>
          <w:rFonts w:asciiTheme="minorHAnsi" w:hAnsiTheme="minorHAnsi" w:cstheme="minorHAnsi"/>
          <w:sz w:val="22"/>
          <w:szCs w:val="22"/>
        </w:rPr>
        <w:t>he level set will be at th</w:t>
      </w:r>
      <w:r w:rsidR="007561AA" w:rsidRPr="004F3783">
        <w:rPr>
          <w:rFonts w:asciiTheme="minorHAnsi" w:hAnsiTheme="minorHAnsi" w:cstheme="minorHAnsi"/>
          <w:sz w:val="22"/>
          <w:szCs w:val="22"/>
        </w:rPr>
        <w:t>e discretion of the</w:t>
      </w:r>
      <w:r w:rsidR="00BC07BE" w:rsidRPr="004F3783">
        <w:rPr>
          <w:rFonts w:asciiTheme="minorHAnsi" w:hAnsiTheme="minorHAnsi" w:cstheme="minorHAnsi"/>
          <w:sz w:val="22"/>
          <w:szCs w:val="22"/>
        </w:rPr>
        <w:t xml:space="preserve"> </w:t>
      </w:r>
      <w:r w:rsidR="00CC0309">
        <w:rPr>
          <w:rFonts w:asciiTheme="minorHAnsi" w:hAnsiTheme="minorHAnsi" w:cstheme="minorHAnsi"/>
          <w:sz w:val="22"/>
          <w:szCs w:val="22"/>
        </w:rPr>
        <w:t xml:space="preserve">Senior Executive </w:t>
      </w:r>
      <w:r w:rsidR="00BC07BE" w:rsidRPr="004F3783">
        <w:rPr>
          <w:rFonts w:asciiTheme="minorHAnsi" w:hAnsiTheme="minorHAnsi" w:cstheme="minorHAnsi"/>
          <w:sz w:val="22"/>
          <w:szCs w:val="22"/>
        </w:rPr>
        <w:t>Parks Officer and</w:t>
      </w:r>
      <w:r w:rsidR="00233F6E" w:rsidRPr="004F3783">
        <w:rPr>
          <w:rFonts w:asciiTheme="minorHAnsi" w:hAnsiTheme="minorHAnsi" w:cstheme="minorHAnsi"/>
          <w:sz w:val="22"/>
          <w:szCs w:val="22"/>
        </w:rPr>
        <w:t>/or</w:t>
      </w:r>
      <w:r w:rsidR="00BC07BE" w:rsidRPr="004F3783">
        <w:rPr>
          <w:rFonts w:asciiTheme="minorHAnsi" w:hAnsiTheme="minorHAnsi" w:cstheme="minorHAnsi"/>
          <w:sz w:val="22"/>
          <w:szCs w:val="22"/>
        </w:rPr>
        <w:t xml:space="preserve"> </w:t>
      </w:r>
      <w:r w:rsidR="00302FB5" w:rsidRPr="004F3783">
        <w:rPr>
          <w:rFonts w:asciiTheme="minorHAnsi" w:hAnsiTheme="minorHAnsi" w:cstheme="minorHAnsi"/>
          <w:sz w:val="22"/>
          <w:szCs w:val="22"/>
        </w:rPr>
        <w:t xml:space="preserve">a valuation by </w:t>
      </w:r>
      <w:r w:rsidR="002000F9" w:rsidRPr="004F3783">
        <w:rPr>
          <w:rFonts w:asciiTheme="minorHAnsi" w:hAnsiTheme="minorHAnsi" w:cstheme="minorHAnsi"/>
          <w:sz w:val="22"/>
          <w:szCs w:val="22"/>
        </w:rPr>
        <w:t xml:space="preserve">Dublin City Council </w:t>
      </w:r>
      <w:r w:rsidR="00BC07BE" w:rsidRPr="004F3783">
        <w:rPr>
          <w:rFonts w:asciiTheme="minorHAnsi" w:hAnsiTheme="minorHAnsi" w:cstheme="minorHAnsi"/>
          <w:sz w:val="22"/>
          <w:szCs w:val="22"/>
        </w:rPr>
        <w:t>Development Department</w:t>
      </w:r>
      <w:r w:rsidR="009D2DC8" w:rsidRPr="004F3783">
        <w:rPr>
          <w:rFonts w:asciiTheme="minorHAnsi" w:hAnsiTheme="minorHAnsi" w:cstheme="minorHAnsi"/>
          <w:sz w:val="22"/>
          <w:szCs w:val="22"/>
        </w:rPr>
        <w:t>.</w:t>
      </w:r>
    </w:p>
    <w:p w14:paraId="7C48FFFE" w14:textId="77777777" w:rsidR="00F64387" w:rsidRDefault="00F64387" w:rsidP="00236D24">
      <w:pPr>
        <w:pStyle w:val="xmsonormal"/>
        <w:jc w:val="both"/>
        <w:rPr>
          <w:rFonts w:asciiTheme="minorHAnsi" w:hAnsiTheme="minorHAnsi" w:cstheme="minorHAnsi"/>
          <w:sz w:val="22"/>
          <w:szCs w:val="22"/>
        </w:rPr>
      </w:pPr>
    </w:p>
    <w:p w14:paraId="17919EE0" w14:textId="77777777" w:rsidR="00F64387" w:rsidRPr="00F832B1" w:rsidRDefault="00F64387" w:rsidP="00236D24">
      <w:pPr>
        <w:pStyle w:val="xmsonormal"/>
        <w:jc w:val="both"/>
        <w:rPr>
          <w:rFonts w:asciiTheme="minorHAnsi" w:hAnsiTheme="minorHAnsi" w:cstheme="minorHAnsi"/>
          <w:b/>
          <w:sz w:val="22"/>
          <w:szCs w:val="22"/>
        </w:rPr>
      </w:pPr>
      <w:r>
        <w:rPr>
          <w:rFonts w:asciiTheme="minorHAnsi" w:hAnsiTheme="minorHAnsi" w:cstheme="minorHAnsi"/>
          <w:sz w:val="22"/>
          <w:szCs w:val="22"/>
        </w:rPr>
        <w:tab/>
      </w:r>
      <w:r w:rsidRPr="00F832B1">
        <w:rPr>
          <w:rFonts w:asciiTheme="minorHAnsi" w:hAnsiTheme="minorHAnsi" w:cstheme="minorHAnsi"/>
          <w:b/>
          <w:sz w:val="22"/>
          <w:szCs w:val="22"/>
        </w:rPr>
        <w:t>Additional Fees and Bond</w:t>
      </w:r>
    </w:p>
    <w:p w14:paraId="4888A48E" w14:textId="77777777" w:rsidR="00772402" w:rsidRPr="00D10844" w:rsidRDefault="00BC07BE" w:rsidP="00236D24">
      <w:pPr>
        <w:pStyle w:val="xmsonormal"/>
        <w:jc w:val="both"/>
        <w:rPr>
          <w:rFonts w:asciiTheme="minorHAnsi" w:hAnsiTheme="minorHAnsi" w:cstheme="minorHAnsi"/>
        </w:rPr>
      </w:pPr>
      <w:r w:rsidRPr="00D10844">
        <w:rPr>
          <w:rFonts w:asciiTheme="minorHAnsi" w:hAnsiTheme="minorHAnsi" w:cstheme="minorHAnsi"/>
          <w:sz w:val="22"/>
          <w:szCs w:val="22"/>
        </w:rPr>
        <w:t> </w:t>
      </w:r>
    </w:p>
    <w:p w14:paraId="3D1DC9BB" w14:textId="77777777" w:rsidR="00704BE3" w:rsidRPr="00704BE3" w:rsidRDefault="00704BE3" w:rsidP="00236D24">
      <w:pPr>
        <w:tabs>
          <w:tab w:val="left" w:pos="506"/>
        </w:tabs>
        <w:ind w:right="381"/>
        <w:jc w:val="both"/>
        <w:rPr>
          <w:rFonts w:asciiTheme="minorHAnsi" w:hAnsiTheme="minorHAnsi" w:cstheme="minorHAnsi"/>
        </w:rPr>
      </w:pPr>
    </w:p>
    <w:p w14:paraId="3AD0E539" w14:textId="77777777" w:rsidR="00704BE3" w:rsidRPr="00704BE3" w:rsidRDefault="00704BE3" w:rsidP="00236D24">
      <w:pPr>
        <w:pStyle w:val="xmsonormal"/>
        <w:numPr>
          <w:ilvl w:val="0"/>
          <w:numId w:val="14"/>
        </w:numPr>
        <w:jc w:val="both"/>
        <w:rPr>
          <w:rFonts w:asciiTheme="minorHAnsi" w:hAnsiTheme="minorHAnsi" w:cstheme="minorHAnsi"/>
          <w:sz w:val="22"/>
          <w:szCs w:val="22"/>
        </w:rPr>
      </w:pPr>
      <w:r w:rsidRPr="00704BE3">
        <w:rPr>
          <w:rFonts w:asciiTheme="minorHAnsi" w:hAnsiTheme="minorHAnsi" w:cstheme="minorHAnsi"/>
          <w:sz w:val="22"/>
          <w:szCs w:val="22"/>
        </w:rPr>
        <w:t>A fee wil</w:t>
      </w:r>
      <w:r>
        <w:rPr>
          <w:rFonts w:asciiTheme="minorHAnsi" w:hAnsiTheme="minorHAnsi" w:cstheme="minorHAnsi"/>
          <w:sz w:val="22"/>
          <w:szCs w:val="22"/>
        </w:rPr>
        <w:t>l be charged for substations</w:t>
      </w:r>
      <w:r w:rsidR="00EB6200">
        <w:rPr>
          <w:rFonts w:asciiTheme="minorHAnsi" w:hAnsiTheme="minorHAnsi" w:cstheme="minorHAnsi"/>
          <w:sz w:val="22"/>
          <w:szCs w:val="22"/>
        </w:rPr>
        <w:t>,</w:t>
      </w:r>
      <w:r>
        <w:rPr>
          <w:rFonts w:asciiTheme="minorHAnsi" w:hAnsiTheme="minorHAnsi" w:cstheme="minorHAnsi"/>
          <w:sz w:val="22"/>
          <w:szCs w:val="22"/>
        </w:rPr>
        <w:t xml:space="preserve"> inspection chambers and ancillary </w:t>
      </w:r>
      <w:r w:rsidRPr="00704BE3">
        <w:rPr>
          <w:rFonts w:asciiTheme="minorHAnsi" w:hAnsiTheme="minorHAnsi" w:cstheme="minorHAnsi"/>
          <w:sz w:val="22"/>
          <w:szCs w:val="22"/>
        </w:rPr>
        <w:t>over</w:t>
      </w:r>
      <w:r>
        <w:rPr>
          <w:rFonts w:asciiTheme="minorHAnsi" w:hAnsiTheme="minorHAnsi" w:cstheme="minorHAnsi"/>
          <w:sz w:val="22"/>
          <w:szCs w:val="22"/>
        </w:rPr>
        <w:t xml:space="preserve"> </w:t>
      </w:r>
      <w:r w:rsidRPr="00704BE3">
        <w:rPr>
          <w:rFonts w:asciiTheme="minorHAnsi" w:hAnsiTheme="minorHAnsi" w:cstheme="minorHAnsi"/>
          <w:sz w:val="22"/>
          <w:szCs w:val="22"/>
        </w:rPr>
        <w:t>ground infrastructure</w:t>
      </w:r>
      <w:r>
        <w:rPr>
          <w:rFonts w:asciiTheme="minorHAnsi" w:hAnsiTheme="minorHAnsi" w:cstheme="minorHAnsi"/>
          <w:sz w:val="22"/>
          <w:szCs w:val="22"/>
        </w:rPr>
        <w:t xml:space="preserve">. The rate set will be the discretion of </w:t>
      </w:r>
      <w:r w:rsidRPr="00704BE3">
        <w:rPr>
          <w:rFonts w:asciiTheme="minorHAnsi" w:hAnsiTheme="minorHAnsi" w:cstheme="minorHAnsi"/>
          <w:sz w:val="22"/>
          <w:szCs w:val="22"/>
        </w:rPr>
        <w:t>the</w:t>
      </w:r>
      <w:r w:rsidR="007C537F">
        <w:rPr>
          <w:rFonts w:asciiTheme="minorHAnsi" w:hAnsiTheme="minorHAnsi" w:cstheme="minorHAnsi"/>
          <w:sz w:val="22"/>
          <w:szCs w:val="22"/>
        </w:rPr>
        <w:t xml:space="preserve"> Area</w:t>
      </w:r>
      <w:r w:rsidRPr="00704BE3">
        <w:rPr>
          <w:rFonts w:asciiTheme="minorHAnsi" w:hAnsiTheme="minorHAnsi" w:cstheme="minorHAnsi"/>
          <w:sz w:val="22"/>
          <w:szCs w:val="22"/>
        </w:rPr>
        <w:t xml:space="preserve"> </w:t>
      </w:r>
      <w:r w:rsidR="007C537F">
        <w:rPr>
          <w:rFonts w:asciiTheme="minorHAnsi" w:hAnsiTheme="minorHAnsi" w:cstheme="minorHAnsi"/>
          <w:sz w:val="22"/>
          <w:szCs w:val="22"/>
        </w:rPr>
        <w:t xml:space="preserve">Senior Executive </w:t>
      </w:r>
      <w:r w:rsidRPr="00704BE3">
        <w:rPr>
          <w:rFonts w:asciiTheme="minorHAnsi" w:hAnsiTheme="minorHAnsi" w:cstheme="minorHAnsi"/>
          <w:sz w:val="22"/>
          <w:szCs w:val="22"/>
        </w:rPr>
        <w:t>Parks Officer and/or a valuation by Dublin City Council Development Department.</w:t>
      </w:r>
    </w:p>
    <w:p w14:paraId="7AF690D3" w14:textId="77777777" w:rsidR="00F20995" w:rsidRDefault="00F20995" w:rsidP="00236D24">
      <w:pPr>
        <w:tabs>
          <w:tab w:val="left" w:pos="506"/>
        </w:tabs>
        <w:ind w:right="381"/>
        <w:jc w:val="both"/>
        <w:rPr>
          <w:rFonts w:asciiTheme="minorHAnsi" w:hAnsiTheme="minorHAnsi" w:cstheme="minorHAnsi"/>
        </w:rPr>
      </w:pPr>
    </w:p>
    <w:p w14:paraId="601ED5AD" w14:textId="77777777" w:rsidR="00F20995" w:rsidRPr="00F20995" w:rsidRDefault="00F20995" w:rsidP="00236D24">
      <w:pPr>
        <w:pStyle w:val="ListParagraph"/>
        <w:numPr>
          <w:ilvl w:val="0"/>
          <w:numId w:val="14"/>
        </w:numPr>
        <w:tabs>
          <w:tab w:val="left" w:pos="506"/>
        </w:tabs>
        <w:ind w:right="381"/>
        <w:jc w:val="both"/>
        <w:rPr>
          <w:rFonts w:asciiTheme="minorHAnsi" w:hAnsiTheme="minorHAnsi" w:cstheme="minorHAnsi"/>
        </w:rPr>
      </w:pPr>
      <w:r>
        <w:rPr>
          <w:rFonts w:asciiTheme="minorHAnsi" w:hAnsiTheme="minorHAnsi" w:cstheme="minorHAnsi"/>
        </w:rPr>
        <w:t xml:space="preserve">A refundable </w:t>
      </w:r>
      <w:r w:rsidR="007561AA">
        <w:rPr>
          <w:rFonts w:asciiTheme="minorHAnsi" w:hAnsiTheme="minorHAnsi" w:cstheme="minorHAnsi"/>
        </w:rPr>
        <w:t>bond 20% of wayleave levy</w:t>
      </w:r>
      <w:r w:rsidR="00704BE3">
        <w:rPr>
          <w:rFonts w:asciiTheme="minorHAnsi" w:hAnsiTheme="minorHAnsi" w:cstheme="minorHAnsi"/>
        </w:rPr>
        <w:t xml:space="preserve"> and fees</w:t>
      </w:r>
      <w:r w:rsidR="007561AA">
        <w:rPr>
          <w:rFonts w:asciiTheme="minorHAnsi" w:hAnsiTheme="minorHAnsi" w:cstheme="minorHAnsi"/>
        </w:rPr>
        <w:t xml:space="preserve"> as a guarantees against damage to the site.</w:t>
      </w:r>
    </w:p>
    <w:p w14:paraId="19F844C3" w14:textId="77777777" w:rsidR="00E87E0C" w:rsidRPr="00D10844" w:rsidRDefault="00E87E0C" w:rsidP="00236D24">
      <w:pPr>
        <w:tabs>
          <w:tab w:val="left" w:pos="506"/>
        </w:tabs>
        <w:ind w:right="381"/>
        <w:jc w:val="both"/>
        <w:rPr>
          <w:rFonts w:asciiTheme="minorHAnsi" w:hAnsiTheme="minorHAnsi" w:cstheme="minorHAnsi"/>
        </w:rPr>
      </w:pPr>
    </w:p>
    <w:p w14:paraId="6472AA6E" w14:textId="77777777" w:rsidR="00E87E0C" w:rsidRDefault="00302FB5" w:rsidP="00236D24">
      <w:pPr>
        <w:pStyle w:val="ListParagraph"/>
        <w:numPr>
          <w:ilvl w:val="0"/>
          <w:numId w:val="14"/>
        </w:numPr>
        <w:tabs>
          <w:tab w:val="left" w:pos="506"/>
        </w:tabs>
        <w:ind w:right="381"/>
        <w:jc w:val="both"/>
        <w:rPr>
          <w:rFonts w:asciiTheme="minorHAnsi" w:hAnsiTheme="minorHAnsi" w:cstheme="minorHAnsi"/>
        </w:rPr>
      </w:pPr>
      <w:r>
        <w:rPr>
          <w:rFonts w:asciiTheme="minorHAnsi" w:hAnsiTheme="minorHAnsi" w:cstheme="minorHAnsi"/>
        </w:rPr>
        <w:t>A fee will be charged for the loss of trees calculated by the arborist using CAVAT tree valuation.</w:t>
      </w:r>
    </w:p>
    <w:p w14:paraId="1E0123A4" w14:textId="77777777" w:rsidR="00302FB5" w:rsidRPr="00302FB5" w:rsidRDefault="00302FB5" w:rsidP="00236D24">
      <w:pPr>
        <w:pStyle w:val="ListParagraph"/>
        <w:jc w:val="both"/>
        <w:rPr>
          <w:rFonts w:asciiTheme="minorHAnsi" w:hAnsiTheme="minorHAnsi" w:cstheme="minorHAnsi"/>
        </w:rPr>
      </w:pPr>
    </w:p>
    <w:p w14:paraId="2CC110B6" w14:textId="77777777" w:rsidR="00302FB5" w:rsidRDefault="00302FB5" w:rsidP="00236D24">
      <w:pPr>
        <w:pStyle w:val="ListParagraph"/>
        <w:numPr>
          <w:ilvl w:val="0"/>
          <w:numId w:val="14"/>
        </w:numPr>
        <w:tabs>
          <w:tab w:val="left" w:pos="506"/>
        </w:tabs>
        <w:ind w:right="381"/>
        <w:jc w:val="both"/>
        <w:rPr>
          <w:rFonts w:asciiTheme="minorHAnsi" w:hAnsiTheme="minorHAnsi" w:cstheme="minorHAnsi"/>
        </w:rPr>
      </w:pPr>
      <w:r>
        <w:rPr>
          <w:rFonts w:asciiTheme="minorHAnsi" w:hAnsiTheme="minorHAnsi" w:cstheme="minorHAnsi"/>
        </w:rPr>
        <w:t>A</w:t>
      </w:r>
      <w:r w:rsidR="00F20995">
        <w:rPr>
          <w:rFonts w:asciiTheme="minorHAnsi" w:hAnsiTheme="minorHAnsi" w:cstheme="minorHAnsi"/>
        </w:rPr>
        <w:t xml:space="preserve"> refundable</w:t>
      </w:r>
      <w:r>
        <w:rPr>
          <w:rFonts w:asciiTheme="minorHAnsi" w:hAnsiTheme="minorHAnsi" w:cstheme="minorHAnsi"/>
        </w:rPr>
        <w:t xml:space="preserve"> bond for retained trees at 10% of CAVAT tree valuation. </w:t>
      </w:r>
    </w:p>
    <w:p w14:paraId="05AAF08F" w14:textId="77777777" w:rsidR="00233F6E" w:rsidRPr="00233F6E" w:rsidRDefault="00233F6E" w:rsidP="00236D24">
      <w:pPr>
        <w:pStyle w:val="ListParagraph"/>
        <w:jc w:val="both"/>
        <w:rPr>
          <w:rFonts w:asciiTheme="minorHAnsi" w:hAnsiTheme="minorHAnsi" w:cstheme="minorHAnsi"/>
        </w:rPr>
      </w:pPr>
    </w:p>
    <w:p w14:paraId="09DB5AA5" w14:textId="77777777" w:rsidR="00233F6E" w:rsidRPr="00D10844" w:rsidRDefault="00233F6E" w:rsidP="00236D24">
      <w:pPr>
        <w:pStyle w:val="ListParagraph"/>
        <w:numPr>
          <w:ilvl w:val="0"/>
          <w:numId w:val="14"/>
        </w:numPr>
        <w:tabs>
          <w:tab w:val="left" w:pos="506"/>
        </w:tabs>
        <w:ind w:right="381"/>
        <w:jc w:val="both"/>
        <w:rPr>
          <w:rFonts w:asciiTheme="minorHAnsi" w:hAnsiTheme="minorHAnsi" w:cstheme="minorHAnsi"/>
        </w:rPr>
      </w:pPr>
      <w:r>
        <w:rPr>
          <w:rFonts w:asciiTheme="minorHAnsi" w:hAnsiTheme="minorHAnsi" w:cstheme="minorHAnsi"/>
        </w:rPr>
        <w:t>There will be a penalty of €1,000 per week for overrun of agreed construction period.</w:t>
      </w:r>
    </w:p>
    <w:p w14:paraId="3F31245D" w14:textId="77777777" w:rsidR="00772402" w:rsidRPr="00D10844" w:rsidRDefault="00772402" w:rsidP="00236D24">
      <w:pPr>
        <w:pStyle w:val="BodyText"/>
        <w:spacing w:before="3"/>
        <w:jc w:val="both"/>
        <w:rPr>
          <w:rFonts w:asciiTheme="minorHAnsi" w:hAnsiTheme="minorHAnsi" w:cstheme="minorHAnsi"/>
          <w:sz w:val="20"/>
        </w:rPr>
      </w:pPr>
    </w:p>
    <w:p w14:paraId="5B4CD502" w14:textId="77777777" w:rsidR="00772402" w:rsidRPr="00D10844" w:rsidRDefault="00772402" w:rsidP="00236D24">
      <w:pPr>
        <w:pStyle w:val="BodyText"/>
        <w:jc w:val="both"/>
        <w:rPr>
          <w:rFonts w:asciiTheme="minorHAnsi" w:hAnsiTheme="minorHAnsi" w:cstheme="minorHAnsi"/>
        </w:rPr>
      </w:pPr>
    </w:p>
    <w:p w14:paraId="2D9483AC" w14:textId="77777777" w:rsidR="001677DF" w:rsidRDefault="001F240E" w:rsidP="00236D24">
      <w:pPr>
        <w:jc w:val="both"/>
        <w:rPr>
          <w:rFonts w:eastAsiaTheme="minorHAnsi"/>
        </w:rPr>
      </w:pPr>
      <w:r>
        <w:t xml:space="preserve">Payment of </w:t>
      </w:r>
      <w:r w:rsidR="001677DF">
        <w:t xml:space="preserve"> invoice for the wayleave levy</w:t>
      </w:r>
      <w:r w:rsidR="00302FB5">
        <w:t xml:space="preserve">, additional fees and bond </w:t>
      </w:r>
      <w:r w:rsidR="00036A3D">
        <w:t xml:space="preserve"> must be </w:t>
      </w:r>
      <w:r>
        <w:t xml:space="preserve">made </w:t>
      </w:r>
      <w:r w:rsidR="00036A3D">
        <w:t>payable to Dublin City Council</w:t>
      </w:r>
      <w:r w:rsidR="001677DF">
        <w:t>, Parks Biodiversity and Landscape Services in advance of any work commencing.</w:t>
      </w:r>
    </w:p>
    <w:p w14:paraId="358C1E13" w14:textId="77777777" w:rsidR="00772402" w:rsidRPr="00D10844" w:rsidRDefault="00772402">
      <w:pPr>
        <w:pStyle w:val="BodyText"/>
        <w:spacing w:before="43"/>
        <w:rPr>
          <w:rFonts w:asciiTheme="minorHAnsi" w:hAnsiTheme="minorHAnsi" w:cstheme="minorHAnsi"/>
        </w:rPr>
      </w:pPr>
    </w:p>
    <w:p w14:paraId="5B6A8868" w14:textId="77777777" w:rsidR="00772402" w:rsidRDefault="00772402">
      <w:pPr>
        <w:sectPr w:rsidR="00772402">
          <w:pgSz w:w="11900" w:h="16840"/>
          <w:pgMar w:top="1340" w:right="820" w:bottom="440" w:left="480" w:header="0" w:footer="245" w:gutter="0"/>
          <w:cols w:space="720"/>
        </w:sectPr>
      </w:pPr>
    </w:p>
    <w:p w14:paraId="20FFDEE4" w14:textId="77777777" w:rsidR="00772402" w:rsidRDefault="00D74A5F">
      <w:pPr>
        <w:pStyle w:val="Heading1"/>
        <w:spacing w:line="525" w:lineRule="exact"/>
        <w:ind w:right="70"/>
        <w:jc w:val="center"/>
        <w:rPr>
          <w:rFonts w:asciiTheme="minorHAnsi" w:hAnsiTheme="minorHAnsi" w:cstheme="minorHAnsi"/>
          <w:color w:val="0000FF"/>
          <w:spacing w:val="-2"/>
        </w:rPr>
      </w:pPr>
      <w:r w:rsidRPr="00D10844">
        <w:rPr>
          <w:rFonts w:asciiTheme="minorHAnsi" w:hAnsiTheme="minorHAnsi" w:cstheme="minorHAnsi"/>
          <w:color w:val="0000FF"/>
        </w:rPr>
        <w:lastRenderedPageBreak/>
        <w:t>How</w:t>
      </w:r>
      <w:r w:rsidRPr="00D10844">
        <w:rPr>
          <w:rFonts w:asciiTheme="minorHAnsi" w:hAnsiTheme="minorHAnsi" w:cstheme="minorHAnsi"/>
          <w:color w:val="0000FF"/>
          <w:spacing w:val="-11"/>
        </w:rPr>
        <w:t xml:space="preserve"> </w:t>
      </w:r>
      <w:r w:rsidRPr="00D10844">
        <w:rPr>
          <w:rFonts w:asciiTheme="minorHAnsi" w:hAnsiTheme="minorHAnsi" w:cstheme="minorHAnsi"/>
          <w:color w:val="0000FF"/>
        </w:rPr>
        <w:t>the</w:t>
      </w:r>
      <w:r w:rsidRPr="00D10844">
        <w:rPr>
          <w:rFonts w:asciiTheme="minorHAnsi" w:hAnsiTheme="minorHAnsi" w:cstheme="minorHAnsi"/>
          <w:color w:val="0000FF"/>
          <w:spacing w:val="-10"/>
        </w:rPr>
        <w:t xml:space="preserve"> </w:t>
      </w:r>
      <w:r w:rsidRPr="00D10844">
        <w:rPr>
          <w:rFonts w:asciiTheme="minorHAnsi" w:hAnsiTheme="minorHAnsi" w:cstheme="minorHAnsi"/>
          <w:color w:val="0000FF"/>
        </w:rPr>
        <w:t>process</w:t>
      </w:r>
      <w:r w:rsidRPr="00D10844">
        <w:rPr>
          <w:rFonts w:asciiTheme="minorHAnsi" w:hAnsiTheme="minorHAnsi" w:cstheme="minorHAnsi"/>
          <w:color w:val="0000FF"/>
          <w:spacing w:val="-11"/>
        </w:rPr>
        <w:t xml:space="preserve"> </w:t>
      </w:r>
      <w:r w:rsidRPr="00D10844">
        <w:rPr>
          <w:rFonts w:asciiTheme="minorHAnsi" w:hAnsiTheme="minorHAnsi" w:cstheme="minorHAnsi"/>
          <w:color w:val="0000FF"/>
          <w:spacing w:val="-2"/>
        </w:rPr>
        <w:t>works</w:t>
      </w:r>
    </w:p>
    <w:p w14:paraId="131693E4" w14:textId="77777777" w:rsidR="008020B8" w:rsidRPr="00D10844" w:rsidRDefault="008020B8" w:rsidP="008020B8">
      <w:pPr>
        <w:pStyle w:val="Heading1"/>
        <w:spacing w:line="525" w:lineRule="exact"/>
        <w:ind w:right="70"/>
        <w:rPr>
          <w:rFonts w:asciiTheme="minorHAnsi" w:hAnsiTheme="minorHAnsi" w:cstheme="minorHAnsi"/>
          <w:color w:val="0000FF"/>
          <w:spacing w:val="-2"/>
        </w:rPr>
      </w:pPr>
    </w:p>
    <w:p w14:paraId="64345B1B" w14:textId="77777777" w:rsidR="00B36E26" w:rsidRPr="00D10844" w:rsidRDefault="00B36E26" w:rsidP="00B36E26">
      <w:pPr>
        <w:spacing w:line="219" w:lineRule="exact"/>
        <w:ind w:right="518"/>
        <w:jc w:val="right"/>
        <w:rPr>
          <w:rFonts w:asciiTheme="minorHAnsi" w:hAnsiTheme="minorHAnsi" w:cstheme="minorHAnsi"/>
          <w:b/>
        </w:rPr>
      </w:pPr>
      <w:r w:rsidRPr="00D10844">
        <w:rPr>
          <w:rFonts w:asciiTheme="minorHAnsi" w:hAnsiTheme="minorHAnsi" w:cstheme="minorHAnsi"/>
          <w:b/>
          <w:color w:val="0066FF"/>
          <w:spacing w:val="-2"/>
        </w:rPr>
        <w:t>Checklist</w:t>
      </w:r>
    </w:p>
    <w:p w14:paraId="47980D60" w14:textId="77777777" w:rsidR="00B36E26" w:rsidRPr="00F64387" w:rsidRDefault="00B36E26" w:rsidP="00F64387">
      <w:pPr>
        <w:pStyle w:val="ListParagraph"/>
        <w:numPr>
          <w:ilvl w:val="0"/>
          <w:numId w:val="22"/>
        </w:numPr>
        <w:tabs>
          <w:tab w:val="left" w:pos="1661"/>
          <w:tab w:val="left" w:pos="9582"/>
        </w:tabs>
        <w:spacing w:line="240" w:lineRule="exact"/>
        <w:jc w:val="both"/>
        <w:rPr>
          <w:rFonts w:asciiTheme="minorHAnsi" w:hAnsiTheme="minorHAnsi" w:cstheme="minorHAnsi"/>
        </w:rPr>
      </w:pPr>
      <w:r w:rsidRPr="00F64387">
        <w:rPr>
          <w:rFonts w:asciiTheme="minorHAnsi" w:hAnsiTheme="minorHAnsi" w:cstheme="minorHAnsi"/>
        </w:rPr>
        <w:t>A</w:t>
      </w:r>
      <w:r w:rsidRPr="00F64387">
        <w:rPr>
          <w:rFonts w:asciiTheme="minorHAnsi" w:hAnsiTheme="minorHAnsi" w:cstheme="minorHAnsi"/>
          <w:spacing w:val="-3"/>
        </w:rPr>
        <w:t xml:space="preserve"> </w:t>
      </w:r>
      <w:r w:rsidRPr="00F64387">
        <w:rPr>
          <w:rFonts w:asciiTheme="minorHAnsi" w:hAnsiTheme="minorHAnsi" w:cstheme="minorHAnsi"/>
        </w:rPr>
        <w:t>completed</w:t>
      </w:r>
      <w:r w:rsidRPr="00F64387">
        <w:rPr>
          <w:rFonts w:asciiTheme="minorHAnsi" w:hAnsiTheme="minorHAnsi" w:cstheme="minorHAnsi"/>
          <w:spacing w:val="-2"/>
        </w:rPr>
        <w:t xml:space="preserve"> </w:t>
      </w:r>
      <w:r w:rsidRPr="00F64387">
        <w:rPr>
          <w:rFonts w:asciiTheme="minorHAnsi" w:hAnsiTheme="minorHAnsi" w:cstheme="minorHAnsi"/>
        </w:rPr>
        <w:t>and</w:t>
      </w:r>
      <w:r w:rsidRPr="00F64387">
        <w:rPr>
          <w:rFonts w:asciiTheme="minorHAnsi" w:hAnsiTheme="minorHAnsi" w:cstheme="minorHAnsi"/>
          <w:spacing w:val="-2"/>
        </w:rPr>
        <w:t xml:space="preserve"> </w:t>
      </w:r>
      <w:r w:rsidRPr="00F64387">
        <w:rPr>
          <w:rFonts w:asciiTheme="minorHAnsi" w:hAnsiTheme="minorHAnsi" w:cstheme="minorHAnsi"/>
        </w:rPr>
        <w:t>signed</w:t>
      </w:r>
      <w:r w:rsidRPr="00F64387">
        <w:rPr>
          <w:rFonts w:asciiTheme="minorHAnsi" w:hAnsiTheme="minorHAnsi" w:cstheme="minorHAnsi"/>
          <w:spacing w:val="-6"/>
        </w:rPr>
        <w:t xml:space="preserve"> </w:t>
      </w:r>
      <w:r w:rsidRPr="00F64387">
        <w:rPr>
          <w:rFonts w:asciiTheme="minorHAnsi" w:hAnsiTheme="minorHAnsi" w:cstheme="minorHAnsi"/>
        </w:rPr>
        <w:t>application</w:t>
      </w:r>
      <w:r w:rsidRPr="00F64387">
        <w:rPr>
          <w:rFonts w:asciiTheme="minorHAnsi" w:hAnsiTheme="minorHAnsi" w:cstheme="minorHAnsi"/>
          <w:spacing w:val="-4"/>
        </w:rPr>
        <w:t xml:space="preserve"> form</w:t>
      </w:r>
      <w:r w:rsidRPr="00F64387">
        <w:rPr>
          <w:rFonts w:asciiTheme="minorHAnsi" w:hAnsiTheme="minorHAnsi" w:cstheme="minorHAnsi"/>
        </w:rPr>
        <w:tab/>
      </w:r>
      <w:r w:rsidRPr="00F64387">
        <w:rPr>
          <w:rFonts w:asciiTheme="minorHAnsi" w:hAnsiTheme="minorHAnsi" w:cstheme="minorHAnsi"/>
          <w:color w:val="006FC0"/>
          <w:spacing w:val="-10"/>
        </w:rPr>
        <w:t>□</w:t>
      </w:r>
      <w:r w:rsidRPr="00F64387">
        <w:rPr>
          <w:rFonts w:asciiTheme="minorHAnsi" w:hAnsiTheme="minorHAnsi" w:cstheme="minorHAnsi"/>
        </w:rPr>
        <w:tab/>
      </w:r>
    </w:p>
    <w:p w14:paraId="2F45EB4D" w14:textId="77777777" w:rsidR="00DE1AD5" w:rsidRPr="00F64387" w:rsidRDefault="00B36E26" w:rsidP="00F64387">
      <w:pPr>
        <w:pStyle w:val="ListParagraph"/>
        <w:numPr>
          <w:ilvl w:val="0"/>
          <w:numId w:val="22"/>
        </w:numPr>
        <w:tabs>
          <w:tab w:val="left" w:pos="1661"/>
          <w:tab w:val="left" w:pos="9582"/>
        </w:tabs>
        <w:spacing w:line="273" w:lineRule="exact"/>
        <w:jc w:val="both"/>
        <w:rPr>
          <w:rFonts w:asciiTheme="minorHAnsi" w:hAnsiTheme="minorHAnsi" w:cstheme="minorHAnsi"/>
        </w:rPr>
      </w:pPr>
      <w:r w:rsidRPr="00F64387">
        <w:rPr>
          <w:rFonts w:asciiTheme="minorHAnsi" w:eastAsia="Times New Roman" w:hAnsiTheme="minorHAnsi" w:cstheme="minorHAnsi"/>
          <w:lang w:val="en-GB"/>
        </w:rPr>
        <w:t>Copy of insurance &amp; copy of indemnity</w:t>
      </w:r>
      <w:r w:rsidR="009B7DBE" w:rsidRPr="00F64387">
        <w:rPr>
          <w:rFonts w:asciiTheme="minorHAnsi" w:eastAsia="Times New Roman" w:hAnsiTheme="minorHAnsi" w:cstheme="minorHAnsi"/>
          <w:lang w:val="en-GB"/>
        </w:rPr>
        <w:t xml:space="preserve"> for Dublin City Council</w:t>
      </w:r>
      <w:r w:rsidR="009C1C85" w:rsidRPr="00F64387">
        <w:rPr>
          <w:rFonts w:asciiTheme="minorHAnsi" w:eastAsia="Times New Roman" w:hAnsiTheme="minorHAnsi" w:cstheme="minorHAnsi"/>
          <w:lang w:val="en-GB"/>
        </w:rPr>
        <w:t xml:space="preserve">, </w:t>
      </w:r>
    </w:p>
    <w:p w14:paraId="2860B121" w14:textId="77777777" w:rsidR="00B36E26" w:rsidRPr="00D10844" w:rsidRDefault="009C1C85" w:rsidP="00DE1AD5">
      <w:pPr>
        <w:pStyle w:val="ListParagraph"/>
        <w:tabs>
          <w:tab w:val="left" w:pos="1661"/>
          <w:tab w:val="left" w:pos="9582"/>
        </w:tabs>
        <w:spacing w:line="273" w:lineRule="exact"/>
        <w:ind w:left="1661" w:firstLine="0"/>
        <w:jc w:val="both"/>
        <w:rPr>
          <w:rFonts w:asciiTheme="minorHAnsi" w:hAnsiTheme="minorHAnsi" w:cstheme="minorHAnsi"/>
        </w:rPr>
      </w:pPr>
      <w:r>
        <w:rPr>
          <w:rFonts w:asciiTheme="minorHAnsi" w:eastAsia="Times New Roman" w:hAnsiTheme="minorHAnsi" w:cstheme="minorHAnsi"/>
          <w:lang w:val="en-GB"/>
        </w:rPr>
        <w:t xml:space="preserve">see condition </w:t>
      </w:r>
      <w:r w:rsidR="00DE1AD5">
        <w:rPr>
          <w:rFonts w:asciiTheme="minorHAnsi" w:eastAsia="Times New Roman" w:hAnsiTheme="minorHAnsi" w:cstheme="minorHAnsi"/>
          <w:lang w:val="en-GB"/>
        </w:rPr>
        <w:t xml:space="preserve">15 &amp; </w:t>
      </w:r>
      <w:r>
        <w:rPr>
          <w:rFonts w:asciiTheme="minorHAnsi" w:eastAsia="Times New Roman" w:hAnsiTheme="minorHAnsi" w:cstheme="minorHAnsi"/>
          <w:lang w:val="en-GB"/>
        </w:rPr>
        <w:t>16</w:t>
      </w:r>
      <w:r w:rsidR="00CC0309">
        <w:rPr>
          <w:rFonts w:asciiTheme="minorHAnsi" w:eastAsia="Times New Roman" w:hAnsiTheme="minorHAnsi" w:cstheme="minorHAnsi"/>
          <w:lang w:val="en-GB"/>
        </w:rPr>
        <w:t>, page 3</w:t>
      </w:r>
      <w:r w:rsidR="00B36E26" w:rsidRPr="00D10844">
        <w:rPr>
          <w:rFonts w:asciiTheme="minorHAnsi" w:eastAsia="Times New Roman" w:hAnsiTheme="minorHAnsi" w:cstheme="minorHAnsi"/>
          <w:lang w:val="en-GB"/>
        </w:rPr>
        <w:tab/>
      </w:r>
      <w:r w:rsidR="00B36E26" w:rsidRPr="00D10844">
        <w:rPr>
          <w:rFonts w:asciiTheme="minorHAnsi" w:hAnsiTheme="minorHAnsi" w:cstheme="minorHAnsi"/>
          <w:color w:val="006FC0"/>
          <w:spacing w:val="-10"/>
        </w:rPr>
        <w:t>□</w:t>
      </w:r>
    </w:p>
    <w:p w14:paraId="207815C2" w14:textId="77777777" w:rsidR="00B36E26" w:rsidRPr="00E22D41" w:rsidRDefault="00B36E26" w:rsidP="00F64387">
      <w:pPr>
        <w:pStyle w:val="ListParagraph"/>
        <w:numPr>
          <w:ilvl w:val="0"/>
          <w:numId w:val="22"/>
        </w:numPr>
        <w:tabs>
          <w:tab w:val="left" w:pos="1661"/>
          <w:tab w:val="left" w:pos="9582"/>
        </w:tabs>
        <w:spacing w:line="273" w:lineRule="exact"/>
        <w:jc w:val="both"/>
        <w:rPr>
          <w:rFonts w:asciiTheme="minorHAnsi" w:hAnsiTheme="minorHAnsi" w:cstheme="minorHAnsi"/>
        </w:rPr>
      </w:pPr>
      <w:r>
        <w:rPr>
          <w:rFonts w:asciiTheme="minorHAnsi" w:eastAsia="Times New Roman" w:hAnsiTheme="minorHAnsi" w:cstheme="minorHAnsi"/>
          <w:lang w:val="en-GB"/>
        </w:rPr>
        <w:t xml:space="preserve">Map of </w:t>
      </w:r>
      <w:r w:rsidRPr="00D10844">
        <w:rPr>
          <w:rFonts w:asciiTheme="minorHAnsi" w:eastAsia="Times New Roman" w:hAnsiTheme="minorHAnsi" w:cstheme="minorHAnsi"/>
          <w:lang w:val="en-GB"/>
        </w:rPr>
        <w:t xml:space="preserve"> Wayleave</w:t>
      </w:r>
      <w:r>
        <w:rPr>
          <w:rFonts w:asciiTheme="minorHAnsi" w:eastAsia="Times New Roman" w:hAnsiTheme="minorHAnsi" w:cstheme="minorHAnsi"/>
          <w:lang w:val="en-GB"/>
        </w:rPr>
        <w:t xml:space="preserve">, substations, inspection chamber &amp; ancillary infrastructure </w:t>
      </w:r>
    </w:p>
    <w:p w14:paraId="39E773FE" w14:textId="77777777" w:rsidR="00B36E26" w:rsidRPr="00E22D41" w:rsidRDefault="00CC0309" w:rsidP="00236D24">
      <w:pPr>
        <w:pStyle w:val="ListParagraph"/>
        <w:tabs>
          <w:tab w:val="left" w:pos="1661"/>
          <w:tab w:val="left" w:pos="9582"/>
        </w:tabs>
        <w:spacing w:line="273" w:lineRule="exact"/>
        <w:ind w:left="1661" w:firstLine="0"/>
        <w:jc w:val="both"/>
        <w:rPr>
          <w:rFonts w:asciiTheme="minorHAnsi" w:hAnsiTheme="minorHAnsi" w:cstheme="minorHAnsi"/>
        </w:rPr>
      </w:pPr>
      <w:r>
        <w:rPr>
          <w:rFonts w:asciiTheme="minorHAnsi" w:eastAsia="Times New Roman" w:hAnsiTheme="minorHAnsi" w:cstheme="minorHAnsi"/>
          <w:lang w:val="en-GB"/>
        </w:rPr>
        <w:t>See condition 4 on page 2</w:t>
      </w:r>
      <w:r w:rsidR="00B36E26" w:rsidRPr="00D10844">
        <w:rPr>
          <w:rFonts w:asciiTheme="minorHAnsi" w:eastAsia="Times New Roman" w:hAnsiTheme="minorHAnsi" w:cstheme="minorHAnsi"/>
          <w:lang w:val="en-GB"/>
        </w:rPr>
        <w:tab/>
      </w:r>
      <w:r w:rsidR="00B36E26" w:rsidRPr="00D10844">
        <w:rPr>
          <w:rFonts w:asciiTheme="minorHAnsi" w:hAnsiTheme="minorHAnsi" w:cstheme="minorHAnsi"/>
          <w:color w:val="006FC0"/>
          <w:spacing w:val="-10"/>
        </w:rPr>
        <w:t>□</w:t>
      </w:r>
    </w:p>
    <w:p w14:paraId="7F5999CE" w14:textId="77777777" w:rsidR="00B36E26" w:rsidRPr="00E22D41" w:rsidRDefault="00B36E26" w:rsidP="00F64387">
      <w:pPr>
        <w:pStyle w:val="ListParagraph"/>
        <w:numPr>
          <w:ilvl w:val="0"/>
          <w:numId w:val="22"/>
        </w:numPr>
        <w:tabs>
          <w:tab w:val="left" w:pos="1661"/>
          <w:tab w:val="left" w:pos="9582"/>
        </w:tabs>
        <w:spacing w:line="273" w:lineRule="exact"/>
        <w:jc w:val="both"/>
        <w:rPr>
          <w:rFonts w:asciiTheme="minorHAnsi" w:hAnsiTheme="minorHAnsi" w:cstheme="minorHAnsi"/>
        </w:rPr>
      </w:pPr>
      <w:r w:rsidRPr="00E22D41">
        <w:rPr>
          <w:rFonts w:asciiTheme="minorHAnsi" w:hAnsiTheme="minorHAnsi" w:cstheme="minorHAnsi"/>
          <w:spacing w:val="-10"/>
        </w:rPr>
        <w:t xml:space="preserve">Selection Methodology for Preferred </w:t>
      </w:r>
      <w:r w:rsidR="00CC0309">
        <w:rPr>
          <w:rFonts w:asciiTheme="minorHAnsi" w:hAnsiTheme="minorHAnsi" w:cstheme="minorHAnsi"/>
          <w:spacing w:val="-10"/>
        </w:rPr>
        <w:t>Route, see condition 2 on page 2</w:t>
      </w:r>
      <w:r>
        <w:rPr>
          <w:rFonts w:asciiTheme="minorHAnsi" w:hAnsiTheme="minorHAnsi" w:cstheme="minorHAnsi"/>
          <w:spacing w:val="-10"/>
        </w:rPr>
        <w:t xml:space="preserve">                                                           </w:t>
      </w:r>
      <w:r w:rsidRPr="00E22D41">
        <w:rPr>
          <w:rFonts w:asciiTheme="minorHAnsi" w:hAnsiTheme="minorHAnsi" w:cstheme="minorHAnsi"/>
          <w:color w:val="006FC0"/>
          <w:spacing w:val="-10"/>
        </w:rPr>
        <w:t>□</w:t>
      </w:r>
    </w:p>
    <w:p w14:paraId="2B6E7F6E" w14:textId="77777777" w:rsidR="00B36E26" w:rsidRDefault="00B36E26" w:rsidP="00F64387">
      <w:pPr>
        <w:pStyle w:val="ListParagraph"/>
        <w:numPr>
          <w:ilvl w:val="0"/>
          <w:numId w:val="22"/>
        </w:numPr>
        <w:tabs>
          <w:tab w:val="left" w:pos="1661"/>
          <w:tab w:val="left" w:pos="9582"/>
        </w:tabs>
        <w:spacing w:line="273" w:lineRule="exact"/>
        <w:jc w:val="both"/>
        <w:rPr>
          <w:rFonts w:asciiTheme="minorHAnsi" w:hAnsiTheme="minorHAnsi" w:cstheme="minorHAnsi"/>
        </w:rPr>
      </w:pPr>
      <w:r w:rsidRPr="00D10844">
        <w:rPr>
          <w:rFonts w:asciiTheme="minorHAnsi" w:hAnsiTheme="minorHAnsi" w:cstheme="minorHAnsi"/>
        </w:rPr>
        <w:t>A</w:t>
      </w:r>
      <w:r w:rsidRPr="00D10844">
        <w:rPr>
          <w:rFonts w:asciiTheme="minorHAnsi" w:hAnsiTheme="minorHAnsi" w:cstheme="minorHAnsi"/>
          <w:spacing w:val="-1"/>
        </w:rPr>
        <w:t xml:space="preserve"> </w:t>
      </w:r>
      <w:r>
        <w:rPr>
          <w:rFonts w:asciiTheme="minorHAnsi" w:hAnsiTheme="minorHAnsi" w:cstheme="minorHAnsi"/>
          <w:spacing w:val="-1"/>
        </w:rPr>
        <w:t xml:space="preserve">Detailed </w:t>
      </w:r>
      <w:proofErr w:type="spellStart"/>
      <w:r>
        <w:rPr>
          <w:rFonts w:asciiTheme="minorHAnsi" w:hAnsiTheme="minorHAnsi" w:cstheme="minorHAnsi"/>
          <w:spacing w:val="-1"/>
        </w:rPr>
        <w:t>Programme</w:t>
      </w:r>
      <w:proofErr w:type="spellEnd"/>
      <w:r>
        <w:rPr>
          <w:rFonts w:asciiTheme="minorHAnsi" w:hAnsiTheme="minorHAnsi" w:cstheme="minorHAnsi"/>
          <w:spacing w:val="-1"/>
        </w:rPr>
        <w:t xml:space="preserve">, </w:t>
      </w:r>
      <w:r w:rsidRPr="00D10844">
        <w:rPr>
          <w:rFonts w:asciiTheme="minorHAnsi" w:hAnsiTheme="minorHAnsi" w:cstheme="minorHAnsi"/>
        </w:rPr>
        <w:t>Method Statement</w:t>
      </w:r>
      <w:r>
        <w:rPr>
          <w:rFonts w:asciiTheme="minorHAnsi" w:hAnsiTheme="minorHAnsi" w:cstheme="minorHAnsi"/>
        </w:rPr>
        <w:t>,</w:t>
      </w:r>
      <w:r w:rsidRPr="00D10844">
        <w:rPr>
          <w:rFonts w:asciiTheme="minorHAnsi" w:hAnsiTheme="minorHAnsi" w:cstheme="minorHAnsi"/>
        </w:rPr>
        <w:t xml:space="preserve"> </w:t>
      </w:r>
    </w:p>
    <w:p w14:paraId="491B61B9" w14:textId="77777777" w:rsidR="00B36E26" w:rsidRPr="001F240E" w:rsidRDefault="00B36E26" w:rsidP="00236D24">
      <w:pPr>
        <w:pStyle w:val="ListParagraph"/>
        <w:tabs>
          <w:tab w:val="left" w:pos="1661"/>
          <w:tab w:val="left" w:pos="9582"/>
        </w:tabs>
        <w:spacing w:line="273" w:lineRule="exact"/>
        <w:ind w:left="1661" w:firstLine="0"/>
        <w:jc w:val="both"/>
        <w:rPr>
          <w:rFonts w:asciiTheme="minorHAnsi" w:hAnsiTheme="minorHAnsi" w:cstheme="minorHAnsi"/>
        </w:rPr>
      </w:pPr>
      <w:r>
        <w:rPr>
          <w:rFonts w:asciiTheme="minorHAnsi" w:hAnsiTheme="minorHAnsi" w:cstheme="minorHAnsi"/>
          <w:lang w:val="en-GB"/>
        </w:rPr>
        <w:t>Traffic (&amp; Pedestrian) Management Plan</w:t>
      </w:r>
      <w:r>
        <w:rPr>
          <w:rFonts w:asciiTheme="minorHAnsi" w:hAnsiTheme="minorHAnsi" w:cstheme="minorHAnsi"/>
        </w:rPr>
        <w:t xml:space="preserve">, </w:t>
      </w:r>
      <w:r w:rsidRPr="00D10844">
        <w:rPr>
          <w:rFonts w:asciiTheme="minorHAnsi" w:hAnsiTheme="minorHAnsi" w:cstheme="minorHAnsi"/>
        </w:rPr>
        <w:t>Risk Assessment,</w:t>
      </w:r>
      <w:r w:rsidRPr="00D10844">
        <w:rPr>
          <w:rFonts w:asciiTheme="minorHAnsi" w:hAnsiTheme="minorHAnsi" w:cstheme="minorHAnsi"/>
          <w:spacing w:val="-1"/>
        </w:rPr>
        <w:t xml:space="preserve"> </w:t>
      </w:r>
      <w:r w:rsidRPr="00D10844">
        <w:rPr>
          <w:rFonts w:asciiTheme="minorHAnsi" w:hAnsiTheme="minorHAnsi" w:cstheme="minorHAnsi"/>
        </w:rPr>
        <w:t>see</w:t>
      </w:r>
      <w:r w:rsidRPr="00D10844">
        <w:rPr>
          <w:rFonts w:asciiTheme="minorHAnsi" w:hAnsiTheme="minorHAnsi" w:cstheme="minorHAnsi"/>
          <w:spacing w:val="-3"/>
        </w:rPr>
        <w:t xml:space="preserve"> </w:t>
      </w:r>
      <w:r w:rsidRPr="00D10844">
        <w:rPr>
          <w:rFonts w:asciiTheme="minorHAnsi" w:hAnsiTheme="minorHAnsi" w:cstheme="minorHAnsi"/>
        </w:rPr>
        <w:t>condition</w:t>
      </w:r>
      <w:r w:rsidRPr="00D10844">
        <w:rPr>
          <w:rFonts w:asciiTheme="minorHAnsi" w:hAnsiTheme="minorHAnsi" w:cstheme="minorHAnsi"/>
          <w:spacing w:val="-3"/>
        </w:rPr>
        <w:t xml:space="preserve"> </w:t>
      </w:r>
      <w:r>
        <w:rPr>
          <w:rFonts w:asciiTheme="minorHAnsi" w:hAnsiTheme="minorHAnsi" w:cstheme="minorHAnsi"/>
        </w:rPr>
        <w:t>3</w:t>
      </w:r>
      <w:r w:rsidRPr="00D10844">
        <w:rPr>
          <w:rFonts w:asciiTheme="minorHAnsi" w:hAnsiTheme="minorHAnsi" w:cstheme="minorHAnsi"/>
        </w:rPr>
        <w:t xml:space="preserve"> on</w:t>
      </w:r>
      <w:r w:rsidRPr="00D10844">
        <w:rPr>
          <w:rFonts w:asciiTheme="minorHAnsi" w:hAnsiTheme="minorHAnsi" w:cstheme="minorHAnsi"/>
          <w:spacing w:val="-3"/>
        </w:rPr>
        <w:t xml:space="preserve"> </w:t>
      </w:r>
      <w:r w:rsidRPr="00D10844">
        <w:rPr>
          <w:rFonts w:asciiTheme="minorHAnsi" w:hAnsiTheme="minorHAnsi" w:cstheme="minorHAnsi"/>
        </w:rPr>
        <w:t xml:space="preserve">page </w:t>
      </w:r>
      <w:r w:rsidR="00CC0309">
        <w:rPr>
          <w:rFonts w:asciiTheme="minorHAnsi" w:hAnsiTheme="minorHAnsi" w:cstheme="minorHAnsi"/>
          <w:spacing w:val="-5"/>
        </w:rPr>
        <w:t>2</w:t>
      </w:r>
      <w:r w:rsidRPr="00E22D41">
        <w:rPr>
          <w:rFonts w:asciiTheme="minorHAnsi" w:hAnsiTheme="minorHAnsi" w:cstheme="minorHAnsi"/>
        </w:rPr>
        <w:tab/>
      </w:r>
      <w:r w:rsidRPr="00E22D41">
        <w:rPr>
          <w:rFonts w:asciiTheme="minorHAnsi" w:hAnsiTheme="minorHAnsi" w:cstheme="minorHAnsi"/>
          <w:color w:val="006FC0"/>
          <w:spacing w:val="-10"/>
        </w:rPr>
        <w:t>□</w:t>
      </w:r>
    </w:p>
    <w:p w14:paraId="3A80C9FA" w14:textId="77777777" w:rsidR="00B36E26" w:rsidRPr="009C1C85" w:rsidRDefault="00B36E26" w:rsidP="00F64387">
      <w:pPr>
        <w:pStyle w:val="ListParagraph"/>
        <w:numPr>
          <w:ilvl w:val="0"/>
          <w:numId w:val="22"/>
        </w:numPr>
        <w:tabs>
          <w:tab w:val="left" w:pos="1661"/>
          <w:tab w:val="left" w:pos="9582"/>
        </w:tabs>
        <w:spacing w:line="273" w:lineRule="exact"/>
        <w:jc w:val="both"/>
        <w:rPr>
          <w:rFonts w:asciiTheme="minorHAnsi" w:hAnsiTheme="minorHAnsi" w:cstheme="minorHAnsi"/>
        </w:rPr>
      </w:pPr>
      <w:r>
        <w:rPr>
          <w:rFonts w:asciiTheme="minorHAnsi" w:hAnsiTheme="minorHAnsi" w:cstheme="minorHAnsi"/>
        </w:rPr>
        <w:t>Phase 1 Habitat Re</w:t>
      </w:r>
      <w:r w:rsidR="00CC0309">
        <w:rPr>
          <w:rFonts w:asciiTheme="minorHAnsi" w:hAnsiTheme="minorHAnsi" w:cstheme="minorHAnsi"/>
        </w:rPr>
        <w:t>port, see condition 12 on page 2</w:t>
      </w:r>
      <w:r>
        <w:rPr>
          <w:rFonts w:asciiTheme="minorHAnsi" w:hAnsiTheme="minorHAnsi" w:cstheme="minorHAnsi"/>
        </w:rPr>
        <w:t xml:space="preserve">                                                                    </w:t>
      </w:r>
      <w:r w:rsidRPr="00E22D41">
        <w:rPr>
          <w:rFonts w:asciiTheme="minorHAnsi" w:hAnsiTheme="minorHAnsi" w:cstheme="minorHAnsi"/>
          <w:color w:val="006FC0"/>
          <w:spacing w:val="-10"/>
        </w:rPr>
        <w:t>□</w:t>
      </w:r>
      <w:r>
        <w:rPr>
          <w:rFonts w:asciiTheme="minorHAnsi" w:hAnsiTheme="minorHAnsi" w:cstheme="minorHAnsi"/>
        </w:rPr>
        <w:t xml:space="preserve"> </w:t>
      </w:r>
      <w:r w:rsidRPr="009C1C85">
        <w:rPr>
          <w:rFonts w:asciiTheme="minorHAnsi" w:hAnsiTheme="minorHAnsi" w:cstheme="minorHAnsi"/>
        </w:rPr>
        <w:t xml:space="preserve"> </w:t>
      </w:r>
    </w:p>
    <w:p w14:paraId="79D15881" w14:textId="77777777" w:rsidR="00B36E26" w:rsidRPr="00E22D41" w:rsidRDefault="00B36E26" w:rsidP="00F64387">
      <w:pPr>
        <w:pStyle w:val="ListParagraph"/>
        <w:numPr>
          <w:ilvl w:val="0"/>
          <w:numId w:val="22"/>
        </w:numPr>
        <w:tabs>
          <w:tab w:val="left" w:pos="1661"/>
          <w:tab w:val="left" w:pos="9582"/>
        </w:tabs>
        <w:spacing w:line="273" w:lineRule="exact"/>
        <w:jc w:val="both"/>
        <w:rPr>
          <w:rFonts w:asciiTheme="minorHAnsi" w:hAnsiTheme="minorHAnsi" w:cstheme="minorHAnsi"/>
        </w:rPr>
      </w:pPr>
      <w:r>
        <w:rPr>
          <w:rFonts w:asciiTheme="minorHAnsi" w:hAnsiTheme="minorHAnsi" w:cstheme="minorHAnsi"/>
        </w:rPr>
        <w:t>Construction design &amp; det</w:t>
      </w:r>
      <w:r w:rsidR="00CC0309">
        <w:rPr>
          <w:rFonts w:asciiTheme="minorHAnsi" w:hAnsiTheme="minorHAnsi" w:cstheme="minorHAnsi"/>
        </w:rPr>
        <w:t>ails, see condition  5 on page 2</w:t>
      </w:r>
      <w:r>
        <w:rPr>
          <w:rFonts w:asciiTheme="minorHAnsi" w:hAnsiTheme="minorHAnsi" w:cstheme="minorHAnsi"/>
        </w:rPr>
        <w:t xml:space="preserve">                                                        </w:t>
      </w:r>
      <w:r w:rsidR="00F306C9">
        <w:rPr>
          <w:rFonts w:asciiTheme="minorHAnsi" w:hAnsiTheme="minorHAnsi" w:cstheme="minorHAnsi"/>
        </w:rPr>
        <w:t xml:space="preserve"> </w:t>
      </w:r>
      <w:r>
        <w:rPr>
          <w:rFonts w:asciiTheme="minorHAnsi" w:hAnsiTheme="minorHAnsi" w:cstheme="minorHAnsi"/>
        </w:rPr>
        <w:t xml:space="preserve"> </w:t>
      </w:r>
      <w:r w:rsidRPr="00E22D41">
        <w:rPr>
          <w:rFonts w:asciiTheme="minorHAnsi" w:hAnsiTheme="minorHAnsi" w:cstheme="minorHAnsi"/>
          <w:color w:val="006FC0"/>
          <w:spacing w:val="-10"/>
        </w:rPr>
        <w:t>□</w:t>
      </w:r>
      <w:r>
        <w:rPr>
          <w:rFonts w:asciiTheme="minorHAnsi" w:hAnsiTheme="minorHAnsi" w:cstheme="minorHAnsi"/>
        </w:rPr>
        <w:t xml:space="preserve">                                                                         </w:t>
      </w:r>
    </w:p>
    <w:p w14:paraId="6F3D4126" w14:textId="77777777" w:rsidR="00B36E26" w:rsidRPr="00E22D41" w:rsidRDefault="00B36E26" w:rsidP="00236D24">
      <w:pPr>
        <w:pStyle w:val="ListParagraph"/>
        <w:tabs>
          <w:tab w:val="left" w:pos="1661"/>
          <w:tab w:val="left" w:pos="9582"/>
        </w:tabs>
        <w:spacing w:line="273" w:lineRule="exact"/>
        <w:ind w:left="1661" w:firstLine="0"/>
        <w:jc w:val="both"/>
        <w:rPr>
          <w:rFonts w:asciiTheme="minorHAnsi" w:hAnsiTheme="minorHAnsi" w:cstheme="minorHAnsi"/>
        </w:rPr>
      </w:pPr>
      <w:r>
        <w:rPr>
          <w:rFonts w:asciiTheme="minorHAnsi" w:hAnsiTheme="minorHAnsi" w:cstheme="minorHAnsi"/>
        </w:rPr>
        <w:t xml:space="preserve">                                                                  </w:t>
      </w:r>
    </w:p>
    <w:p w14:paraId="1BF94B6A" w14:textId="77777777" w:rsidR="00F306C9" w:rsidRPr="00851E4F" w:rsidRDefault="00F306C9" w:rsidP="00F306C9">
      <w:pPr>
        <w:jc w:val="both"/>
        <w:rPr>
          <w:rFonts w:asciiTheme="minorHAnsi" w:eastAsia="Times New Roman" w:hAnsiTheme="minorHAnsi" w:cstheme="minorHAnsi"/>
          <w:color w:val="000000" w:themeColor="text1"/>
        </w:rPr>
      </w:pPr>
      <w:r w:rsidRPr="00851E4F">
        <w:rPr>
          <w:rFonts w:asciiTheme="minorHAnsi" w:eastAsia="Times New Roman" w:hAnsiTheme="minorHAnsi" w:cstheme="minorHAnsi"/>
          <w:color w:val="000000" w:themeColor="text1"/>
        </w:rPr>
        <w:t>Note that T</w:t>
      </w:r>
      <w:r w:rsidRPr="00851E4F">
        <w:rPr>
          <w:color w:val="000000" w:themeColor="text1"/>
        </w:rPr>
        <w:t xml:space="preserve">elecommunications Operators/ Infrastructure Providers must also contact Dublin City Council’s Telecoms Unit at </w:t>
      </w:r>
      <w:hyperlink r:id="rId12" w:history="1">
        <w:r w:rsidRPr="00851E4F">
          <w:rPr>
            <w:rStyle w:val="Hyperlink"/>
            <w:color w:val="000000" w:themeColor="text1"/>
          </w:rPr>
          <w:t>dcctelecoms@dublincity.ie</w:t>
        </w:r>
      </w:hyperlink>
      <w:r w:rsidRPr="00851E4F">
        <w:rPr>
          <w:color w:val="000000" w:themeColor="text1"/>
        </w:rPr>
        <w:t>.</w:t>
      </w:r>
    </w:p>
    <w:p w14:paraId="45CED7AE" w14:textId="77777777" w:rsidR="007C537F" w:rsidRDefault="007C537F" w:rsidP="00236D24">
      <w:pPr>
        <w:pStyle w:val="xmsonormal"/>
        <w:jc w:val="both"/>
        <w:rPr>
          <w:rFonts w:asciiTheme="minorHAnsi" w:hAnsiTheme="minorHAnsi" w:cstheme="minorHAnsi"/>
          <w:sz w:val="22"/>
          <w:szCs w:val="22"/>
        </w:rPr>
      </w:pPr>
    </w:p>
    <w:p w14:paraId="2B351491" w14:textId="77777777" w:rsidR="00D10844" w:rsidRDefault="00D10844" w:rsidP="00236D24">
      <w:pPr>
        <w:pStyle w:val="xmsonormal"/>
        <w:jc w:val="both"/>
        <w:rPr>
          <w:rFonts w:asciiTheme="minorHAnsi" w:hAnsiTheme="minorHAnsi" w:cstheme="minorHAnsi"/>
          <w:sz w:val="22"/>
          <w:szCs w:val="22"/>
        </w:rPr>
      </w:pPr>
      <w:r w:rsidRPr="00D10844">
        <w:rPr>
          <w:rFonts w:asciiTheme="minorHAnsi" w:hAnsiTheme="minorHAnsi" w:cstheme="minorHAnsi"/>
          <w:sz w:val="22"/>
          <w:szCs w:val="22"/>
        </w:rPr>
        <w:t>The wayleave applicat</w:t>
      </w:r>
      <w:r w:rsidR="001677DF">
        <w:rPr>
          <w:rFonts w:asciiTheme="minorHAnsi" w:hAnsiTheme="minorHAnsi" w:cstheme="minorHAnsi"/>
          <w:sz w:val="22"/>
          <w:szCs w:val="22"/>
        </w:rPr>
        <w:t>ions must be submitted to</w:t>
      </w:r>
      <w:r w:rsidRPr="00D10844">
        <w:rPr>
          <w:rFonts w:asciiTheme="minorHAnsi" w:hAnsiTheme="minorHAnsi" w:cstheme="minorHAnsi"/>
          <w:sz w:val="22"/>
          <w:szCs w:val="22"/>
        </w:rPr>
        <w:t xml:space="preserve"> </w:t>
      </w:r>
      <w:hyperlink r:id="rId13" w:history="1">
        <w:r w:rsidR="001677DF" w:rsidRPr="00920761">
          <w:rPr>
            <w:rStyle w:val="Hyperlink"/>
            <w:rFonts w:asciiTheme="minorHAnsi" w:hAnsiTheme="minorHAnsi" w:cstheme="minorHAnsi"/>
            <w:sz w:val="22"/>
            <w:szCs w:val="22"/>
          </w:rPr>
          <w:t>parks@dublincity.ie</w:t>
        </w:r>
      </w:hyperlink>
      <w:r w:rsidRPr="00D10844">
        <w:rPr>
          <w:rFonts w:asciiTheme="minorHAnsi" w:hAnsiTheme="minorHAnsi" w:cstheme="minorHAnsi"/>
          <w:sz w:val="22"/>
          <w:szCs w:val="22"/>
        </w:rPr>
        <w:t xml:space="preserve">  where they can be d</w:t>
      </w:r>
      <w:r w:rsidR="001677DF">
        <w:rPr>
          <w:rFonts w:asciiTheme="minorHAnsi" w:hAnsiTheme="minorHAnsi" w:cstheme="minorHAnsi"/>
          <w:sz w:val="22"/>
          <w:szCs w:val="22"/>
        </w:rPr>
        <w:t xml:space="preserve">istributed to the relevant </w:t>
      </w:r>
      <w:r w:rsidR="00CC0309">
        <w:rPr>
          <w:rFonts w:asciiTheme="minorHAnsi" w:hAnsiTheme="minorHAnsi" w:cstheme="minorHAnsi"/>
          <w:sz w:val="22"/>
          <w:szCs w:val="22"/>
        </w:rPr>
        <w:t xml:space="preserve">Senior Executive </w:t>
      </w:r>
      <w:r w:rsidR="005574C8">
        <w:rPr>
          <w:rFonts w:asciiTheme="minorHAnsi" w:hAnsiTheme="minorHAnsi" w:cstheme="minorHAnsi"/>
          <w:sz w:val="22"/>
          <w:szCs w:val="22"/>
        </w:rPr>
        <w:t xml:space="preserve">Parks </w:t>
      </w:r>
      <w:r w:rsidRPr="00D10844">
        <w:rPr>
          <w:rFonts w:asciiTheme="minorHAnsi" w:hAnsiTheme="minorHAnsi" w:cstheme="minorHAnsi"/>
          <w:sz w:val="22"/>
          <w:szCs w:val="22"/>
        </w:rPr>
        <w:t xml:space="preserve">Officer. </w:t>
      </w:r>
    </w:p>
    <w:p w14:paraId="2E62B6CC" w14:textId="77777777" w:rsidR="00D10844" w:rsidRPr="00D10844" w:rsidRDefault="00D10844" w:rsidP="00236D24">
      <w:pPr>
        <w:tabs>
          <w:tab w:val="left" w:pos="1661"/>
          <w:tab w:val="left" w:pos="9582"/>
        </w:tabs>
        <w:spacing w:line="273" w:lineRule="exact"/>
        <w:jc w:val="both"/>
        <w:rPr>
          <w:rFonts w:asciiTheme="minorHAnsi" w:hAnsiTheme="minorHAnsi" w:cstheme="minorHAnsi"/>
          <w:sz w:val="24"/>
        </w:rPr>
      </w:pPr>
    </w:p>
    <w:p w14:paraId="1C0B8BD3" w14:textId="77777777" w:rsidR="00772402" w:rsidRPr="00D10844" w:rsidRDefault="00D74A5F" w:rsidP="00236D24">
      <w:pPr>
        <w:pStyle w:val="BodyText"/>
        <w:spacing w:before="10"/>
        <w:jc w:val="both"/>
        <w:rPr>
          <w:rFonts w:asciiTheme="minorHAnsi" w:hAnsiTheme="minorHAnsi" w:cstheme="minorHAnsi"/>
          <w:sz w:val="16"/>
        </w:rPr>
      </w:pPr>
      <w:r w:rsidRPr="00D10844">
        <w:rPr>
          <w:rFonts w:asciiTheme="minorHAnsi" w:hAnsiTheme="minorHAnsi" w:cstheme="minorHAnsi"/>
          <w:noProof/>
          <w:lang w:val="en-IE" w:eastAsia="en-IE"/>
        </w:rPr>
        <mc:AlternateContent>
          <mc:Choice Requires="wps">
            <w:drawing>
              <wp:anchor distT="0" distB="0" distL="0" distR="0" simplePos="0" relativeHeight="487591424" behindDoc="1" locked="0" layoutInCell="1" allowOverlap="1" wp14:anchorId="2FBF1AFF" wp14:editId="517B6FBE">
                <wp:simplePos x="0" y="0"/>
                <wp:positionH relativeFrom="page">
                  <wp:posOffset>606551</wp:posOffset>
                </wp:positionH>
                <wp:positionV relativeFrom="paragraph">
                  <wp:posOffset>148641</wp:posOffset>
                </wp:positionV>
                <wp:extent cx="6350635" cy="337185"/>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635" cy="337185"/>
                        </a:xfrm>
                        <a:prstGeom prst="rect">
                          <a:avLst/>
                        </a:prstGeom>
                        <a:ln w="6095">
                          <a:solidFill>
                            <a:srgbClr val="000000"/>
                          </a:solidFill>
                          <a:prstDash val="solid"/>
                        </a:ln>
                      </wps:spPr>
                      <wps:txbx>
                        <w:txbxContent>
                          <w:p w14:paraId="3FCA82EA" w14:textId="77777777" w:rsidR="00B36E26" w:rsidRDefault="00B36E26">
                            <w:pPr>
                              <w:pStyle w:val="BodyText"/>
                              <w:numPr>
                                <w:ilvl w:val="0"/>
                                <w:numId w:val="1"/>
                              </w:numPr>
                              <w:tabs>
                                <w:tab w:val="left" w:pos="466"/>
                                <w:tab w:val="left" w:pos="468"/>
                              </w:tabs>
                              <w:spacing w:before="22" w:line="216" w:lineRule="auto"/>
                              <w:ind w:right="807"/>
                            </w:pPr>
                            <w:r>
                              <w:t>If</w:t>
                            </w:r>
                            <w:r>
                              <w:rPr>
                                <w:spacing w:val="-1"/>
                              </w:rPr>
                              <w:t xml:space="preserve"> </w:t>
                            </w:r>
                            <w:r>
                              <w:t>we</w:t>
                            </w:r>
                            <w:r>
                              <w:rPr>
                                <w:spacing w:val="-1"/>
                              </w:rPr>
                              <w:t xml:space="preserve"> </w:t>
                            </w:r>
                            <w:r>
                              <w:t>don’t</w:t>
                            </w:r>
                            <w:r>
                              <w:rPr>
                                <w:spacing w:val="-1"/>
                              </w:rPr>
                              <w:t xml:space="preserve"> </w:t>
                            </w:r>
                            <w:r>
                              <w:t>get</w:t>
                            </w:r>
                            <w:r>
                              <w:rPr>
                                <w:spacing w:val="-1"/>
                              </w:rPr>
                              <w:t xml:space="preserve"> </w:t>
                            </w:r>
                            <w:r>
                              <w:t>all</w:t>
                            </w:r>
                            <w:r>
                              <w:rPr>
                                <w:spacing w:val="-4"/>
                              </w:rPr>
                              <w:t xml:space="preserve"> </w:t>
                            </w:r>
                            <w:r w:rsidR="00021D72">
                              <w:t>7</w:t>
                            </w:r>
                            <w:r>
                              <w:rPr>
                                <w:spacing w:val="-1"/>
                              </w:rPr>
                              <w:t xml:space="preserve"> </w:t>
                            </w:r>
                            <w:r>
                              <w:t>items,</w:t>
                            </w:r>
                            <w:r>
                              <w:rPr>
                                <w:spacing w:val="-3"/>
                              </w:rPr>
                              <w:t xml:space="preserve"> </w:t>
                            </w:r>
                            <w:r>
                              <w:t>your</w:t>
                            </w:r>
                            <w:r>
                              <w:rPr>
                                <w:spacing w:val="-1"/>
                              </w:rPr>
                              <w:t xml:space="preserve"> </w:t>
                            </w:r>
                            <w:r>
                              <w:t>application</w:t>
                            </w:r>
                            <w:r>
                              <w:rPr>
                                <w:spacing w:val="-4"/>
                              </w:rPr>
                              <w:t xml:space="preserve"> </w:t>
                            </w:r>
                            <w:r>
                              <w:t>will</w:t>
                            </w:r>
                            <w:r>
                              <w:rPr>
                                <w:spacing w:val="-1"/>
                              </w:rPr>
                              <w:t xml:space="preserve"> </w:t>
                            </w:r>
                            <w:r>
                              <w:t>be</w:t>
                            </w:r>
                            <w:r>
                              <w:rPr>
                                <w:spacing w:val="-1"/>
                              </w:rPr>
                              <w:t xml:space="preserve"> </w:t>
                            </w:r>
                            <w:r>
                              <w:t>put</w:t>
                            </w:r>
                            <w:r>
                              <w:rPr>
                                <w:spacing w:val="-3"/>
                              </w:rPr>
                              <w:t xml:space="preserve"> </w:t>
                            </w:r>
                            <w:r>
                              <w:t>on</w:t>
                            </w:r>
                            <w:r>
                              <w:rPr>
                                <w:spacing w:val="-2"/>
                              </w:rPr>
                              <w:t xml:space="preserve"> </w:t>
                            </w:r>
                            <w:r>
                              <w:t>hold</w:t>
                            </w:r>
                            <w:r>
                              <w:rPr>
                                <w:spacing w:val="-3"/>
                              </w:rPr>
                              <w:t xml:space="preserve"> </w:t>
                            </w:r>
                            <w:r>
                              <w:t>and</w:t>
                            </w:r>
                            <w:r>
                              <w:rPr>
                                <w:spacing w:val="-3"/>
                              </w:rPr>
                              <w:t xml:space="preserve"> </w:t>
                            </w:r>
                            <w:r>
                              <w:t>new</w:t>
                            </w:r>
                            <w:r>
                              <w:rPr>
                                <w:spacing w:val="-3"/>
                              </w:rPr>
                              <w:t xml:space="preserve"> </w:t>
                            </w:r>
                            <w:r>
                              <w:t>dates</w:t>
                            </w:r>
                            <w:r>
                              <w:rPr>
                                <w:spacing w:val="-3"/>
                              </w:rPr>
                              <w:t xml:space="preserve"> </w:t>
                            </w:r>
                            <w:r>
                              <w:t>required</w:t>
                            </w:r>
                            <w:r>
                              <w:rPr>
                                <w:spacing w:val="-2"/>
                              </w:rPr>
                              <w:t xml:space="preserve"> </w:t>
                            </w:r>
                            <w:r>
                              <w:t>for</w:t>
                            </w:r>
                            <w:r>
                              <w:rPr>
                                <w:spacing w:val="-3"/>
                              </w:rPr>
                              <w:t xml:space="preserve"> </w:t>
                            </w:r>
                            <w:r w:rsidR="00BC455D">
                              <w:t>8</w:t>
                            </w:r>
                            <w:r>
                              <w:t xml:space="preserve"> week </w:t>
                            </w:r>
                            <w:r>
                              <w:rPr>
                                <w:spacing w:val="-2"/>
                              </w:rPr>
                              <w:t>process.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26" type="#_x0000_t202" style="position:absolute;left:0;text-align:left;margin-left:47.75pt;margin-top:11.7pt;width:500.05pt;height:26.5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" filled="f" strokeweight=".16931mm">
                <v:path arrowok="t"/>
                <v:textbox inset="0,0,0,0">
                  <w:txbxContent>
                    <w:p w:rsidR="00B36E26" w:rsidRDefault="00B36E26">
                      <w:pPr>
                        <w:pStyle w:val="BodyText"/>
                        <w:numPr>
                          <w:ilvl w:val="0"/>
                          <w:numId w:val="1"/>
                        </w:numPr>
                        <w:tabs>
                          <w:tab w:val="left" w:pos="466"/>
                          <w:tab w:val="left" w:pos="468"/>
                        </w:tabs>
                        <w:spacing w:before="22" w:line="216" w:lineRule="auto"/>
                        <w:ind w:right="807"/>
                      </w:pPr>
                      <w:r>
                        <w:t>If</w:t>
                      </w:r>
                      <w:r>
                        <w:rPr>
                          <w:spacing w:val="-1"/>
                        </w:rPr>
                        <w:t xml:space="preserve"> </w:t>
                      </w:r>
                      <w:r>
                        <w:t>we</w:t>
                      </w:r>
                      <w:r>
                        <w:rPr>
                          <w:spacing w:val="-1"/>
                        </w:rPr>
                        <w:t xml:space="preserve"> </w:t>
                      </w:r>
                      <w:r>
                        <w:t>don’t</w:t>
                      </w:r>
                      <w:r>
                        <w:rPr>
                          <w:spacing w:val="-1"/>
                        </w:rPr>
                        <w:t xml:space="preserve"> </w:t>
                      </w:r>
                      <w:r>
                        <w:t>get</w:t>
                      </w:r>
                      <w:r>
                        <w:rPr>
                          <w:spacing w:val="-1"/>
                        </w:rPr>
                        <w:t xml:space="preserve"> </w:t>
                      </w:r>
                      <w:r>
                        <w:t>all</w:t>
                      </w:r>
                      <w:r>
                        <w:rPr>
                          <w:spacing w:val="-4"/>
                        </w:rPr>
                        <w:t xml:space="preserve"> </w:t>
                      </w:r>
                      <w:r w:rsidR="00021D72">
                        <w:t>7</w:t>
                      </w:r>
                      <w:r>
                        <w:rPr>
                          <w:spacing w:val="-1"/>
                        </w:rPr>
                        <w:t xml:space="preserve"> </w:t>
                      </w:r>
                      <w:r>
                        <w:t>items,</w:t>
                      </w:r>
                      <w:r>
                        <w:rPr>
                          <w:spacing w:val="-3"/>
                        </w:rPr>
                        <w:t xml:space="preserve"> </w:t>
                      </w:r>
                      <w:r>
                        <w:t>your</w:t>
                      </w:r>
                      <w:r>
                        <w:rPr>
                          <w:spacing w:val="-1"/>
                        </w:rPr>
                        <w:t xml:space="preserve"> </w:t>
                      </w:r>
                      <w:r>
                        <w:t>application</w:t>
                      </w:r>
                      <w:r>
                        <w:rPr>
                          <w:spacing w:val="-4"/>
                        </w:rPr>
                        <w:t xml:space="preserve"> </w:t>
                      </w:r>
                      <w:r>
                        <w:t>will</w:t>
                      </w:r>
                      <w:r>
                        <w:rPr>
                          <w:spacing w:val="-1"/>
                        </w:rPr>
                        <w:t xml:space="preserve"> </w:t>
                      </w:r>
                      <w:r>
                        <w:t>be</w:t>
                      </w:r>
                      <w:r>
                        <w:rPr>
                          <w:spacing w:val="-1"/>
                        </w:rPr>
                        <w:t xml:space="preserve"> </w:t>
                      </w:r>
                      <w:r>
                        <w:t>put</w:t>
                      </w:r>
                      <w:r>
                        <w:rPr>
                          <w:spacing w:val="-3"/>
                        </w:rPr>
                        <w:t xml:space="preserve"> </w:t>
                      </w:r>
                      <w:r>
                        <w:t>on</w:t>
                      </w:r>
                      <w:r>
                        <w:rPr>
                          <w:spacing w:val="-2"/>
                        </w:rPr>
                        <w:t xml:space="preserve"> </w:t>
                      </w:r>
                      <w:r>
                        <w:t>hold</w:t>
                      </w:r>
                      <w:r>
                        <w:rPr>
                          <w:spacing w:val="-3"/>
                        </w:rPr>
                        <w:t xml:space="preserve"> </w:t>
                      </w:r>
                      <w:r>
                        <w:t>and</w:t>
                      </w:r>
                      <w:r>
                        <w:rPr>
                          <w:spacing w:val="-3"/>
                        </w:rPr>
                        <w:t xml:space="preserve"> </w:t>
                      </w:r>
                      <w:r>
                        <w:t>new</w:t>
                      </w:r>
                      <w:r>
                        <w:rPr>
                          <w:spacing w:val="-3"/>
                        </w:rPr>
                        <w:t xml:space="preserve"> </w:t>
                      </w:r>
                      <w:r>
                        <w:t>dates</w:t>
                      </w:r>
                      <w:r>
                        <w:rPr>
                          <w:spacing w:val="-3"/>
                        </w:rPr>
                        <w:t xml:space="preserve"> </w:t>
                      </w:r>
                      <w:r>
                        <w:t>required</w:t>
                      </w:r>
                      <w:r>
                        <w:rPr>
                          <w:spacing w:val="-2"/>
                        </w:rPr>
                        <w:t xml:space="preserve"> </w:t>
                      </w:r>
                      <w:r>
                        <w:t>for</w:t>
                      </w:r>
                      <w:r>
                        <w:rPr>
                          <w:spacing w:val="-3"/>
                        </w:rPr>
                        <w:t xml:space="preserve"> </w:t>
                      </w:r>
                      <w:r w:rsidR="00BC455D">
                        <w:t>8</w:t>
                      </w:r>
                      <w:r>
                        <w:t xml:space="preserve"> week </w:t>
                      </w:r>
                      <w:r>
                        <w:rPr>
                          <w:spacing w:val="-2"/>
                        </w:rPr>
                        <w:t>process.</w:t>
                      </w:r>
                    </w:p>
                  </w:txbxContent>
                </v:textbox>
                <w10:wrap type="topAndBottom" anchorx="page"/>
              </v:shape>
            </w:pict>
          </mc:Fallback>
        </mc:AlternateContent>
      </w:r>
    </w:p>
    <w:p w14:paraId="01FFDDB8" w14:textId="77777777" w:rsidR="00BC07BE" w:rsidRPr="00D10844" w:rsidRDefault="00BC07BE" w:rsidP="00236D24">
      <w:pPr>
        <w:pStyle w:val="xmsonormal"/>
        <w:jc w:val="both"/>
        <w:rPr>
          <w:rFonts w:asciiTheme="minorHAnsi" w:hAnsiTheme="minorHAnsi" w:cstheme="minorHAnsi"/>
          <w:b/>
          <w:sz w:val="22"/>
          <w:szCs w:val="22"/>
        </w:rPr>
      </w:pPr>
    </w:p>
    <w:p w14:paraId="4FE99AEF" w14:textId="77777777" w:rsidR="009B7DBE" w:rsidRDefault="009B7DBE" w:rsidP="00236D24">
      <w:pPr>
        <w:pStyle w:val="xmsonormal"/>
        <w:jc w:val="both"/>
        <w:rPr>
          <w:rFonts w:asciiTheme="minorHAnsi" w:hAnsiTheme="minorHAnsi" w:cstheme="minorHAnsi"/>
          <w:b/>
          <w:sz w:val="22"/>
          <w:szCs w:val="22"/>
        </w:rPr>
      </w:pPr>
    </w:p>
    <w:p w14:paraId="4FE99A6B" w14:textId="77777777" w:rsidR="00F20995" w:rsidRDefault="00D74A5F" w:rsidP="00236D24">
      <w:pPr>
        <w:pStyle w:val="xmsonormal"/>
        <w:jc w:val="both"/>
        <w:rPr>
          <w:rFonts w:asciiTheme="minorHAnsi" w:hAnsiTheme="minorHAnsi" w:cstheme="minorHAnsi"/>
          <w:sz w:val="22"/>
          <w:szCs w:val="22"/>
        </w:rPr>
      </w:pPr>
      <w:r w:rsidRPr="00D10844">
        <w:rPr>
          <w:rFonts w:asciiTheme="minorHAnsi" w:hAnsiTheme="minorHAnsi" w:cstheme="minorHAnsi"/>
          <w:b/>
          <w:sz w:val="22"/>
          <w:szCs w:val="22"/>
        </w:rPr>
        <w:t xml:space="preserve">ASSESSMENT </w:t>
      </w:r>
      <w:r w:rsidR="00D10844" w:rsidRPr="00D10844">
        <w:rPr>
          <w:rFonts w:asciiTheme="minorHAnsi" w:hAnsiTheme="minorHAnsi" w:cstheme="minorHAnsi"/>
          <w:b/>
          <w:sz w:val="22"/>
          <w:szCs w:val="22"/>
        </w:rPr>
        <w:t>–</w:t>
      </w:r>
      <w:r w:rsidRPr="00D10844">
        <w:rPr>
          <w:rFonts w:asciiTheme="minorHAnsi" w:hAnsiTheme="minorHAnsi" w:cstheme="minorHAnsi"/>
          <w:b/>
          <w:spacing w:val="-4"/>
          <w:sz w:val="22"/>
          <w:szCs w:val="22"/>
        </w:rPr>
        <w:t xml:space="preserve"> </w:t>
      </w:r>
      <w:r w:rsidRPr="00D10844">
        <w:rPr>
          <w:rFonts w:asciiTheme="minorHAnsi" w:hAnsiTheme="minorHAnsi" w:cstheme="minorHAnsi"/>
          <w:sz w:val="22"/>
          <w:szCs w:val="22"/>
        </w:rPr>
        <w:t>The</w:t>
      </w:r>
      <w:r w:rsidR="00975838">
        <w:rPr>
          <w:rFonts w:asciiTheme="minorHAnsi" w:hAnsiTheme="minorHAnsi" w:cstheme="minorHAnsi"/>
          <w:sz w:val="22"/>
          <w:szCs w:val="22"/>
        </w:rPr>
        <w:t xml:space="preserve"> </w:t>
      </w:r>
      <w:r w:rsidR="00236D24">
        <w:rPr>
          <w:rFonts w:asciiTheme="minorHAnsi" w:hAnsiTheme="minorHAnsi" w:cstheme="minorHAnsi"/>
          <w:sz w:val="22"/>
          <w:szCs w:val="22"/>
        </w:rPr>
        <w:t>Senior Executive</w:t>
      </w:r>
      <w:r w:rsidR="005574C8">
        <w:rPr>
          <w:rFonts w:asciiTheme="minorHAnsi" w:hAnsiTheme="minorHAnsi" w:cstheme="minorHAnsi"/>
          <w:sz w:val="22"/>
          <w:szCs w:val="22"/>
        </w:rPr>
        <w:t xml:space="preserve"> </w:t>
      </w:r>
      <w:r w:rsidR="00BC07BE" w:rsidRPr="00D10844">
        <w:rPr>
          <w:rFonts w:asciiTheme="minorHAnsi" w:hAnsiTheme="minorHAnsi" w:cstheme="minorHAnsi"/>
          <w:sz w:val="22"/>
          <w:szCs w:val="22"/>
        </w:rPr>
        <w:t>Parks Officer</w:t>
      </w:r>
      <w:r w:rsidRPr="00D10844">
        <w:rPr>
          <w:rFonts w:asciiTheme="minorHAnsi" w:hAnsiTheme="minorHAnsi" w:cstheme="minorHAnsi"/>
          <w:spacing w:val="-3"/>
          <w:sz w:val="22"/>
          <w:szCs w:val="22"/>
        </w:rPr>
        <w:t xml:space="preserve"> </w:t>
      </w:r>
      <w:r w:rsidRPr="00D10844">
        <w:rPr>
          <w:rFonts w:asciiTheme="minorHAnsi" w:hAnsiTheme="minorHAnsi" w:cstheme="minorHAnsi"/>
          <w:sz w:val="22"/>
          <w:szCs w:val="22"/>
        </w:rPr>
        <w:t>will</w:t>
      </w:r>
      <w:r w:rsidRPr="00D10844">
        <w:rPr>
          <w:rFonts w:asciiTheme="minorHAnsi" w:hAnsiTheme="minorHAnsi" w:cstheme="minorHAnsi"/>
          <w:spacing w:val="-1"/>
          <w:sz w:val="22"/>
          <w:szCs w:val="22"/>
        </w:rPr>
        <w:t xml:space="preserve"> </w:t>
      </w:r>
      <w:r w:rsidRPr="00D10844">
        <w:rPr>
          <w:rFonts w:asciiTheme="minorHAnsi" w:hAnsiTheme="minorHAnsi" w:cstheme="minorHAnsi"/>
          <w:sz w:val="22"/>
          <w:szCs w:val="22"/>
        </w:rPr>
        <w:t>assess</w:t>
      </w:r>
      <w:r w:rsidRPr="00D10844">
        <w:rPr>
          <w:rFonts w:asciiTheme="minorHAnsi" w:hAnsiTheme="minorHAnsi" w:cstheme="minorHAnsi"/>
          <w:spacing w:val="-3"/>
          <w:sz w:val="22"/>
          <w:szCs w:val="22"/>
        </w:rPr>
        <w:t xml:space="preserve"> </w:t>
      </w:r>
      <w:r w:rsidRPr="00D10844">
        <w:rPr>
          <w:rFonts w:asciiTheme="minorHAnsi" w:hAnsiTheme="minorHAnsi" w:cstheme="minorHAnsi"/>
          <w:sz w:val="22"/>
          <w:szCs w:val="22"/>
        </w:rPr>
        <w:t>the</w:t>
      </w:r>
      <w:r w:rsidRPr="00D10844">
        <w:rPr>
          <w:rFonts w:asciiTheme="minorHAnsi" w:hAnsiTheme="minorHAnsi" w:cstheme="minorHAnsi"/>
          <w:spacing w:val="-1"/>
          <w:sz w:val="22"/>
          <w:szCs w:val="22"/>
        </w:rPr>
        <w:t xml:space="preserve"> </w:t>
      </w:r>
      <w:r w:rsidRPr="00D10844">
        <w:rPr>
          <w:rFonts w:asciiTheme="minorHAnsi" w:hAnsiTheme="minorHAnsi" w:cstheme="minorHAnsi"/>
          <w:sz w:val="22"/>
          <w:szCs w:val="22"/>
        </w:rPr>
        <w:t>application</w:t>
      </w:r>
      <w:r w:rsidRPr="00D10844">
        <w:rPr>
          <w:rFonts w:asciiTheme="minorHAnsi" w:hAnsiTheme="minorHAnsi" w:cstheme="minorHAnsi"/>
          <w:spacing w:val="-2"/>
          <w:sz w:val="22"/>
          <w:szCs w:val="22"/>
        </w:rPr>
        <w:t xml:space="preserve"> </w:t>
      </w:r>
      <w:r w:rsidRPr="00D10844">
        <w:rPr>
          <w:rFonts w:asciiTheme="minorHAnsi" w:hAnsiTheme="minorHAnsi" w:cstheme="minorHAnsi"/>
          <w:sz w:val="22"/>
          <w:szCs w:val="22"/>
        </w:rPr>
        <w:t>and</w:t>
      </w:r>
      <w:r w:rsidR="00BC455D">
        <w:rPr>
          <w:rFonts w:asciiTheme="minorHAnsi" w:hAnsiTheme="minorHAnsi" w:cstheme="minorHAnsi"/>
          <w:sz w:val="22"/>
          <w:szCs w:val="22"/>
        </w:rPr>
        <w:t xml:space="preserve"> if approved a</w:t>
      </w:r>
      <w:r w:rsidR="00F20995">
        <w:rPr>
          <w:rFonts w:asciiTheme="minorHAnsi" w:hAnsiTheme="minorHAnsi" w:cstheme="minorHAnsi"/>
          <w:spacing w:val="-3"/>
          <w:sz w:val="22"/>
          <w:szCs w:val="22"/>
        </w:rPr>
        <w:t xml:space="preserve"> Manager’s Order</w:t>
      </w:r>
      <w:r w:rsidR="00BC455D">
        <w:rPr>
          <w:rFonts w:asciiTheme="minorHAnsi" w:hAnsiTheme="minorHAnsi" w:cstheme="minorHAnsi"/>
          <w:sz w:val="22"/>
          <w:szCs w:val="22"/>
        </w:rPr>
        <w:t xml:space="preserve"> will</w:t>
      </w:r>
      <w:r w:rsidR="00BC07BE" w:rsidRPr="00D10844">
        <w:rPr>
          <w:rFonts w:asciiTheme="minorHAnsi" w:hAnsiTheme="minorHAnsi" w:cstheme="minorHAnsi"/>
          <w:sz w:val="22"/>
          <w:szCs w:val="22"/>
        </w:rPr>
        <w:t xml:space="preserve"> be drawn up setting out the terms</w:t>
      </w:r>
      <w:r w:rsidR="00F20995">
        <w:rPr>
          <w:rFonts w:asciiTheme="minorHAnsi" w:hAnsiTheme="minorHAnsi" w:cstheme="minorHAnsi"/>
          <w:sz w:val="22"/>
          <w:szCs w:val="22"/>
        </w:rPr>
        <w:t xml:space="preserve"> and conditions</w:t>
      </w:r>
      <w:r w:rsidR="009B7DBE">
        <w:rPr>
          <w:rFonts w:asciiTheme="minorHAnsi" w:hAnsiTheme="minorHAnsi" w:cstheme="minorHAnsi"/>
          <w:sz w:val="22"/>
          <w:szCs w:val="22"/>
        </w:rPr>
        <w:t xml:space="preserve"> of the licence and Wayleave </w:t>
      </w:r>
      <w:r w:rsidR="00BC07BE" w:rsidRPr="00D10844">
        <w:rPr>
          <w:rFonts w:asciiTheme="minorHAnsi" w:hAnsiTheme="minorHAnsi" w:cstheme="minorHAnsi"/>
          <w:sz w:val="22"/>
          <w:szCs w:val="22"/>
        </w:rPr>
        <w:t>and authorising</w:t>
      </w:r>
      <w:r w:rsidR="00F20995">
        <w:rPr>
          <w:rFonts w:asciiTheme="minorHAnsi" w:hAnsiTheme="minorHAnsi" w:cstheme="minorHAnsi"/>
          <w:sz w:val="22"/>
          <w:szCs w:val="22"/>
        </w:rPr>
        <w:t xml:space="preserve"> the Law Agent</w:t>
      </w:r>
      <w:r w:rsidR="009B7DBE">
        <w:rPr>
          <w:rFonts w:asciiTheme="minorHAnsi" w:hAnsiTheme="minorHAnsi" w:cstheme="minorHAnsi"/>
          <w:sz w:val="22"/>
          <w:szCs w:val="22"/>
        </w:rPr>
        <w:t xml:space="preserve"> to prepare the legal documents and arrange</w:t>
      </w:r>
      <w:r w:rsidR="00BC07BE" w:rsidRPr="00D10844">
        <w:rPr>
          <w:rFonts w:asciiTheme="minorHAnsi" w:hAnsiTheme="minorHAnsi" w:cstheme="minorHAnsi"/>
          <w:sz w:val="22"/>
          <w:szCs w:val="22"/>
        </w:rPr>
        <w:t xml:space="preserve"> sealing o</w:t>
      </w:r>
      <w:r w:rsidR="00036A3D">
        <w:rPr>
          <w:rFonts w:asciiTheme="minorHAnsi" w:hAnsiTheme="minorHAnsi" w:cstheme="minorHAnsi"/>
          <w:sz w:val="22"/>
          <w:szCs w:val="22"/>
        </w:rPr>
        <w:t>f the relevant legal document.</w:t>
      </w:r>
    </w:p>
    <w:p w14:paraId="4FD5D250" w14:textId="77777777" w:rsidR="00C33216" w:rsidRDefault="00C33216" w:rsidP="00236D24">
      <w:pPr>
        <w:pStyle w:val="xmsonormal"/>
        <w:jc w:val="both"/>
        <w:rPr>
          <w:rFonts w:asciiTheme="minorHAnsi" w:hAnsiTheme="minorHAnsi" w:cstheme="minorHAnsi"/>
          <w:sz w:val="22"/>
          <w:szCs w:val="22"/>
        </w:rPr>
      </w:pPr>
    </w:p>
    <w:p w14:paraId="58F21FED" w14:textId="77777777" w:rsidR="00BC07BE" w:rsidRDefault="00BC07BE" w:rsidP="00236D24">
      <w:pPr>
        <w:pStyle w:val="xmsonormal"/>
        <w:jc w:val="both"/>
        <w:rPr>
          <w:rFonts w:asciiTheme="minorHAnsi" w:hAnsiTheme="minorHAnsi" w:cstheme="minorHAnsi"/>
          <w:sz w:val="22"/>
          <w:szCs w:val="22"/>
        </w:rPr>
      </w:pPr>
      <w:r w:rsidRPr="00D10844">
        <w:rPr>
          <w:rFonts w:asciiTheme="minorHAnsi" w:hAnsiTheme="minorHAnsi" w:cstheme="minorHAnsi"/>
          <w:sz w:val="22"/>
          <w:szCs w:val="22"/>
        </w:rPr>
        <w:t xml:space="preserve">The applicant will be responsible for all </w:t>
      </w:r>
      <w:r w:rsidR="008B41F3">
        <w:rPr>
          <w:rFonts w:asciiTheme="minorHAnsi" w:hAnsiTheme="minorHAnsi" w:cstheme="minorHAnsi"/>
          <w:sz w:val="22"/>
          <w:szCs w:val="22"/>
        </w:rPr>
        <w:t xml:space="preserve">legal </w:t>
      </w:r>
      <w:r w:rsidRPr="00D10844">
        <w:rPr>
          <w:rFonts w:asciiTheme="minorHAnsi" w:hAnsiTheme="minorHAnsi" w:cstheme="minorHAnsi"/>
          <w:sz w:val="22"/>
          <w:szCs w:val="22"/>
        </w:rPr>
        <w:t xml:space="preserve">fees. </w:t>
      </w:r>
    </w:p>
    <w:p w14:paraId="5BBFB145" w14:textId="77777777" w:rsidR="00C33216" w:rsidRDefault="00C33216" w:rsidP="00236D24">
      <w:pPr>
        <w:pStyle w:val="xmsonormal"/>
        <w:jc w:val="both"/>
        <w:rPr>
          <w:rFonts w:asciiTheme="minorHAnsi" w:hAnsiTheme="minorHAnsi" w:cstheme="minorHAnsi"/>
          <w:sz w:val="22"/>
          <w:szCs w:val="22"/>
        </w:rPr>
      </w:pPr>
    </w:p>
    <w:p w14:paraId="64008CAA" w14:textId="77777777" w:rsidR="00B36E26" w:rsidRDefault="006A4A19" w:rsidP="00236D24">
      <w:pPr>
        <w:pStyle w:val="xmsonormal"/>
        <w:jc w:val="both"/>
        <w:rPr>
          <w:rFonts w:asciiTheme="minorHAnsi" w:hAnsiTheme="minorHAnsi" w:cstheme="minorHAnsi"/>
          <w:sz w:val="22"/>
          <w:szCs w:val="22"/>
        </w:rPr>
      </w:pPr>
      <w:r>
        <w:rPr>
          <w:rFonts w:asciiTheme="minorHAnsi" w:hAnsiTheme="minorHAnsi" w:cstheme="minorHAnsi"/>
          <w:sz w:val="22"/>
          <w:szCs w:val="22"/>
        </w:rPr>
        <w:t>Wayleave works shall</w:t>
      </w:r>
      <w:r w:rsidR="00BC07BE" w:rsidRPr="00D10844">
        <w:rPr>
          <w:rFonts w:asciiTheme="minorHAnsi" w:hAnsiTheme="minorHAnsi" w:cstheme="minorHAnsi"/>
          <w:sz w:val="22"/>
          <w:szCs w:val="22"/>
          <w:u w:val="single"/>
        </w:rPr>
        <w:t xml:space="preserve"> not</w:t>
      </w:r>
      <w:r w:rsidR="00B36E26">
        <w:rPr>
          <w:rFonts w:asciiTheme="minorHAnsi" w:hAnsiTheme="minorHAnsi" w:cstheme="minorHAnsi"/>
          <w:sz w:val="22"/>
          <w:szCs w:val="22"/>
        </w:rPr>
        <w:t xml:space="preserve"> progress until the</w:t>
      </w:r>
      <w:r w:rsidR="00BC07BE" w:rsidRPr="00D10844">
        <w:rPr>
          <w:rFonts w:asciiTheme="minorHAnsi" w:hAnsiTheme="minorHAnsi" w:cstheme="minorHAnsi"/>
          <w:sz w:val="22"/>
          <w:szCs w:val="22"/>
        </w:rPr>
        <w:t xml:space="preserve"> </w:t>
      </w:r>
      <w:r w:rsidR="00B36E26">
        <w:rPr>
          <w:rFonts w:asciiTheme="minorHAnsi" w:hAnsiTheme="minorHAnsi" w:cstheme="minorHAnsi"/>
          <w:sz w:val="22"/>
          <w:szCs w:val="22"/>
        </w:rPr>
        <w:t>legal documents</w:t>
      </w:r>
      <w:r w:rsidR="009B7DBE">
        <w:rPr>
          <w:rFonts w:asciiTheme="minorHAnsi" w:hAnsiTheme="minorHAnsi" w:cstheme="minorHAnsi"/>
          <w:sz w:val="22"/>
          <w:szCs w:val="22"/>
        </w:rPr>
        <w:t xml:space="preserve"> are in</w:t>
      </w:r>
      <w:r w:rsidR="00036A3D">
        <w:rPr>
          <w:rFonts w:asciiTheme="minorHAnsi" w:hAnsiTheme="minorHAnsi" w:cstheme="minorHAnsi"/>
          <w:sz w:val="22"/>
          <w:szCs w:val="22"/>
        </w:rPr>
        <w:t xml:space="preserve"> place and the levy</w:t>
      </w:r>
      <w:r w:rsidR="008B41F3">
        <w:rPr>
          <w:rFonts w:asciiTheme="minorHAnsi" w:hAnsiTheme="minorHAnsi" w:cstheme="minorHAnsi"/>
          <w:sz w:val="22"/>
          <w:szCs w:val="22"/>
        </w:rPr>
        <w:t>, fees and bond</w:t>
      </w:r>
      <w:r w:rsidR="00036A3D">
        <w:rPr>
          <w:rFonts w:asciiTheme="minorHAnsi" w:hAnsiTheme="minorHAnsi" w:cstheme="minorHAnsi"/>
          <w:sz w:val="22"/>
          <w:szCs w:val="22"/>
        </w:rPr>
        <w:t xml:space="preserve"> paid.</w:t>
      </w:r>
      <w:r w:rsidR="00787119">
        <w:rPr>
          <w:rFonts w:asciiTheme="minorHAnsi" w:hAnsiTheme="minorHAnsi" w:cstheme="minorHAnsi"/>
          <w:sz w:val="22"/>
          <w:szCs w:val="22"/>
        </w:rPr>
        <w:t xml:space="preserve"> </w:t>
      </w:r>
    </w:p>
    <w:p w14:paraId="0421457B" w14:textId="77777777" w:rsidR="00B36E26" w:rsidRDefault="00B36E26" w:rsidP="00236D24">
      <w:pPr>
        <w:pStyle w:val="xmsonormal"/>
        <w:jc w:val="both"/>
        <w:rPr>
          <w:rFonts w:asciiTheme="minorHAnsi" w:hAnsiTheme="minorHAnsi" w:cstheme="minorHAnsi"/>
          <w:sz w:val="22"/>
          <w:szCs w:val="22"/>
        </w:rPr>
      </w:pPr>
    </w:p>
    <w:p w14:paraId="0B732C7F" w14:textId="77777777" w:rsidR="00B36E26" w:rsidRDefault="009C1C85" w:rsidP="00236D24">
      <w:pPr>
        <w:pStyle w:val="xmsonormal"/>
        <w:jc w:val="both"/>
        <w:rPr>
          <w:rFonts w:asciiTheme="minorHAnsi" w:hAnsiTheme="minorHAnsi" w:cstheme="minorHAnsi"/>
          <w:sz w:val="22"/>
          <w:szCs w:val="22"/>
        </w:rPr>
      </w:pPr>
      <w:r>
        <w:rPr>
          <w:rFonts w:asciiTheme="minorHAnsi" w:hAnsiTheme="minorHAnsi" w:cstheme="minorHAnsi"/>
          <w:sz w:val="22"/>
          <w:szCs w:val="22"/>
        </w:rPr>
        <w:t>The</w:t>
      </w:r>
      <w:r w:rsidR="00787119">
        <w:rPr>
          <w:rFonts w:asciiTheme="minorHAnsi" w:hAnsiTheme="minorHAnsi" w:cstheme="minorHAnsi"/>
          <w:sz w:val="22"/>
          <w:szCs w:val="22"/>
        </w:rPr>
        <w:t xml:space="preserve"> legal document</w:t>
      </w:r>
      <w:r>
        <w:rPr>
          <w:rFonts w:asciiTheme="minorHAnsi" w:hAnsiTheme="minorHAnsi" w:cstheme="minorHAnsi"/>
          <w:sz w:val="22"/>
          <w:szCs w:val="22"/>
        </w:rPr>
        <w:t>s</w:t>
      </w:r>
      <w:r w:rsidR="00787119">
        <w:rPr>
          <w:rFonts w:asciiTheme="minorHAnsi" w:hAnsiTheme="minorHAnsi" w:cstheme="minorHAnsi"/>
          <w:sz w:val="22"/>
          <w:szCs w:val="22"/>
        </w:rPr>
        <w:t xml:space="preserve"> will </w:t>
      </w:r>
      <w:r w:rsidR="00B36E26">
        <w:rPr>
          <w:rFonts w:asciiTheme="minorHAnsi" w:hAnsiTheme="minorHAnsi" w:cstheme="minorHAnsi"/>
          <w:sz w:val="22"/>
          <w:szCs w:val="22"/>
        </w:rPr>
        <w:t>comprise of:-</w:t>
      </w:r>
    </w:p>
    <w:p w14:paraId="5C7EA913" w14:textId="77777777" w:rsidR="00B36E26" w:rsidRDefault="00B36E26" w:rsidP="00236D24">
      <w:pPr>
        <w:pStyle w:val="xmsonormal"/>
        <w:jc w:val="both"/>
        <w:rPr>
          <w:rFonts w:asciiTheme="minorHAnsi" w:hAnsiTheme="minorHAnsi" w:cstheme="minorHAnsi"/>
          <w:sz w:val="22"/>
          <w:szCs w:val="22"/>
        </w:rPr>
      </w:pPr>
    </w:p>
    <w:p w14:paraId="02292CCD" w14:textId="77777777" w:rsidR="009B7DBE" w:rsidRDefault="00B36E26" w:rsidP="00236D24">
      <w:pPr>
        <w:pStyle w:val="xmsonormal"/>
        <w:numPr>
          <w:ilvl w:val="0"/>
          <w:numId w:val="19"/>
        </w:numPr>
        <w:jc w:val="both"/>
        <w:rPr>
          <w:rFonts w:asciiTheme="minorHAnsi" w:hAnsiTheme="minorHAnsi" w:cstheme="minorHAnsi"/>
          <w:sz w:val="22"/>
          <w:szCs w:val="22"/>
        </w:rPr>
      </w:pPr>
      <w:r>
        <w:rPr>
          <w:rFonts w:asciiTheme="minorHAnsi" w:hAnsiTheme="minorHAnsi" w:cstheme="minorHAnsi"/>
          <w:sz w:val="22"/>
          <w:szCs w:val="22"/>
        </w:rPr>
        <w:t>The Licenc</w:t>
      </w:r>
      <w:r w:rsidR="00787119">
        <w:rPr>
          <w:rFonts w:asciiTheme="minorHAnsi" w:hAnsiTheme="minorHAnsi" w:cstheme="minorHAnsi"/>
          <w:sz w:val="22"/>
          <w:szCs w:val="22"/>
        </w:rPr>
        <w:t xml:space="preserve">e (to permit the works to be carried out and to set out special </w:t>
      </w:r>
      <w:r>
        <w:rPr>
          <w:rFonts w:asciiTheme="minorHAnsi" w:hAnsiTheme="minorHAnsi" w:cstheme="minorHAnsi"/>
          <w:sz w:val="22"/>
          <w:szCs w:val="22"/>
        </w:rPr>
        <w:t xml:space="preserve">terms and </w:t>
      </w:r>
      <w:r w:rsidR="00787119">
        <w:rPr>
          <w:rFonts w:asciiTheme="minorHAnsi" w:hAnsiTheme="minorHAnsi" w:cstheme="minorHAnsi"/>
          <w:sz w:val="22"/>
          <w:szCs w:val="22"/>
        </w:rPr>
        <w:t>condition</w:t>
      </w:r>
      <w:r>
        <w:rPr>
          <w:rFonts w:asciiTheme="minorHAnsi" w:hAnsiTheme="minorHAnsi" w:cstheme="minorHAnsi"/>
          <w:sz w:val="22"/>
          <w:szCs w:val="22"/>
        </w:rPr>
        <w:t>s</w:t>
      </w:r>
      <w:r w:rsidR="009B7DBE">
        <w:rPr>
          <w:rFonts w:asciiTheme="minorHAnsi" w:hAnsiTheme="minorHAnsi" w:cstheme="minorHAnsi"/>
          <w:sz w:val="22"/>
          <w:szCs w:val="22"/>
        </w:rPr>
        <w:t>)</w:t>
      </w:r>
      <w:r w:rsidR="009C1C85">
        <w:rPr>
          <w:rFonts w:asciiTheme="minorHAnsi" w:hAnsiTheme="minorHAnsi" w:cstheme="minorHAnsi"/>
          <w:sz w:val="22"/>
          <w:szCs w:val="22"/>
        </w:rPr>
        <w:t>.</w:t>
      </w:r>
    </w:p>
    <w:p w14:paraId="00A8615C" w14:textId="77777777" w:rsidR="00BC07BE" w:rsidRPr="009B7DBE" w:rsidRDefault="009B7DBE" w:rsidP="00236D24">
      <w:pPr>
        <w:pStyle w:val="xmsonormal"/>
        <w:numPr>
          <w:ilvl w:val="0"/>
          <w:numId w:val="19"/>
        </w:numPr>
        <w:jc w:val="both"/>
        <w:rPr>
          <w:rFonts w:asciiTheme="minorHAnsi" w:hAnsiTheme="minorHAnsi" w:cstheme="minorHAnsi"/>
          <w:sz w:val="22"/>
          <w:szCs w:val="22"/>
        </w:rPr>
      </w:pPr>
      <w:r>
        <w:rPr>
          <w:rFonts w:asciiTheme="minorHAnsi" w:hAnsiTheme="minorHAnsi" w:cstheme="minorHAnsi"/>
          <w:sz w:val="22"/>
          <w:szCs w:val="22"/>
        </w:rPr>
        <w:t xml:space="preserve"> </w:t>
      </w:r>
      <w:r w:rsidR="00787119">
        <w:rPr>
          <w:rFonts w:asciiTheme="minorHAnsi" w:hAnsiTheme="minorHAnsi" w:cstheme="minorHAnsi"/>
          <w:sz w:val="22"/>
          <w:szCs w:val="22"/>
        </w:rPr>
        <w:t>Dee</w:t>
      </w:r>
      <w:r>
        <w:rPr>
          <w:rFonts w:asciiTheme="minorHAnsi" w:hAnsiTheme="minorHAnsi" w:cstheme="minorHAnsi"/>
          <w:sz w:val="22"/>
          <w:szCs w:val="22"/>
        </w:rPr>
        <w:t>d of Wayleave and Right of Way (to include covenants to be granted by the applicant, as Grantee, to Dublin City Council, the Grantor) granted by Dublin City Council to the applicant for access to the underground infrastructure</w:t>
      </w:r>
      <w:r w:rsidRPr="009B7DBE">
        <w:rPr>
          <w:rFonts w:asciiTheme="minorHAnsi" w:hAnsiTheme="minorHAnsi" w:cstheme="minorHAnsi"/>
          <w:sz w:val="22"/>
          <w:szCs w:val="22"/>
        </w:rPr>
        <w:t>/pipes.</w:t>
      </w:r>
    </w:p>
    <w:p w14:paraId="56ABB255" w14:textId="77777777" w:rsidR="009B7DBE" w:rsidRDefault="009B7DBE" w:rsidP="00236D24">
      <w:pPr>
        <w:pStyle w:val="xmsonormal"/>
        <w:numPr>
          <w:ilvl w:val="0"/>
          <w:numId w:val="19"/>
        </w:numPr>
        <w:jc w:val="both"/>
        <w:rPr>
          <w:rFonts w:asciiTheme="minorHAnsi" w:hAnsiTheme="minorHAnsi" w:cstheme="minorHAnsi"/>
          <w:sz w:val="22"/>
          <w:szCs w:val="22"/>
        </w:rPr>
      </w:pPr>
      <w:r>
        <w:rPr>
          <w:rFonts w:asciiTheme="minorHAnsi" w:hAnsiTheme="minorHAnsi" w:cstheme="minorHAnsi"/>
          <w:sz w:val="22"/>
          <w:szCs w:val="22"/>
        </w:rPr>
        <w:t xml:space="preserve">Any other </w:t>
      </w:r>
      <w:r w:rsidR="00BC455D">
        <w:rPr>
          <w:rFonts w:asciiTheme="minorHAnsi" w:hAnsiTheme="minorHAnsi" w:cstheme="minorHAnsi"/>
          <w:sz w:val="22"/>
          <w:szCs w:val="22"/>
        </w:rPr>
        <w:t>required legal documents and co</w:t>
      </w:r>
      <w:r>
        <w:rPr>
          <w:rFonts w:asciiTheme="minorHAnsi" w:hAnsiTheme="minorHAnsi" w:cstheme="minorHAnsi"/>
          <w:sz w:val="22"/>
          <w:szCs w:val="22"/>
        </w:rPr>
        <w:t>venants as deemed appropriate by Dublin City Council Law Department.</w:t>
      </w:r>
    </w:p>
    <w:p w14:paraId="13E5424A" w14:textId="77777777" w:rsidR="009C1C85" w:rsidRDefault="009C1C85" w:rsidP="00236D24">
      <w:pPr>
        <w:pStyle w:val="xmsonormal"/>
        <w:numPr>
          <w:ilvl w:val="0"/>
          <w:numId w:val="19"/>
        </w:numPr>
        <w:jc w:val="both"/>
        <w:rPr>
          <w:rFonts w:asciiTheme="minorHAnsi" w:hAnsiTheme="minorHAnsi" w:cstheme="minorHAnsi"/>
          <w:sz w:val="22"/>
          <w:szCs w:val="22"/>
        </w:rPr>
      </w:pPr>
      <w:r>
        <w:rPr>
          <w:rFonts w:asciiTheme="minorHAnsi" w:hAnsiTheme="minorHAnsi" w:cstheme="minorHAnsi"/>
          <w:sz w:val="22"/>
          <w:szCs w:val="22"/>
        </w:rPr>
        <w:t xml:space="preserve">The statutory </w:t>
      </w:r>
      <w:r w:rsidR="00F832B1">
        <w:rPr>
          <w:rFonts w:asciiTheme="minorHAnsi" w:hAnsiTheme="minorHAnsi" w:cstheme="minorHAnsi"/>
          <w:sz w:val="22"/>
          <w:szCs w:val="22"/>
        </w:rPr>
        <w:t>bodies’</w:t>
      </w:r>
      <w:r>
        <w:rPr>
          <w:rFonts w:asciiTheme="minorHAnsi" w:hAnsiTheme="minorHAnsi" w:cstheme="minorHAnsi"/>
          <w:sz w:val="22"/>
          <w:szCs w:val="22"/>
        </w:rPr>
        <w:t xml:space="preserve"> legal form/documents.</w:t>
      </w:r>
    </w:p>
    <w:p w14:paraId="5D2CC854" w14:textId="77777777" w:rsidR="00787119" w:rsidRDefault="00787119" w:rsidP="00BC07BE">
      <w:pPr>
        <w:pStyle w:val="xmsonormal"/>
        <w:jc w:val="both"/>
        <w:rPr>
          <w:rFonts w:asciiTheme="minorHAnsi" w:hAnsiTheme="minorHAnsi" w:cstheme="minorHAnsi"/>
          <w:sz w:val="22"/>
          <w:szCs w:val="22"/>
        </w:rPr>
      </w:pPr>
    </w:p>
    <w:p w14:paraId="1A0E283E" w14:textId="77777777" w:rsidR="00BC07BE" w:rsidRPr="00D10844" w:rsidRDefault="00BC07BE" w:rsidP="00BC07BE">
      <w:pPr>
        <w:pStyle w:val="xmsonormal"/>
        <w:jc w:val="both"/>
        <w:rPr>
          <w:rFonts w:asciiTheme="minorHAnsi" w:hAnsiTheme="minorHAnsi" w:cstheme="minorHAnsi"/>
        </w:rPr>
      </w:pPr>
      <w:r w:rsidRPr="00D10844">
        <w:rPr>
          <w:rFonts w:asciiTheme="minorHAnsi" w:hAnsiTheme="minorHAnsi" w:cstheme="minorHAnsi"/>
          <w:sz w:val="22"/>
          <w:szCs w:val="22"/>
        </w:rPr>
        <w:t> </w:t>
      </w:r>
    </w:p>
    <w:p w14:paraId="2C2A9151" w14:textId="77777777" w:rsidR="00BC07BE" w:rsidRDefault="00BC07BE" w:rsidP="00BC07BE">
      <w:pPr>
        <w:pStyle w:val="xmsonormal"/>
        <w:rPr>
          <w:rFonts w:asciiTheme="minorHAnsi" w:hAnsiTheme="minorHAnsi" w:cstheme="minorHAnsi"/>
          <w:sz w:val="22"/>
          <w:szCs w:val="22"/>
        </w:rPr>
      </w:pPr>
    </w:p>
    <w:p w14:paraId="78158C24" w14:textId="77777777" w:rsidR="00BC07BE" w:rsidRDefault="00BC07BE" w:rsidP="00BC07BE">
      <w:pPr>
        <w:pStyle w:val="xmsonormal"/>
        <w:rPr>
          <w:rFonts w:asciiTheme="minorHAnsi" w:hAnsiTheme="minorHAnsi" w:cstheme="minorHAnsi"/>
          <w:sz w:val="22"/>
          <w:szCs w:val="22"/>
        </w:rPr>
      </w:pPr>
    </w:p>
    <w:p w14:paraId="6DAE385D" w14:textId="77777777" w:rsidR="00772402" w:rsidRDefault="00772402" w:rsidP="00BC07BE">
      <w:pPr>
        <w:tabs>
          <w:tab w:val="left" w:pos="946"/>
          <w:tab w:val="left" w:pos="948"/>
        </w:tabs>
        <w:spacing w:before="250" w:line="213" w:lineRule="auto"/>
        <w:ind w:right="675"/>
      </w:pPr>
    </w:p>
    <w:p w14:paraId="4FB52838" w14:textId="77777777" w:rsidR="00772402" w:rsidRDefault="00772402">
      <w:pPr>
        <w:pStyle w:val="BodyText"/>
        <w:rPr>
          <w:sz w:val="20"/>
        </w:rPr>
      </w:pPr>
    </w:p>
    <w:p w14:paraId="73D4BD7D" w14:textId="77777777" w:rsidR="00772402" w:rsidRDefault="00D74A5F" w:rsidP="00BC07BE">
      <w:pPr>
        <w:pStyle w:val="BodyText"/>
        <w:spacing w:before="117"/>
        <w:rPr>
          <w:rFonts w:ascii="Verdana"/>
          <w:sz w:val="18"/>
        </w:rPr>
      </w:pPr>
      <w:r>
        <w:rPr>
          <w:noProof/>
          <w:lang w:val="en-IE" w:eastAsia="en-IE"/>
        </w:rPr>
        <mc:AlternateContent>
          <mc:Choice Requires="wps">
            <w:drawing>
              <wp:anchor distT="0" distB="0" distL="0" distR="0" simplePos="0" relativeHeight="487591936" behindDoc="1" locked="0" layoutInCell="1" allowOverlap="1" wp14:anchorId="077AB454" wp14:editId="0964A800">
                <wp:simplePos x="0" y="0"/>
                <wp:positionH relativeFrom="page">
                  <wp:posOffset>2162810</wp:posOffset>
                </wp:positionH>
                <wp:positionV relativeFrom="paragraph">
                  <wp:posOffset>244816</wp:posOffset>
                </wp:positionV>
                <wp:extent cx="300609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6090" cy="1270"/>
                        </a:xfrm>
                        <a:custGeom>
                          <a:avLst/>
                          <a:gdLst/>
                          <a:ahLst/>
                          <a:cxnLst/>
                          <a:rect l="l" t="t" r="r" b="b"/>
                          <a:pathLst>
                            <a:path w="3006090">
                              <a:moveTo>
                                <a:pt x="0" y="0"/>
                              </a:moveTo>
                              <a:lnTo>
                                <a:pt x="3005511" y="0"/>
                              </a:lnTo>
                            </a:path>
                          </a:pathLst>
                        </a:custGeom>
                        <a:ln w="1188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FFC584" id="Graphic 11" o:spid="_x0000_s1026" style="position:absolute;margin-left:170.3pt;margin-top:19.3pt;width:236.7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3006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" path="m,l3005511,e" filled="f" strokeweight=".33019mm">
                <v:path arrowok="t"/>
                <w10:wrap type="topAndBottom" anchorx="page"/>
              </v:shape>
            </w:pict>
          </mc:Fallback>
        </mc:AlternateContent>
      </w:r>
    </w:p>
    <w:sectPr w:rsidR="00772402">
      <w:pgSz w:w="11900" w:h="16840"/>
      <w:pgMar w:top="1360" w:right="820" w:bottom="440" w:left="480" w:header="0" w:footer="2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CA9E6" w14:textId="77777777" w:rsidR="00B36E26" w:rsidRDefault="00B36E26">
      <w:r>
        <w:separator/>
      </w:r>
    </w:p>
  </w:endnote>
  <w:endnote w:type="continuationSeparator" w:id="0">
    <w:p w14:paraId="33D6F43F" w14:textId="77777777" w:rsidR="00B36E26" w:rsidRDefault="00B36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A9E73" w14:textId="77777777" w:rsidR="00B36E26" w:rsidRDefault="00B36E26">
    <w:pPr>
      <w:pStyle w:val="BodyText"/>
      <w:spacing w:line="14" w:lineRule="auto"/>
      <w:rPr>
        <w:sz w:val="20"/>
      </w:rPr>
    </w:pPr>
    <w:r>
      <w:rPr>
        <w:noProof/>
        <w:lang w:val="en-IE" w:eastAsia="en-IE"/>
      </w:rPr>
      <mc:AlternateContent>
        <mc:Choice Requires="wps">
          <w:drawing>
            <wp:anchor distT="0" distB="0" distL="0" distR="0" simplePos="0" relativeHeight="487381504" behindDoc="1" locked="0" layoutInCell="1" allowOverlap="1" wp14:anchorId="4DC13FA4" wp14:editId="09B354D7">
              <wp:simplePos x="0" y="0"/>
              <wp:positionH relativeFrom="page">
                <wp:posOffset>3391027</wp:posOffset>
              </wp:positionH>
              <wp:positionV relativeFrom="page">
                <wp:posOffset>10397057</wp:posOffset>
              </wp:positionV>
              <wp:extent cx="59436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 cy="152400"/>
                      </a:xfrm>
                      <a:prstGeom prst="rect">
                        <a:avLst/>
                      </a:prstGeom>
                    </wps:spPr>
                    <wps:txbx>
                      <w:txbxContent>
                        <w:p w14:paraId="0305A5D4" w14:textId="77777777" w:rsidR="00B36E26" w:rsidRDefault="00B36E26">
                          <w:pPr>
                            <w:spacing w:line="223" w:lineRule="exact"/>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sidR="004D2CDD">
                            <w:rPr>
                              <w:b/>
                              <w:noProof/>
                              <w:sz w:val="20"/>
                            </w:rPr>
                            <w:t>4</w:t>
                          </w:r>
                          <w:r>
                            <w:rPr>
                              <w:b/>
                              <w:sz w:val="20"/>
                            </w:rPr>
                            <w:fldChar w:fldCharType="end"/>
                          </w:r>
                          <w:r>
                            <w:rPr>
                              <w:b/>
                              <w:spacing w:val="-2"/>
                              <w:sz w:val="20"/>
                            </w:rPr>
                            <w:t xml:space="preserve"> </w:t>
                          </w:r>
                          <w:r>
                            <w:rPr>
                              <w:sz w:val="20"/>
                            </w:rPr>
                            <w:t>of</w:t>
                          </w:r>
                          <w:r>
                            <w:rPr>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sidR="004D2CDD">
                            <w:rPr>
                              <w:b/>
                              <w:noProof/>
                              <w:spacing w:val="-10"/>
                              <w:sz w:val="20"/>
                            </w:rPr>
                            <w:t>6</w:t>
                          </w:r>
                          <w:r>
                            <w:rPr>
                              <w:b/>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267pt;margin-top:818.65pt;width:46.8pt;height:12pt;z-index:-1593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" filled="f" stroked="f">
              <v:path arrowok="t"/>
              <v:textbox inset="0,0,0,0">
                <w:txbxContent>
                  <w:p w:rsidR="00B36E26" w:rsidRDefault="00B36E26">
                    <w:pPr>
                      <w:spacing w:line="223" w:lineRule="exact"/>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sidR="004D2CDD">
                      <w:rPr>
                        <w:b/>
                        <w:noProof/>
                        <w:sz w:val="20"/>
                      </w:rPr>
                      <w:t>4</w:t>
                    </w:r>
                    <w:r>
                      <w:rPr>
                        <w:b/>
                        <w:sz w:val="20"/>
                      </w:rPr>
                      <w:fldChar w:fldCharType="end"/>
                    </w:r>
                    <w:r>
                      <w:rPr>
                        <w:b/>
                        <w:spacing w:val="-2"/>
                        <w:sz w:val="20"/>
                      </w:rPr>
                      <w:t xml:space="preserve"> </w:t>
                    </w:r>
                    <w:r>
                      <w:rPr>
                        <w:sz w:val="20"/>
                      </w:rPr>
                      <w:t>of</w:t>
                    </w:r>
                    <w:r>
                      <w:rPr>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sidR="004D2CDD">
                      <w:rPr>
                        <w:b/>
                        <w:noProof/>
                        <w:spacing w:val="-10"/>
                        <w:sz w:val="20"/>
                      </w:rPr>
                      <w:t>6</w:t>
                    </w:r>
                    <w:r>
                      <w:rPr>
                        <w: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6980D" w14:textId="77777777" w:rsidR="00B36E26" w:rsidRDefault="00B36E26">
      <w:r>
        <w:separator/>
      </w:r>
    </w:p>
  </w:footnote>
  <w:footnote w:type="continuationSeparator" w:id="0">
    <w:p w14:paraId="4A071F6A" w14:textId="77777777" w:rsidR="00B36E26" w:rsidRDefault="00B36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6AD3"/>
    <w:multiLevelType w:val="hybridMultilevel"/>
    <w:tmpl w:val="E2A0BB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C46419"/>
    <w:multiLevelType w:val="hybridMultilevel"/>
    <w:tmpl w:val="53AEAF3A"/>
    <w:lvl w:ilvl="0" w:tplc="2E802F4E">
      <w:start w:val="1"/>
      <w:numFmt w:val="decimal"/>
      <w:lvlText w:val="%1"/>
      <w:lvlJc w:val="left"/>
      <w:pPr>
        <w:ind w:left="2021" w:hanging="360"/>
      </w:pPr>
      <w:rPr>
        <w:rFonts w:hint="default"/>
      </w:rPr>
    </w:lvl>
    <w:lvl w:ilvl="1" w:tplc="18090019" w:tentative="1">
      <w:start w:val="1"/>
      <w:numFmt w:val="lowerLetter"/>
      <w:lvlText w:val="%2."/>
      <w:lvlJc w:val="left"/>
      <w:pPr>
        <w:ind w:left="2741" w:hanging="360"/>
      </w:pPr>
    </w:lvl>
    <w:lvl w:ilvl="2" w:tplc="1809001B" w:tentative="1">
      <w:start w:val="1"/>
      <w:numFmt w:val="lowerRoman"/>
      <w:lvlText w:val="%3."/>
      <w:lvlJc w:val="right"/>
      <w:pPr>
        <w:ind w:left="3461" w:hanging="180"/>
      </w:pPr>
    </w:lvl>
    <w:lvl w:ilvl="3" w:tplc="1809000F" w:tentative="1">
      <w:start w:val="1"/>
      <w:numFmt w:val="decimal"/>
      <w:lvlText w:val="%4."/>
      <w:lvlJc w:val="left"/>
      <w:pPr>
        <w:ind w:left="4181" w:hanging="360"/>
      </w:pPr>
    </w:lvl>
    <w:lvl w:ilvl="4" w:tplc="18090019" w:tentative="1">
      <w:start w:val="1"/>
      <w:numFmt w:val="lowerLetter"/>
      <w:lvlText w:val="%5."/>
      <w:lvlJc w:val="left"/>
      <w:pPr>
        <w:ind w:left="4901" w:hanging="360"/>
      </w:pPr>
    </w:lvl>
    <w:lvl w:ilvl="5" w:tplc="1809001B" w:tentative="1">
      <w:start w:val="1"/>
      <w:numFmt w:val="lowerRoman"/>
      <w:lvlText w:val="%6."/>
      <w:lvlJc w:val="right"/>
      <w:pPr>
        <w:ind w:left="5621" w:hanging="180"/>
      </w:pPr>
    </w:lvl>
    <w:lvl w:ilvl="6" w:tplc="1809000F" w:tentative="1">
      <w:start w:val="1"/>
      <w:numFmt w:val="decimal"/>
      <w:lvlText w:val="%7."/>
      <w:lvlJc w:val="left"/>
      <w:pPr>
        <w:ind w:left="6341" w:hanging="360"/>
      </w:pPr>
    </w:lvl>
    <w:lvl w:ilvl="7" w:tplc="18090019" w:tentative="1">
      <w:start w:val="1"/>
      <w:numFmt w:val="lowerLetter"/>
      <w:lvlText w:val="%8."/>
      <w:lvlJc w:val="left"/>
      <w:pPr>
        <w:ind w:left="7061" w:hanging="360"/>
      </w:pPr>
    </w:lvl>
    <w:lvl w:ilvl="8" w:tplc="1809001B" w:tentative="1">
      <w:start w:val="1"/>
      <w:numFmt w:val="lowerRoman"/>
      <w:lvlText w:val="%9."/>
      <w:lvlJc w:val="right"/>
      <w:pPr>
        <w:ind w:left="7781" w:hanging="180"/>
      </w:pPr>
    </w:lvl>
  </w:abstractNum>
  <w:abstractNum w:abstractNumId="2" w15:restartNumberingAfterBreak="0">
    <w:nsid w:val="0B795242"/>
    <w:multiLevelType w:val="hybridMultilevel"/>
    <w:tmpl w:val="0A22FB5C"/>
    <w:lvl w:ilvl="0" w:tplc="C3B0BB1E">
      <w:numFmt w:val="bullet"/>
      <w:lvlText w:val=""/>
      <w:lvlJc w:val="left"/>
      <w:pPr>
        <w:ind w:left="941" w:hanging="361"/>
      </w:pPr>
      <w:rPr>
        <w:rFonts w:ascii="Wingdings" w:eastAsia="Wingdings" w:hAnsi="Wingdings" w:cs="Wingdings" w:hint="default"/>
        <w:b w:val="0"/>
        <w:bCs w:val="0"/>
        <w:i w:val="0"/>
        <w:iCs w:val="0"/>
        <w:color w:val="0000FF"/>
        <w:spacing w:val="0"/>
        <w:w w:val="100"/>
        <w:sz w:val="28"/>
        <w:szCs w:val="28"/>
        <w:lang w:val="en-US" w:eastAsia="en-US" w:bidi="ar-SA"/>
      </w:rPr>
    </w:lvl>
    <w:lvl w:ilvl="1" w:tplc="07F23FE2">
      <w:numFmt w:val="bullet"/>
      <w:lvlText w:val="•"/>
      <w:lvlJc w:val="left"/>
      <w:pPr>
        <w:ind w:left="1905" w:hanging="361"/>
      </w:pPr>
      <w:rPr>
        <w:rFonts w:hint="default"/>
        <w:lang w:val="en-US" w:eastAsia="en-US" w:bidi="ar-SA"/>
      </w:rPr>
    </w:lvl>
    <w:lvl w:ilvl="2" w:tplc="0ACEE0E8">
      <w:numFmt w:val="bullet"/>
      <w:lvlText w:val="•"/>
      <w:lvlJc w:val="left"/>
      <w:pPr>
        <w:ind w:left="2871" w:hanging="361"/>
      </w:pPr>
      <w:rPr>
        <w:rFonts w:hint="default"/>
        <w:lang w:val="en-US" w:eastAsia="en-US" w:bidi="ar-SA"/>
      </w:rPr>
    </w:lvl>
    <w:lvl w:ilvl="3" w:tplc="CF187054">
      <w:numFmt w:val="bullet"/>
      <w:lvlText w:val="•"/>
      <w:lvlJc w:val="left"/>
      <w:pPr>
        <w:ind w:left="3837" w:hanging="361"/>
      </w:pPr>
      <w:rPr>
        <w:rFonts w:hint="default"/>
        <w:lang w:val="en-US" w:eastAsia="en-US" w:bidi="ar-SA"/>
      </w:rPr>
    </w:lvl>
    <w:lvl w:ilvl="4" w:tplc="AB4AD43E">
      <w:numFmt w:val="bullet"/>
      <w:lvlText w:val="•"/>
      <w:lvlJc w:val="left"/>
      <w:pPr>
        <w:ind w:left="4803" w:hanging="361"/>
      </w:pPr>
      <w:rPr>
        <w:rFonts w:hint="default"/>
        <w:lang w:val="en-US" w:eastAsia="en-US" w:bidi="ar-SA"/>
      </w:rPr>
    </w:lvl>
    <w:lvl w:ilvl="5" w:tplc="0E705664">
      <w:numFmt w:val="bullet"/>
      <w:lvlText w:val="•"/>
      <w:lvlJc w:val="left"/>
      <w:pPr>
        <w:ind w:left="5769" w:hanging="361"/>
      </w:pPr>
      <w:rPr>
        <w:rFonts w:hint="default"/>
        <w:lang w:val="en-US" w:eastAsia="en-US" w:bidi="ar-SA"/>
      </w:rPr>
    </w:lvl>
    <w:lvl w:ilvl="6" w:tplc="B9AA4742">
      <w:numFmt w:val="bullet"/>
      <w:lvlText w:val="•"/>
      <w:lvlJc w:val="left"/>
      <w:pPr>
        <w:ind w:left="6735" w:hanging="361"/>
      </w:pPr>
      <w:rPr>
        <w:rFonts w:hint="default"/>
        <w:lang w:val="en-US" w:eastAsia="en-US" w:bidi="ar-SA"/>
      </w:rPr>
    </w:lvl>
    <w:lvl w:ilvl="7" w:tplc="352EB406">
      <w:numFmt w:val="bullet"/>
      <w:lvlText w:val="•"/>
      <w:lvlJc w:val="left"/>
      <w:pPr>
        <w:ind w:left="7701" w:hanging="361"/>
      </w:pPr>
      <w:rPr>
        <w:rFonts w:hint="default"/>
        <w:lang w:val="en-US" w:eastAsia="en-US" w:bidi="ar-SA"/>
      </w:rPr>
    </w:lvl>
    <w:lvl w:ilvl="8" w:tplc="C34A6870">
      <w:numFmt w:val="bullet"/>
      <w:lvlText w:val="•"/>
      <w:lvlJc w:val="left"/>
      <w:pPr>
        <w:ind w:left="8667" w:hanging="361"/>
      </w:pPr>
      <w:rPr>
        <w:rFonts w:hint="default"/>
        <w:lang w:val="en-US" w:eastAsia="en-US" w:bidi="ar-SA"/>
      </w:rPr>
    </w:lvl>
  </w:abstractNum>
  <w:abstractNum w:abstractNumId="3" w15:restartNumberingAfterBreak="0">
    <w:nsid w:val="0F211455"/>
    <w:multiLevelType w:val="hybridMultilevel"/>
    <w:tmpl w:val="DAB884C4"/>
    <w:lvl w:ilvl="0" w:tplc="E7FEAA26">
      <w:start w:val="1"/>
      <w:numFmt w:val="decimal"/>
      <w:lvlText w:val="%1."/>
      <w:lvlJc w:val="left"/>
      <w:pPr>
        <w:ind w:left="1661" w:hanging="360"/>
      </w:pPr>
      <w:rPr>
        <w:rFonts w:asciiTheme="minorHAnsi" w:eastAsia="Calibri" w:hAnsiTheme="minorHAnsi" w:cstheme="minorHAnsi"/>
        <w:b w:val="0"/>
        <w:bCs w:val="0"/>
        <w:i w:val="0"/>
        <w:iCs w:val="0"/>
        <w:spacing w:val="0"/>
        <w:w w:val="100"/>
        <w:sz w:val="24"/>
        <w:szCs w:val="24"/>
        <w:lang w:val="en-US" w:eastAsia="en-US" w:bidi="ar-SA"/>
      </w:rPr>
    </w:lvl>
    <w:lvl w:ilvl="1" w:tplc="CC2E782C">
      <w:numFmt w:val="bullet"/>
      <w:lvlText w:val="•"/>
      <w:lvlJc w:val="left"/>
      <w:pPr>
        <w:ind w:left="2553" w:hanging="360"/>
      </w:pPr>
      <w:rPr>
        <w:rFonts w:hint="default"/>
        <w:lang w:val="en-US" w:eastAsia="en-US" w:bidi="ar-SA"/>
      </w:rPr>
    </w:lvl>
    <w:lvl w:ilvl="2" w:tplc="AD0C1BE0">
      <w:numFmt w:val="bullet"/>
      <w:lvlText w:val="•"/>
      <w:lvlJc w:val="left"/>
      <w:pPr>
        <w:ind w:left="3447" w:hanging="360"/>
      </w:pPr>
      <w:rPr>
        <w:rFonts w:hint="default"/>
        <w:lang w:val="en-US" w:eastAsia="en-US" w:bidi="ar-SA"/>
      </w:rPr>
    </w:lvl>
    <w:lvl w:ilvl="3" w:tplc="E8D00422">
      <w:numFmt w:val="bullet"/>
      <w:lvlText w:val="•"/>
      <w:lvlJc w:val="left"/>
      <w:pPr>
        <w:ind w:left="4341" w:hanging="360"/>
      </w:pPr>
      <w:rPr>
        <w:rFonts w:hint="default"/>
        <w:lang w:val="en-US" w:eastAsia="en-US" w:bidi="ar-SA"/>
      </w:rPr>
    </w:lvl>
    <w:lvl w:ilvl="4" w:tplc="D0E0B85C">
      <w:numFmt w:val="bullet"/>
      <w:lvlText w:val="•"/>
      <w:lvlJc w:val="left"/>
      <w:pPr>
        <w:ind w:left="5235" w:hanging="360"/>
      </w:pPr>
      <w:rPr>
        <w:rFonts w:hint="default"/>
        <w:lang w:val="en-US" w:eastAsia="en-US" w:bidi="ar-SA"/>
      </w:rPr>
    </w:lvl>
    <w:lvl w:ilvl="5" w:tplc="10C23CCE">
      <w:numFmt w:val="bullet"/>
      <w:lvlText w:val="•"/>
      <w:lvlJc w:val="left"/>
      <w:pPr>
        <w:ind w:left="6129" w:hanging="360"/>
      </w:pPr>
      <w:rPr>
        <w:rFonts w:hint="default"/>
        <w:lang w:val="en-US" w:eastAsia="en-US" w:bidi="ar-SA"/>
      </w:rPr>
    </w:lvl>
    <w:lvl w:ilvl="6" w:tplc="300C909A">
      <w:numFmt w:val="bullet"/>
      <w:lvlText w:val="•"/>
      <w:lvlJc w:val="left"/>
      <w:pPr>
        <w:ind w:left="7023" w:hanging="360"/>
      </w:pPr>
      <w:rPr>
        <w:rFonts w:hint="default"/>
        <w:lang w:val="en-US" w:eastAsia="en-US" w:bidi="ar-SA"/>
      </w:rPr>
    </w:lvl>
    <w:lvl w:ilvl="7" w:tplc="F0D25310">
      <w:numFmt w:val="bullet"/>
      <w:lvlText w:val="•"/>
      <w:lvlJc w:val="left"/>
      <w:pPr>
        <w:ind w:left="7917" w:hanging="360"/>
      </w:pPr>
      <w:rPr>
        <w:rFonts w:hint="default"/>
        <w:lang w:val="en-US" w:eastAsia="en-US" w:bidi="ar-SA"/>
      </w:rPr>
    </w:lvl>
    <w:lvl w:ilvl="8" w:tplc="FB28F050">
      <w:numFmt w:val="bullet"/>
      <w:lvlText w:val="•"/>
      <w:lvlJc w:val="left"/>
      <w:pPr>
        <w:ind w:left="8811" w:hanging="360"/>
      </w:pPr>
      <w:rPr>
        <w:rFonts w:hint="default"/>
        <w:lang w:val="en-US" w:eastAsia="en-US" w:bidi="ar-SA"/>
      </w:rPr>
    </w:lvl>
  </w:abstractNum>
  <w:abstractNum w:abstractNumId="4" w15:restartNumberingAfterBreak="0">
    <w:nsid w:val="15273724"/>
    <w:multiLevelType w:val="hybridMultilevel"/>
    <w:tmpl w:val="50C031D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6E8671B"/>
    <w:multiLevelType w:val="hybridMultilevel"/>
    <w:tmpl w:val="F6A2499C"/>
    <w:lvl w:ilvl="0" w:tplc="1809000F">
      <w:start w:val="1"/>
      <w:numFmt w:val="decimal"/>
      <w:lvlText w:val="%1."/>
      <w:lvlJc w:val="left"/>
      <w:pPr>
        <w:ind w:left="1661" w:hanging="360"/>
      </w:pPr>
      <w:rPr>
        <w:rFonts w:hint="default"/>
      </w:rPr>
    </w:lvl>
    <w:lvl w:ilvl="1" w:tplc="18090019" w:tentative="1">
      <w:start w:val="1"/>
      <w:numFmt w:val="lowerLetter"/>
      <w:lvlText w:val="%2."/>
      <w:lvlJc w:val="left"/>
      <w:pPr>
        <w:ind w:left="2381" w:hanging="360"/>
      </w:pPr>
    </w:lvl>
    <w:lvl w:ilvl="2" w:tplc="1809001B" w:tentative="1">
      <w:start w:val="1"/>
      <w:numFmt w:val="lowerRoman"/>
      <w:lvlText w:val="%3."/>
      <w:lvlJc w:val="right"/>
      <w:pPr>
        <w:ind w:left="3101" w:hanging="180"/>
      </w:pPr>
    </w:lvl>
    <w:lvl w:ilvl="3" w:tplc="1809000F" w:tentative="1">
      <w:start w:val="1"/>
      <w:numFmt w:val="decimal"/>
      <w:lvlText w:val="%4."/>
      <w:lvlJc w:val="left"/>
      <w:pPr>
        <w:ind w:left="3821" w:hanging="360"/>
      </w:pPr>
    </w:lvl>
    <w:lvl w:ilvl="4" w:tplc="18090019" w:tentative="1">
      <w:start w:val="1"/>
      <w:numFmt w:val="lowerLetter"/>
      <w:lvlText w:val="%5."/>
      <w:lvlJc w:val="left"/>
      <w:pPr>
        <w:ind w:left="4541" w:hanging="360"/>
      </w:pPr>
    </w:lvl>
    <w:lvl w:ilvl="5" w:tplc="1809001B" w:tentative="1">
      <w:start w:val="1"/>
      <w:numFmt w:val="lowerRoman"/>
      <w:lvlText w:val="%6."/>
      <w:lvlJc w:val="right"/>
      <w:pPr>
        <w:ind w:left="5261" w:hanging="180"/>
      </w:pPr>
    </w:lvl>
    <w:lvl w:ilvl="6" w:tplc="1809000F" w:tentative="1">
      <w:start w:val="1"/>
      <w:numFmt w:val="decimal"/>
      <w:lvlText w:val="%7."/>
      <w:lvlJc w:val="left"/>
      <w:pPr>
        <w:ind w:left="5981" w:hanging="360"/>
      </w:pPr>
    </w:lvl>
    <w:lvl w:ilvl="7" w:tplc="18090019" w:tentative="1">
      <w:start w:val="1"/>
      <w:numFmt w:val="lowerLetter"/>
      <w:lvlText w:val="%8."/>
      <w:lvlJc w:val="left"/>
      <w:pPr>
        <w:ind w:left="6701" w:hanging="360"/>
      </w:pPr>
    </w:lvl>
    <w:lvl w:ilvl="8" w:tplc="1809001B" w:tentative="1">
      <w:start w:val="1"/>
      <w:numFmt w:val="lowerRoman"/>
      <w:lvlText w:val="%9."/>
      <w:lvlJc w:val="right"/>
      <w:pPr>
        <w:ind w:left="7421" w:hanging="180"/>
      </w:pPr>
    </w:lvl>
  </w:abstractNum>
  <w:abstractNum w:abstractNumId="6" w15:restartNumberingAfterBreak="0">
    <w:nsid w:val="1DCC59D2"/>
    <w:multiLevelType w:val="hybridMultilevel"/>
    <w:tmpl w:val="57663F0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E0141FB"/>
    <w:multiLevelType w:val="hybridMultilevel"/>
    <w:tmpl w:val="16066318"/>
    <w:lvl w:ilvl="0" w:tplc="18165F5E">
      <w:start w:val="1"/>
      <w:numFmt w:val="decimal"/>
      <w:lvlText w:val="%1."/>
      <w:lvlJc w:val="left"/>
      <w:pPr>
        <w:ind w:left="573" w:hanging="353"/>
      </w:pPr>
      <w:rPr>
        <w:rFonts w:ascii="Verdana" w:eastAsia="Verdana" w:hAnsi="Verdana" w:cs="Verdana" w:hint="default"/>
        <w:b w:val="0"/>
        <w:bCs w:val="0"/>
        <w:i w:val="0"/>
        <w:iCs w:val="0"/>
        <w:spacing w:val="0"/>
        <w:w w:val="100"/>
        <w:sz w:val="18"/>
        <w:szCs w:val="18"/>
        <w:lang w:val="en-US" w:eastAsia="en-US" w:bidi="ar-SA"/>
      </w:rPr>
    </w:lvl>
    <w:lvl w:ilvl="1" w:tplc="028C1030">
      <w:numFmt w:val="bullet"/>
      <w:lvlText w:val="•"/>
      <w:lvlJc w:val="left"/>
      <w:pPr>
        <w:ind w:left="1581" w:hanging="353"/>
      </w:pPr>
      <w:rPr>
        <w:rFonts w:hint="default"/>
        <w:lang w:val="en-US" w:eastAsia="en-US" w:bidi="ar-SA"/>
      </w:rPr>
    </w:lvl>
    <w:lvl w:ilvl="2" w:tplc="4BE06942">
      <w:numFmt w:val="bullet"/>
      <w:lvlText w:val="•"/>
      <w:lvlJc w:val="left"/>
      <w:pPr>
        <w:ind w:left="2583" w:hanging="353"/>
      </w:pPr>
      <w:rPr>
        <w:rFonts w:hint="default"/>
        <w:lang w:val="en-US" w:eastAsia="en-US" w:bidi="ar-SA"/>
      </w:rPr>
    </w:lvl>
    <w:lvl w:ilvl="3" w:tplc="7C0C73A6">
      <w:numFmt w:val="bullet"/>
      <w:lvlText w:val="•"/>
      <w:lvlJc w:val="left"/>
      <w:pPr>
        <w:ind w:left="3585" w:hanging="353"/>
      </w:pPr>
      <w:rPr>
        <w:rFonts w:hint="default"/>
        <w:lang w:val="en-US" w:eastAsia="en-US" w:bidi="ar-SA"/>
      </w:rPr>
    </w:lvl>
    <w:lvl w:ilvl="4" w:tplc="0BF28F0C">
      <w:numFmt w:val="bullet"/>
      <w:lvlText w:val="•"/>
      <w:lvlJc w:val="left"/>
      <w:pPr>
        <w:ind w:left="4587" w:hanging="353"/>
      </w:pPr>
      <w:rPr>
        <w:rFonts w:hint="default"/>
        <w:lang w:val="en-US" w:eastAsia="en-US" w:bidi="ar-SA"/>
      </w:rPr>
    </w:lvl>
    <w:lvl w:ilvl="5" w:tplc="41441EB6">
      <w:numFmt w:val="bullet"/>
      <w:lvlText w:val="•"/>
      <w:lvlJc w:val="left"/>
      <w:pPr>
        <w:ind w:left="5589" w:hanging="353"/>
      </w:pPr>
      <w:rPr>
        <w:rFonts w:hint="default"/>
        <w:lang w:val="en-US" w:eastAsia="en-US" w:bidi="ar-SA"/>
      </w:rPr>
    </w:lvl>
    <w:lvl w:ilvl="6" w:tplc="B2C489F2">
      <w:numFmt w:val="bullet"/>
      <w:lvlText w:val="•"/>
      <w:lvlJc w:val="left"/>
      <w:pPr>
        <w:ind w:left="6591" w:hanging="353"/>
      </w:pPr>
      <w:rPr>
        <w:rFonts w:hint="default"/>
        <w:lang w:val="en-US" w:eastAsia="en-US" w:bidi="ar-SA"/>
      </w:rPr>
    </w:lvl>
    <w:lvl w:ilvl="7" w:tplc="8F565122">
      <w:numFmt w:val="bullet"/>
      <w:lvlText w:val="•"/>
      <w:lvlJc w:val="left"/>
      <w:pPr>
        <w:ind w:left="7593" w:hanging="353"/>
      </w:pPr>
      <w:rPr>
        <w:rFonts w:hint="default"/>
        <w:lang w:val="en-US" w:eastAsia="en-US" w:bidi="ar-SA"/>
      </w:rPr>
    </w:lvl>
    <w:lvl w:ilvl="8" w:tplc="06D451A8">
      <w:numFmt w:val="bullet"/>
      <w:lvlText w:val="•"/>
      <w:lvlJc w:val="left"/>
      <w:pPr>
        <w:ind w:left="8595" w:hanging="353"/>
      </w:pPr>
      <w:rPr>
        <w:rFonts w:hint="default"/>
        <w:lang w:val="en-US" w:eastAsia="en-US" w:bidi="ar-SA"/>
      </w:rPr>
    </w:lvl>
  </w:abstractNum>
  <w:abstractNum w:abstractNumId="8" w15:restartNumberingAfterBreak="0">
    <w:nsid w:val="2DF83C03"/>
    <w:multiLevelType w:val="hybridMultilevel"/>
    <w:tmpl w:val="94945E3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13C17B5"/>
    <w:multiLevelType w:val="singleLevel"/>
    <w:tmpl w:val="70DC009C"/>
    <w:lvl w:ilvl="0">
      <w:start w:val="1"/>
      <w:numFmt w:val="decimal"/>
      <w:lvlText w:val="%1."/>
      <w:lvlJc w:val="left"/>
      <w:pPr>
        <w:tabs>
          <w:tab w:val="num" w:pos="720"/>
        </w:tabs>
        <w:ind w:left="720" w:hanging="720"/>
      </w:pPr>
    </w:lvl>
  </w:abstractNum>
  <w:abstractNum w:abstractNumId="10" w15:restartNumberingAfterBreak="0">
    <w:nsid w:val="31C50F78"/>
    <w:multiLevelType w:val="hybridMultilevel"/>
    <w:tmpl w:val="0E0AFEA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2E40E6D"/>
    <w:multiLevelType w:val="hybridMultilevel"/>
    <w:tmpl w:val="937C98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2E94172"/>
    <w:multiLevelType w:val="hybridMultilevel"/>
    <w:tmpl w:val="0CF0A4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1D371CB"/>
    <w:multiLevelType w:val="hybridMultilevel"/>
    <w:tmpl w:val="9ABA6734"/>
    <w:lvl w:ilvl="0" w:tplc="C0181516">
      <w:numFmt w:val="bullet"/>
      <w:lvlText w:val=""/>
      <w:lvlJc w:val="left"/>
      <w:pPr>
        <w:ind w:left="468" w:hanging="361"/>
      </w:pPr>
      <w:rPr>
        <w:rFonts w:ascii="Wingdings" w:eastAsia="Wingdings" w:hAnsi="Wingdings" w:cs="Wingdings" w:hint="default"/>
        <w:b w:val="0"/>
        <w:bCs w:val="0"/>
        <w:i w:val="0"/>
        <w:iCs w:val="0"/>
        <w:spacing w:val="0"/>
        <w:w w:val="100"/>
        <w:sz w:val="22"/>
        <w:szCs w:val="22"/>
        <w:lang w:val="en-US" w:eastAsia="en-US" w:bidi="ar-SA"/>
      </w:rPr>
    </w:lvl>
    <w:lvl w:ilvl="1" w:tplc="4016D5AA">
      <w:numFmt w:val="bullet"/>
      <w:lvlText w:val="•"/>
      <w:lvlJc w:val="left"/>
      <w:pPr>
        <w:ind w:left="1413" w:hanging="361"/>
      </w:pPr>
      <w:rPr>
        <w:rFonts w:hint="default"/>
        <w:lang w:val="en-US" w:eastAsia="en-US" w:bidi="ar-SA"/>
      </w:rPr>
    </w:lvl>
    <w:lvl w:ilvl="2" w:tplc="544AF5A0">
      <w:numFmt w:val="bullet"/>
      <w:lvlText w:val="•"/>
      <w:lvlJc w:val="left"/>
      <w:pPr>
        <w:ind w:left="2366" w:hanging="361"/>
      </w:pPr>
      <w:rPr>
        <w:rFonts w:hint="default"/>
        <w:lang w:val="en-US" w:eastAsia="en-US" w:bidi="ar-SA"/>
      </w:rPr>
    </w:lvl>
    <w:lvl w:ilvl="3" w:tplc="98AEC3DC">
      <w:numFmt w:val="bullet"/>
      <w:lvlText w:val="•"/>
      <w:lvlJc w:val="left"/>
      <w:pPr>
        <w:ind w:left="3319" w:hanging="361"/>
      </w:pPr>
      <w:rPr>
        <w:rFonts w:hint="default"/>
        <w:lang w:val="en-US" w:eastAsia="en-US" w:bidi="ar-SA"/>
      </w:rPr>
    </w:lvl>
    <w:lvl w:ilvl="4" w:tplc="80A48758">
      <w:numFmt w:val="bullet"/>
      <w:lvlText w:val="•"/>
      <w:lvlJc w:val="left"/>
      <w:pPr>
        <w:ind w:left="4272" w:hanging="361"/>
      </w:pPr>
      <w:rPr>
        <w:rFonts w:hint="default"/>
        <w:lang w:val="en-US" w:eastAsia="en-US" w:bidi="ar-SA"/>
      </w:rPr>
    </w:lvl>
    <w:lvl w:ilvl="5" w:tplc="DE842050">
      <w:numFmt w:val="bullet"/>
      <w:lvlText w:val="•"/>
      <w:lvlJc w:val="left"/>
      <w:pPr>
        <w:ind w:left="5225" w:hanging="361"/>
      </w:pPr>
      <w:rPr>
        <w:rFonts w:hint="default"/>
        <w:lang w:val="en-US" w:eastAsia="en-US" w:bidi="ar-SA"/>
      </w:rPr>
    </w:lvl>
    <w:lvl w:ilvl="6" w:tplc="0AB8B096">
      <w:numFmt w:val="bullet"/>
      <w:lvlText w:val="•"/>
      <w:lvlJc w:val="left"/>
      <w:pPr>
        <w:ind w:left="6178" w:hanging="361"/>
      </w:pPr>
      <w:rPr>
        <w:rFonts w:hint="default"/>
        <w:lang w:val="en-US" w:eastAsia="en-US" w:bidi="ar-SA"/>
      </w:rPr>
    </w:lvl>
    <w:lvl w:ilvl="7" w:tplc="132CBFAC">
      <w:numFmt w:val="bullet"/>
      <w:lvlText w:val="•"/>
      <w:lvlJc w:val="left"/>
      <w:pPr>
        <w:ind w:left="7131" w:hanging="361"/>
      </w:pPr>
      <w:rPr>
        <w:rFonts w:hint="default"/>
        <w:lang w:val="en-US" w:eastAsia="en-US" w:bidi="ar-SA"/>
      </w:rPr>
    </w:lvl>
    <w:lvl w:ilvl="8" w:tplc="E042E324">
      <w:numFmt w:val="bullet"/>
      <w:lvlText w:val="•"/>
      <w:lvlJc w:val="left"/>
      <w:pPr>
        <w:ind w:left="8084" w:hanging="361"/>
      </w:pPr>
      <w:rPr>
        <w:rFonts w:hint="default"/>
        <w:lang w:val="en-US" w:eastAsia="en-US" w:bidi="ar-SA"/>
      </w:rPr>
    </w:lvl>
  </w:abstractNum>
  <w:abstractNum w:abstractNumId="14" w15:restartNumberingAfterBreak="0">
    <w:nsid w:val="44F40003"/>
    <w:multiLevelType w:val="hybridMultilevel"/>
    <w:tmpl w:val="BD40B65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5" w15:restartNumberingAfterBreak="0">
    <w:nsid w:val="46B66D1F"/>
    <w:multiLevelType w:val="hybridMultilevel"/>
    <w:tmpl w:val="343ADF84"/>
    <w:lvl w:ilvl="0" w:tplc="86E0CAAC">
      <w:start w:val="1"/>
      <w:numFmt w:val="decimal"/>
      <w:lvlText w:val="%1."/>
      <w:lvlJc w:val="left"/>
      <w:pPr>
        <w:ind w:left="220" w:hanging="360"/>
      </w:pPr>
      <w:rPr>
        <w:rFonts w:hint="default"/>
        <w:spacing w:val="0"/>
        <w:w w:val="100"/>
        <w:lang w:val="en-US" w:eastAsia="en-US" w:bidi="ar-SA"/>
      </w:rPr>
    </w:lvl>
    <w:lvl w:ilvl="1" w:tplc="E4B0BFBE">
      <w:start w:val="1"/>
      <w:numFmt w:val="lowerLetter"/>
      <w:lvlText w:val="%2)."/>
      <w:lvlJc w:val="left"/>
      <w:pPr>
        <w:ind w:left="220" w:hanging="279"/>
      </w:pPr>
      <w:rPr>
        <w:rFonts w:ascii="Calibri" w:eastAsia="Calibri" w:hAnsi="Calibri" w:cs="Calibri" w:hint="default"/>
        <w:b w:val="0"/>
        <w:bCs w:val="0"/>
        <w:i w:val="0"/>
        <w:iCs w:val="0"/>
        <w:spacing w:val="-1"/>
        <w:w w:val="100"/>
        <w:sz w:val="22"/>
        <w:szCs w:val="22"/>
        <w:lang w:val="en-US" w:eastAsia="en-US" w:bidi="ar-SA"/>
      </w:rPr>
    </w:lvl>
    <w:lvl w:ilvl="2" w:tplc="6688E28C">
      <w:start w:val="1"/>
      <w:numFmt w:val="decimal"/>
      <w:lvlText w:val="%3."/>
      <w:lvlJc w:val="left"/>
      <w:pPr>
        <w:ind w:left="948" w:hanging="361"/>
      </w:pPr>
      <w:rPr>
        <w:rFonts w:hint="default"/>
        <w:spacing w:val="0"/>
        <w:w w:val="100"/>
        <w:lang w:val="en-US" w:eastAsia="en-US" w:bidi="ar-SA"/>
      </w:rPr>
    </w:lvl>
    <w:lvl w:ilvl="3" w:tplc="B178F042">
      <w:numFmt w:val="bullet"/>
      <w:lvlText w:val=""/>
      <w:lvlJc w:val="left"/>
      <w:pPr>
        <w:ind w:left="1668" w:hanging="360"/>
      </w:pPr>
      <w:rPr>
        <w:rFonts w:ascii="Symbol" w:eastAsia="Symbol" w:hAnsi="Symbol" w:cs="Symbol" w:hint="default"/>
        <w:b w:val="0"/>
        <w:bCs w:val="0"/>
        <w:i w:val="0"/>
        <w:iCs w:val="0"/>
        <w:spacing w:val="0"/>
        <w:w w:val="100"/>
        <w:sz w:val="22"/>
        <w:szCs w:val="22"/>
        <w:lang w:val="en-US" w:eastAsia="en-US" w:bidi="ar-SA"/>
      </w:rPr>
    </w:lvl>
    <w:lvl w:ilvl="4" w:tplc="D228F074">
      <w:numFmt w:val="bullet"/>
      <w:lvlText w:val="•"/>
      <w:lvlJc w:val="left"/>
      <w:pPr>
        <w:ind w:left="2937" w:hanging="360"/>
      </w:pPr>
      <w:rPr>
        <w:rFonts w:hint="default"/>
        <w:lang w:val="en-US" w:eastAsia="en-US" w:bidi="ar-SA"/>
      </w:rPr>
    </w:lvl>
    <w:lvl w:ilvl="5" w:tplc="2B5260BA">
      <w:numFmt w:val="bullet"/>
      <w:lvlText w:val="•"/>
      <w:lvlJc w:val="left"/>
      <w:pPr>
        <w:ind w:left="4214" w:hanging="360"/>
      </w:pPr>
      <w:rPr>
        <w:rFonts w:hint="default"/>
        <w:lang w:val="en-US" w:eastAsia="en-US" w:bidi="ar-SA"/>
      </w:rPr>
    </w:lvl>
    <w:lvl w:ilvl="6" w:tplc="509008E0">
      <w:numFmt w:val="bullet"/>
      <w:lvlText w:val="•"/>
      <w:lvlJc w:val="left"/>
      <w:pPr>
        <w:ind w:left="5491" w:hanging="360"/>
      </w:pPr>
      <w:rPr>
        <w:rFonts w:hint="default"/>
        <w:lang w:val="en-US" w:eastAsia="en-US" w:bidi="ar-SA"/>
      </w:rPr>
    </w:lvl>
    <w:lvl w:ilvl="7" w:tplc="F95CD116">
      <w:numFmt w:val="bullet"/>
      <w:lvlText w:val="•"/>
      <w:lvlJc w:val="left"/>
      <w:pPr>
        <w:ind w:left="6768" w:hanging="360"/>
      </w:pPr>
      <w:rPr>
        <w:rFonts w:hint="default"/>
        <w:lang w:val="en-US" w:eastAsia="en-US" w:bidi="ar-SA"/>
      </w:rPr>
    </w:lvl>
    <w:lvl w:ilvl="8" w:tplc="C8AE64CA">
      <w:numFmt w:val="bullet"/>
      <w:lvlText w:val="•"/>
      <w:lvlJc w:val="left"/>
      <w:pPr>
        <w:ind w:left="8045" w:hanging="360"/>
      </w:pPr>
      <w:rPr>
        <w:rFonts w:hint="default"/>
        <w:lang w:val="en-US" w:eastAsia="en-US" w:bidi="ar-SA"/>
      </w:rPr>
    </w:lvl>
  </w:abstractNum>
  <w:abstractNum w:abstractNumId="16" w15:restartNumberingAfterBreak="0">
    <w:nsid w:val="4DF31C17"/>
    <w:multiLevelType w:val="hybridMultilevel"/>
    <w:tmpl w:val="D004A532"/>
    <w:lvl w:ilvl="0" w:tplc="08C6E50A">
      <w:start w:val="1"/>
      <w:numFmt w:val="decimal"/>
      <w:lvlText w:val="%1."/>
      <w:lvlJc w:val="left"/>
      <w:pPr>
        <w:ind w:left="580" w:hanging="353"/>
      </w:pPr>
      <w:rPr>
        <w:rFonts w:ascii="Verdana" w:eastAsia="Verdana" w:hAnsi="Verdana" w:cs="Verdana" w:hint="default"/>
        <w:b/>
        <w:bCs/>
        <w:i w:val="0"/>
        <w:iCs w:val="0"/>
        <w:spacing w:val="-1"/>
        <w:w w:val="100"/>
        <w:sz w:val="18"/>
        <w:szCs w:val="18"/>
        <w:lang w:val="en-US" w:eastAsia="en-US" w:bidi="ar-SA"/>
      </w:rPr>
    </w:lvl>
    <w:lvl w:ilvl="1" w:tplc="3D429B58">
      <w:numFmt w:val="bullet"/>
      <w:lvlText w:val="•"/>
      <w:lvlJc w:val="left"/>
      <w:pPr>
        <w:ind w:left="1581" w:hanging="353"/>
      </w:pPr>
      <w:rPr>
        <w:rFonts w:hint="default"/>
        <w:lang w:val="en-US" w:eastAsia="en-US" w:bidi="ar-SA"/>
      </w:rPr>
    </w:lvl>
    <w:lvl w:ilvl="2" w:tplc="09C646AA">
      <w:numFmt w:val="bullet"/>
      <w:lvlText w:val="•"/>
      <w:lvlJc w:val="left"/>
      <w:pPr>
        <w:ind w:left="2583" w:hanging="353"/>
      </w:pPr>
      <w:rPr>
        <w:rFonts w:hint="default"/>
        <w:lang w:val="en-US" w:eastAsia="en-US" w:bidi="ar-SA"/>
      </w:rPr>
    </w:lvl>
    <w:lvl w:ilvl="3" w:tplc="33BAB4E6">
      <w:numFmt w:val="bullet"/>
      <w:lvlText w:val="•"/>
      <w:lvlJc w:val="left"/>
      <w:pPr>
        <w:ind w:left="3585" w:hanging="353"/>
      </w:pPr>
      <w:rPr>
        <w:rFonts w:hint="default"/>
        <w:lang w:val="en-US" w:eastAsia="en-US" w:bidi="ar-SA"/>
      </w:rPr>
    </w:lvl>
    <w:lvl w:ilvl="4" w:tplc="7BAACB88">
      <w:numFmt w:val="bullet"/>
      <w:lvlText w:val="•"/>
      <w:lvlJc w:val="left"/>
      <w:pPr>
        <w:ind w:left="4587" w:hanging="353"/>
      </w:pPr>
      <w:rPr>
        <w:rFonts w:hint="default"/>
        <w:lang w:val="en-US" w:eastAsia="en-US" w:bidi="ar-SA"/>
      </w:rPr>
    </w:lvl>
    <w:lvl w:ilvl="5" w:tplc="B7606782">
      <w:numFmt w:val="bullet"/>
      <w:lvlText w:val="•"/>
      <w:lvlJc w:val="left"/>
      <w:pPr>
        <w:ind w:left="5589" w:hanging="353"/>
      </w:pPr>
      <w:rPr>
        <w:rFonts w:hint="default"/>
        <w:lang w:val="en-US" w:eastAsia="en-US" w:bidi="ar-SA"/>
      </w:rPr>
    </w:lvl>
    <w:lvl w:ilvl="6" w:tplc="687E0AA6">
      <w:numFmt w:val="bullet"/>
      <w:lvlText w:val="•"/>
      <w:lvlJc w:val="left"/>
      <w:pPr>
        <w:ind w:left="6591" w:hanging="353"/>
      </w:pPr>
      <w:rPr>
        <w:rFonts w:hint="default"/>
        <w:lang w:val="en-US" w:eastAsia="en-US" w:bidi="ar-SA"/>
      </w:rPr>
    </w:lvl>
    <w:lvl w:ilvl="7" w:tplc="E26279FE">
      <w:numFmt w:val="bullet"/>
      <w:lvlText w:val="•"/>
      <w:lvlJc w:val="left"/>
      <w:pPr>
        <w:ind w:left="7593" w:hanging="353"/>
      </w:pPr>
      <w:rPr>
        <w:rFonts w:hint="default"/>
        <w:lang w:val="en-US" w:eastAsia="en-US" w:bidi="ar-SA"/>
      </w:rPr>
    </w:lvl>
    <w:lvl w:ilvl="8" w:tplc="ABAEE1AC">
      <w:numFmt w:val="bullet"/>
      <w:lvlText w:val="•"/>
      <w:lvlJc w:val="left"/>
      <w:pPr>
        <w:ind w:left="8595" w:hanging="353"/>
      </w:pPr>
      <w:rPr>
        <w:rFonts w:hint="default"/>
        <w:lang w:val="en-US" w:eastAsia="en-US" w:bidi="ar-SA"/>
      </w:rPr>
    </w:lvl>
  </w:abstractNum>
  <w:abstractNum w:abstractNumId="17" w15:restartNumberingAfterBreak="0">
    <w:nsid w:val="583D70CE"/>
    <w:multiLevelType w:val="hybridMultilevel"/>
    <w:tmpl w:val="A608EBBE"/>
    <w:lvl w:ilvl="0" w:tplc="5E7AE49E">
      <w:start w:val="5"/>
      <w:numFmt w:val="decimal"/>
      <w:lvlText w:val="%1."/>
      <w:lvlJc w:val="left"/>
      <w:pPr>
        <w:ind w:left="621" w:hanging="394"/>
      </w:pPr>
      <w:rPr>
        <w:rFonts w:ascii="Verdana" w:eastAsia="Verdana" w:hAnsi="Verdana" w:cs="Verdana" w:hint="default"/>
        <w:b/>
        <w:bCs/>
        <w:i w:val="0"/>
        <w:iCs w:val="0"/>
        <w:spacing w:val="-1"/>
        <w:w w:val="98"/>
        <w:sz w:val="18"/>
        <w:szCs w:val="18"/>
        <w:lang w:val="en-US" w:eastAsia="en-US" w:bidi="ar-SA"/>
      </w:rPr>
    </w:lvl>
    <w:lvl w:ilvl="1" w:tplc="2564D450">
      <w:numFmt w:val="bullet"/>
      <w:lvlText w:val="•"/>
      <w:lvlJc w:val="left"/>
      <w:pPr>
        <w:ind w:left="1617" w:hanging="394"/>
      </w:pPr>
      <w:rPr>
        <w:rFonts w:hint="default"/>
        <w:lang w:val="en-US" w:eastAsia="en-US" w:bidi="ar-SA"/>
      </w:rPr>
    </w:lvl>
    <w:lvl w:ilvl="2" w:tplc="9A042814">
      <w:numFmt w:val="bullet"/>
      <w:lvlText w:val="•"/>
      <w:lvlJc w:val="left"/>
      <w:pPr>
        <w:ind w:left="2615" w:hanging="394"/>
      </w:pPr>
      <w:rPr>
        <w:rFonts w:hint="default"/>
        <w:lang w:val="en-US" w:eastAsia="en-US" w:bidi="ar-SA"/>
      </w:rPr>
    </w:lvl>
    <w:lvl w:ilvl="3" w:tplc="DD08F81E">
      <w:numFmt w:val="bullet"/>
      <w:lvlText w:val="•"/>
      <w:lvlJc w:val="left"/>
      <w:pPr>
        <w:ind w:left="3613" w:hanging="394"/>
      </w:pPr>
      <w:rPr>
        <w:rFonts w:hint="default"/>
        <w:lang w:val="en-US" w:eastAsia="en-US" w:bidi="ar-SA"/>
      </w:rPr>
    </w:lvl>
    <w:lvl w:ilvl="4" w:tplc="3C5C1A3C">
      <w:numFmt w:val="bullet"/>
      <w:lvlText w:val="•"/>
      <w:lvlJc w:val="left"/>
      <w:pPr>
        <w:ind w:left="4611" w:hanging="394"/>
      </w:pPr>
      <w:rPr>
        <w:rFonts w:hint="default"/>
        <w:lang w:val="en-US" w:eastAsia="en-US" w:bidi="ar-SA"/>
      </w:rPr>
    </w:lvl>
    <w:lvl w:ilvl="5" w:tplc="F3023B02">
      <w:numFmt w:val="bullet"/>
      <w:lvlText w:val="•"/>
      <w:lvlJc w:val="left"/>
      <w:pPr>
        <w:ind w:left="5609" w:hanging="394"/>
      </w:pPr>
      <w:rPr>
        <w:rFonts w:hint="default"/>
        <w:lang w:val="en-US" w:eastAsia="en-US" w:bidi="ar-SA"/>
      </w:rPr>
    </w:lvl>
    <w:lvl w:ilvl="6" w:tplc="47981068">
      <w:numFmt w:val="bullet"/>
      <w:lvlText w:val="•"/>
      <w:lvlJc w:val="left"/>
      <w:pPr>
        <w:ind w:left="6607" w:hanging="394"/>
      </w:pPr>
      <w:rPr>
        <w:rFonts w:hint="default"/>
        <w:lang w:val="en-US" w:eastAsia="en-US" w:bidi="ar-SA"/>
      </w:rPr>
    </w:lvl>
    <w:lvl w:ilvl="7" w:tplc="B02E6C6C">
      <w:numFmt w:val="bullet"/>
      <w:lvlText w:val="•"/>
      <w:lvlJc w:val="left"/>
      <w:pPr>
        <w:ind w:left="7605" w:hanging="394"/>
      </w:pPr>
      <w:rPr>
        <w:rFonts w:hint="default"/>
        <w:lang w:val="en-US" w:eastAsia="en-US" w:bidi="ar-SA"/>
      </w:rPr>
    </w:lvl>
    <w:lvl w:ilvl="8" w:tplc="03A06914">
      <w:numFmt w:val="bullet"/>
      <w:lvlText w:val="•"/>
      <w:lvlJc w:val="left"/>
      <w:pPr>
        <w:ind w:left="8603" w:hanging="394"/>
      </w:pPr>
      <w:rPr>
        <w:rFonts w:hint="default"/>
        <w:lang w:val="en-US" w:eastAsia="en-US" w:bidi="ar-SA"/>
      </w:rPr>
    </w:lvl>
  </w:abstractNum>
  <w:abstractNum w:abstractNumId="18" w15:restartNumberingAfterBreak="0">
    <w:nsid w:val="5BEC2EA5"/>
    <w:multiLevelType w:val="hybridMultilevel"/>
    <w:tmpl w:val="3F2043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677354C"/>
    <w:multiLevelType w:val="hybridMultilevel"/>
    <w:tmpl w:val="B8B803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7D43514C"/>
    <w:multiLevelType w:val="hybridMultilevel"/>
    <w:tmpl w:val="21F068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133667484">
    <w:abstractNumId w:val="13"/>
  </w:num>
  <w:num w:numId="2" w16cid:durableId="839155504">
    <w:abstractNumId w:val="15"/>
  </w:num>
  <w:num w:numId="3" w16cid:durableId="1424841317">
    <w:abstractNumId w:val="3"/>
  </w:num>
  <w:num w:numId="4" w16cid:durableId="1591623460">
    <w:abstractNumId w:val="17"/>
  </w:num>
  <w:num w:numId="5" w16cid:durableId="1470856476">
    <w:abstractNumId w:val="16"/>
  </w:num>
  <w:num w:numId="6" w16cid:durableId="1630745155">
    <w:abstractNumId w:val="7"/>
  </w:num>
  <w:num w:numId="7" w16cid:durableId="927881516">
    <w:abstractNumId w:val="2"/>
  </w:num>
  <w:num w:numId="8" w16cid:durableId="1108162247">
    <w:abstractNumId w:val="9"/>
    <w:lvlOverride w:ilvl="0">
      <w:startOverride w:val="1"/>
    </w:lvlOverride>
  </w:num>
  <w:num w:numId="9" w16cid:durableId="10356146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78347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9433128">
    <w:abstractNumId w:val="14"/>
  </w:num>
  <w:num w:numId="12" w16cid:durableId="649939098">
    <w:abstractNumId w:val="4"/>
  </w:num>
  <w:num w:numId="13" w16cid:durableId="727071284">
    <w:abstractNumId w:val="19"/>
  </w:num>
  <w:num w:numId="14" w16cid:durableId="1045985159">
    <w:abstractNumId w:val="12"/>
  </w:num>
  <w:num w:numId="15" w16cid:durableId="97719113">
    <w:abstractNumId w:val="18"/>
  </w:num>
  <w:num w:numId="16" w16cid:durableId="1565413489">
    <w:abstractNumId w:val="0"/>
  </w:num>
  <w:num w:numId="17" w16cid:durableId="2112329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3876600">
    <w:abstractNumId w:val="10"/>
  </w:num>
  <w:num w:numId="19" w16cid:durableId="343939208">
    <w:abstractNumId w:val="8"/>
  </w:num>
  <w:num w:numId="20" w16cid:durableId="704065164">
    <w:abstractNumId w:val="6"/>
  </w:num>
  <w:num w:numId="21" w16cid:durableId="820847296">
    <w:abstractNumId w:val="1"/>
  </w:num>
  <w:num w:numId="22" w16cid:durableId="14717504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402"/>
    <w:rsid w:val="00021D72"/>
    <w:rsid w:val="00036A3D"/>
    <w:rsid w:val="00064D05"/>
    <w:rsid w:val="00075916"/>
    <w:rsid w:val="00093387"/>
    <w:rsid w:val="001677DF"/>
    <w:rsid w:val="00197447"/>
    <w:rsid w:val="001F240E"/>
    <w:rsid w:val="002000F9"/>
    <w:rsid w:val="00206A6B"/>
    <w:rsid w:val="00214E2C"/>
    <w:rsid w:val="00230344"/>
    <w:rsid w:val="00233F6E"/>
    <w:rsid w:val="00236D24"/>
    <w:rsid w:val="002B5C4A"/>
    <w:rsid w:val="002C5E8B"/>
    <w:rsid w:val="00302FB5"/>
    <w:rsid w:val="003C44F6"/>
    <w:rsid w:val="003F2478"/>
    <w:rsid w:val="004D2CDD"/>
    <w:rsid w:val="004E37C8"/>
    <w:rsid w:val="004F3783"/>
    <w:rsid w:val="00550D48"/>
    <w:rsid w:val="005574C8"/>
    <w:rsid w:val="005833D7"/>
    <w:rsid w:val="00612AC8"/>
    <w:rsid w:val="00661B82"/>
    <w:rsid w:val="006A4A19"/>
    <w:rsid w:val="00704BE3"/>
    <w:rsid w:val="00707072"/>
    <w:rsid w:val="007561AA"/>
    <w:rsid w:val="00772402"/>
    <w:rsid w:val="00787119"/>
    <w:rsid w:val="007C537F"/>
    <w:rsid w:val="008020B8"/>
    <w:rsid w:val="00851E4F"/>
    <w:rsid w:val="008A0DCC"/>
    <w:rsid w:val="008B41F3"/>
    <w:rsid w:val="009176D6"/>
    <w:rsid w:val="0093692F"/>
    <w:rsid w:val="00975838"/>
    <w:rsid w:val="009B7DBE"/>
    <w:rsid w:val="009C1C85"/>
    <w:rsid w:val="009D2DC8"/>
    <w:rsid w:val="00A0171B"/>
    <w:rsid w:val="00A4093C"/>
    <w:rsid w:val="00A7645D"/>
    <w:rsid w:val="00AB3237"/>
    <w:rsid w:val="00B36E26"/>
    <w:rsid w:val="00B55E0A"/>
    <w:rsid w:val="00BA77A7"/>
    <w:rsid w:val="00BC07BE"/>
    <w:rsid w:val="00BC455D"/>
    <w:rsid w:val="00BD680A"/>
    <w:rsid w:val="00C33216"/>
    <w:rsid w:val="00C447B3"/>
    <w:rsid w:val="00C730C1"/>
    <w:rsid w:val="00C73888"/>
    <w:rsid w:val="00CC0309"/>
    <w:rsid w:val="00CC6399"/>
    <w:rsid w:val="00D10844"/>
    <w:rsid w:val="00D74A5F"/>
    <w:rsid w:val="00DE1AD5"/>
    <w:rsid w:val="00E06751"/>
    <w:rsid w:val="00E0719D"/>
    <w:rsid w:val="00E20566"/>
    <w:rsid w:val="00E22D41"/>
    <w:rsid w:val="00E559F3"/>
    <w:rsid w:val="00E81D2D"/>
    <w:rsid w:val="00E87E0C"/>
    <w:rsid w:val="00EB6200"/>
    <w:rsid w:val="00F20995"/>
    <w:rsid w:val="00F306C9"/>
    <w:rsid w:val="00F53A1D"/>
    <w:rsid w:val="00F64387"/>
    <w:rsid w:val="00F71AF5"/>
    <w:rsid w:val="00F832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8B213"/>
  <w15:docId w15:val="{C3498EF3-9814-428D-A4BE-E0E719BD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60"/>
      <w:outlineLvl w:val="0"/>
    </w:pPr>
    <w:rPr>
      <w:b/>
      <w:bCs/>
      <w:sz w:val="44"/>
      <w:szCs w:val="44"/>
    </w:rPr>
  </w:style>
  <w:style w:type="paragraph" w:styleId="Heading2">
    <w:name w:val="heading 2"/>
    <w:basedOn w:val="Normal"/>
    <w:uiPriority w:val="1"/>
    <w:qFormat/>
    <w:pPr>
      <w:ind w:right="72"/>
      <w:outlineLvl w:val="1"/>
    </w:pPr>
    <w:rPr>
      <w:b/>
      <w:bCs/>
      <w:sz w:val="24"/>
      <w:szCs w:val="24"/>
    </w:rPr>
  </w:style>
  <w:style w:type="paragraph" w:styleId="Heading3">
    <w:name w:val="heading 3"/>
    <w:basedOn w:val="Normal"/>
    <w:uiPriority w:val="1"/>
    <w:qFormat/>
    <w:pPr>
      <w:ind w:left="578" w:hanging="358"/>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668" w:hanging="360"/>
    </w:pPr>
  </w:style>
  <w:style w:type="paragraph" w:customStyle="1" w:styleId="TableParagraph">
    <w:name w:val="Table Paragraph"/>
    <w:basedOn w:val="Normal"/>
    <w:uiPriority w:val="1"/>
    <w:qFormat/>
  </w:style>
  <w:style w:type="paragraph" w:customStyle="1" w:styleId="xmsonormal">
    <w:name w:val="x_msonormal"/>
    <w:basedOn w:val="Normal"/>
    <w:uiPriority w:val="99"/>
    <w:rsid w:val="00E87E0C"/>
    <w:pPr>
      <w:widowControl/>
      <w:autoSpaceDE/>
      <w:autoSpaceDN/>
    </w:pPr>
    <w:rPr>
      <w:rFonts w:ascii="Times New Roman" w:eastAsiaTheme="minorHAnsi" w:hAnsi="Times New Roman" w:cs="Times New Roman"/>
      <w:sz w:val="24"/>
      <w:szCs w:val="24"/>
      <w:lang w:val="en-IE" w:eastAsia="en-IE"/>
    </w:rPr>
  </w:style>
  <w:style w:type="character" w:styleId="Hyperlink">
    <w:name w:val="Hyperlink"/>
    <w:basedOn w:val="DefaultParagraphFont"/>
    <w:uiPriority w:val="99"/>
    <w:unhideWhenUsed/>
    <w:rsid w:val="00BC07BE"/>
    <w:rPr>
      <w:color w:val="0000FF" w:themeColor="hyperlink"/>
      <w:u w:val="single"/>
    </w:rPr>
  </w:style>
  <w:style w:type="paragraph" w:styleId="NoSpacing">
    <w:name w:val="No Spacing"/>
    <w:uiPriority w:val="1"/>
    <w:qFormat/>
    <w:rsid w:val="00707072"/>
    <w:pPr>
      <w:widowControl/>
      <w:autoSpaceDE/>
      <w:autoSpaceDN/>
    </w:pPr>
    <w:rPr>
      <w:lang w:val="en-IE"/>
    </w:rPr>
  </w:style>
  <w:style w:type="paragraph" w:customStyle="1" w:styleId="xmsolistparagraph">
    <w:name w:val="x_msolistparagraph"/>
    <w:basedOn w:val="Normal"/>
    <w:rsid w:val="00F306C9"/>
    <w:pPr>
      <w:widowControl/>
      <w:autoSpaceDE/>
      <w:autoSpaceDN/>
      <w:ind w:left="720"/>
    </w:pPr>
    <w:rPr>
      <w:rFonts w:eastAsiaTheme="minorHAnsi"/>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09542">
      <w:bodyDiv w:val="1"/>
      <w:marLeft w:val="0"/>
      <w:marRight w:val="0"/>
      <w:marTop w:val="0"/>
      <w:marBottom w:val="0"/>
      <w:divBdr>
        <w:top w:val="none" w:sz="0" w:space="0" w:color="auto"/>
        <w:left w:val="none" w:sz="0" w:space="0" w:color="auto"/>
        <w:bottom w:val="none" w:sz="0" w:space="0" w:color="auto"/>
        <w:right w:val="none" w:sz="0" w:space="0" w:color="auto"/>
      </w:divBdr>
    </w:div>
    <w:div w:id="163857025">
      <w:bodyDiv w:val="1"/>
      <w:marLeft w:val="0"/>
      <w:marRight w:val="0"/>
      <w:marTop w:val="0"/>
      <w:marBottom w:val="0"/>
      <w:divBdr>
        <w:top w:val="none" w:sz="0" w:space="0" w:color="auto"/>
        <w:left w:val="none" w:sz="0" w:space="0" w:color="auto"/>
        <w:bottom w:val="none" w:sz="0" w:space="0" w:color="auto"/>
        <w:right w:val="none" w:sz="0" w:space="0" w:color="auto"/>
      </w:divBdr>
    </w:div>
    <w:div w:id="215359717">
      <w:bodyDiv w:val="1"/>
      <w:marLeft w:val="0"/>
      <w:marRight w:val="0"/>
      <w:marTop w:val="0"/>
      <w:marBottom w:val="0"/>
      <w:divBdr>
        <w:top w:val="none" w:sz="0" w:space="0" w:color="auto"/>
        <w:left w:val="none" w:sz="0" w:space="0" w:color="auto"/>
        <w:bottom w:val="none" w:sz="0" w:space="0" w:color="auto"/>
        <w:right w:val="none" w:sz="0" w:space="0" w:color="auto"/>
      </w:divBdr>
    </w:div>
    <w:div w:id="286351306">
      <w:bodyDiv w:val="1"/>
      <w:marLeft w:val="0"/>
      <w:marRight w:val="0"/>
      <w:marTop w:val="0"/>
      <w:marBottom w:val="0"/>
      <w:divBdr>
        <w:top w:val="none" w:sz="0" w:space="0" w:color="auto"/>
        <w:left w:val="none" w:sz="0" w:space="0" w:color="auto"/>
        <w:bottom w:val="none" w:sz="0" w:space="0" w:color="auto"/>
        <w:right w:val="none" w:sz="0" w:space="0" w:color="auto"/>
      </w:divBdr>
    </w:div>
    <w:div w:id="445736151">
      <w:bodyDiv w:val="1"/>
      <w:marLeft w:val="0"/>
      <w:marRight w:val="0"/>
      <w:marTop w:val="0"/>
      <w:marBottom w:val="0"/>
      <w:divBdr>
        <w:top w:val="none" w:sz="0" w:space="0" w:color="auto"/>
        <w:left w:val="none" w:sz="0" w:space="0" w:color="auto"/>
        <w:bottom w:val="none" w:sz="0" w:space="0" w:color="auto"/>
        <w:right w:val="none" w:sz="0" w:space="0" w:color="auto"/>
      </w:divBdr>
    </w:div>
    <w:div w:id="474689350">
      <w:bodyDiv w:val="1"/>
      <w:marLeft w:val="0"/>
      <w:marRight w:val="0"/>
      <w:marTop w:val="0"/>
      <w:marBottom w:val="0"/>
      <w:divBdr>
        <w:top w:val="none" w:sz="0" w:space="0" w:color="auto"/>
        <w:left w:val="none" w:sz="0" w:space="0" w:color="auto"/>
        <w:bottom w:val="none" w:sz="0" w:space="0" w:color="auto"/>
        <w:right w:val="none" w:sz="0" w:space="0" w:color="auto"/>
      </w:divBdr>
    </w:div>
    <w:div w:id="548615862">
      <w:bodyDiv w:val="1"/>
      <w:marLeft w:val="0"/>
      <w:marRight w:val="0"/>
      <w:marTop w:val="0"/>
      <w:marBottom w:val="0"/>
      <w:divBdr>
        <w:top w:val="none" w:sz="0" w:space="0" w:color="auto"/>
        <w:left w:val="none" w:sz="0" w:space="0" w:color="auto"/>
        <w:bottom w:val="none" w:sz="0" w:space="0" w:color="auto"/>
        <w:right w:val="none" w:sz="0" w:space="0" w:color="auto"/>
      </w:divBdr>
    </w:div>
    <w:div w:id="628556482">
      <w:bodyDiv w:val="1"/>
      <w:marLeft w:val="0"/>
      <w:marRight w:val="0"/>
      <w:marTop w:val="0"/>
      <w:marBottom w:val="0"/>
      <w:divBdr>
        <w:top w:val="none" w:sz="0" w:space="0" w:color="auto"/>
        <w:left w:val="none" w:sz="0" w:space="0" w:color="auto"/>
        <w:bottom w:val="none" w:sz="0" w:space="0" w:color="auto"/>
        <w:right w:val="none" w:sz="0" w:space="0" w:color="auto"/>
      </w:divBdr>
    </w:div>
    <w:div w:id="750808031">
      <w:bodyDiv w:val="1"/>
      <w:marLeft w:val="0"/>
      <w:marRight w:val="0"/>
      <w:marTop w:val="0"/>
      <w:marBottom w:val="0"/>
      <w:divBdr>
        <w:top w:val="none" w:sz="0" w:space="0" w:color="auto"/>
        <w:left w:val="none" w:sz="0" w:space="0" w:color="auto"/>
        <w:bottom w:val="none" w:sz="0" w:space="0" w:color="auto"/>
        <w:right w:val="none" w:sz="0" w:space="0" w:color="auto"/>
      </w:divBdr>
    </w:div>
    <w:div w:id="1038239611">
      <w:bodyDiv w:val="1"/>
      <w:marLeft w:val="0"/>
      <w:marRight w:val="0"/>
      <w:marTop w:val="0"/>
      <w:marBottom w:val="0"/>
      <w:divBdr>
        <w:top w:val="none" w:sz="0" w:space="0" w:color="auto"/>
        <w:left w:val="none" w:sz="0" w:space="0" w:color="auto"/>
        <w:bottom w:val="none" w:sz="0" w:space="0" w:color="auto"/>
        <w:right w:val="none" w:sz="0" w:space="0" w:color="auto"/>
      </w:divBdr>
    </w:div>
    <w:div w:id="1604991495">
      <w:bodyDiv w:val="1"/>
      <w:marLeft w:val="0"/>
      <w:marRight w:val="0"/>
      <w:marTop w:val="0"/>
      <w:marBottom w:val="0"/>
      <w:divBdr>
        <w:top w:val="none" w:sz="0" w:space="0" w:color="auto"/>
        <w:left w:val="none" w:sz="0" w:space="0" w:color="auto"/>
        <w:bottom w:val="none" w:sz="0" w:space="0" w:color="auto"/>
        <w:right w:val="none" w:sz="0" w:space="0" w:color="auto"/>
      </w:divBdr>
    </w:div>
    <w:div w:id="1715888200">
      <w:bodyDiv w:val="1"/>
      <w:marLeft w:val="0"/>
      <w:marRight w:val="0"/>
      <w:marTop w:val="0"/>
      <w:marBottom w:val="0"/>
      <w:divBdr>
        <w:top w:val="none" w:sz="0" w:space="0" w:color="auto"/>
        <w:left w:val="none" w:sz="0" w:space="0" w:color="auto"/>
        <w:bottom w:val="none" w:sz="0" w:space="0" w:color="auto"/>
        <w:right w:val="none" w:sz="0" w:space="0" w:color="auto"/>
      </w:divBdr>
    </w:div>
    <w:div w:id="1725905848">
      <w:bodyDiv w:val="1"/>
      <w:marLeft w:val="0"/>
      <w:marRight w:val="0"/>
      <w:marTop w:val="0"/>
      <w:marBottom w:val="0"/>
      <w:divBdr>
        <w:top w:val="none" w:sz="0" w:space="0" w:color="auto"/>
        <w:left w:val="none" w:sz="0" w:space="0" w:color="auto"/>
        <w:bottom w:val="none" w:sz="0" w:space="0" w:color="auto"/>
        <w:right w:val="none" w:sz="0" w:space="0" w:color="auto"/>
      </w:divBdr>
    </w:div>
    <w:div w:id="2032607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arks@dublincity.ie"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cctelecoms@dublincity.ie"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cctelecoms@dublincity.ie" TargetMode="External"/><Relationship Id="rId4" Type="http://schemas.openxmlformats.org/officeDocument/2006/relationships/settings" Target="settings.xml"/><Relationship Id="rId9" Type="http://schemas.openxmlformats.org/officeDocument/2006/relationships/hyperlink" Target="http://www.dublincity.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2F6E7A-9B6E-4CCA-AA96-38721F192128}">
  <ds:schemaRefs>
    <ds:schemaRef ds:uri="http://schemas.openxmlformats.org/officeDocument/2006/bibliography"/>
  </ds:schemaRefs>
</ds:datastoreItem>
</file>

<file path=customXml/itemProps2.xml><?xml version="1.0" encoding="utf-8"?>
<ds:datastoreItem xmlns:ds="http://schemas.openxmlformats.org/officeDocument/2006/customXml" ds:itemID="{E5F21AF2-5BC8-478A-8BB2-AE7B8D733E5D}"/>
</file>

<file path=customXml/itemProps3.xml><?xml version="1.0" encoding="utf-8"?>
<ds:datastoreItem xmlns:ds="http://schemas.openxmlformats.org/officeDocument/2006/customXml" ds:itemID="{35361847-C12B-4E43-96BF-9D98B85AC461}"/>
</file>

<file path=customXml/itemProps4.xml><?xml version="1.0" encoding="utf-8"?>
<ds:datastoreItem xmlns:ds="http://schemas.openxmlformats.org/officeDocument/2006/customXml" ds:itemID="{E09C7B6F-F732-4F73-8D00-B10243B9DCE2}"/>
</file>

<file path=docProps/app.xml><?xml version="1.0" encoding="utf-8"?>
<Properties xmlns="http://schemas.openxmlformats.org/officeDocument/2006/extended-properties" xmlns:vt="http://schemas.openxmlformats.org/officeDocument/2006/docPropsVTypes">
  <Template>Normal.dotm</Template>
  <TotalTime>1</TotalTime>
  <Pages>6</Pages>
  <Words>2114</Words>
  <Characters>12055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 Ahern</dc:creator>
  <cp:lastModifiedBy>Ciarán Kavanagh</cp:lastModifiedBy>
  <cp:revision>3</cp:revision>
  <cp:lastPrinted>2025-06-20T11:56:00Z</cp:lastPrinted>
  <dcterms:created xsi:type="dcterms:W3CDTF">2025-09-11T08:56:00Z</dcterms:created>
  <dcterms:modified xsi:type="dcterms:W3CDTF">2025-09-11T08:56:00Z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2020-02-11T00:00:00Z</vt:filetime>
  </property>
  <property fmtid="{D5CDD505-2E9C-101B-9397-08002B2CF9AE}" pid="3" name="Creator">
    <vt:lpwstr>Microsoft® Word 2016</vt:lpwstr>
  </property>
  <property fmtid="{D5CDD505-2E9C-101B-9397-08002B2CF9AE}" pid="4" name="LastSaved">
    <vt:filetime>2025-05-06T00:00:00Z</vt:filetime>
  </property>
  <property fmtid="{D5CDD505-2E9C-101B-9397-08002B2CF9AE}" pid="5" name="Producer">
    <vt:lpwstr>Microsoft® Word 2016</vt:lpwstr>
  </property>
</Properties>
</file>