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9725FC" w14:textId="77777777" w:rsidR="005B1627" w:rsidRDefault="007A254A" w:rsidP="007217D3">
      <w:pPr>
        <w:jc w:val="both"/>
        <w:rPr>
          <w:rFonts w:ascii="Arial" w:hAnsi="Arial" w:cs="Arial"/>
          <w:sz w:val="20"/>
          <w:szCs w:val="20"/>
        </w:rPr>
      </w:pPr>
      <w:r>
        <w:rPr>
          <w:rFonts w:ascii="Arial" w:hAnsi="Arial" w:cs="Arial"/>
          <w:noProof/>
          <w:sz w:val="20"/>
          <w:szCs w:val="20"/>
          <w:lang w:eastAsia="en-IE"/>
        </w:rPr>
        <mc:AlternateContent>
          <mc:Choice Requires="wps">
            <w:drawing>
              <wp:anchor distT="0" distB="0" distL="114300" distR="114300" simplePos="0" relativeHeight="251662336" behindDoc="0" locked="0" layoutInCell="1" allowOverlap="1" wp14:anchorId="4479F471" wp14:editId="17645169">
                <wp:simplePos x="0" y="0"/>
                <wp:positionH relativeFrom="margin">
                  <wp:posOffset>-579120</wp:posOffset>
                </wp:positionH>
                <wp:positionV relativeFrom="paragraph">
                  <wp:posOffset>7620</wp:posOffset>
                </wp:positionV>
                <wp:extent cx="6797040" cy="1097280"/>
                <wp:effectExtent l="0" t="0" r="22860" b="26670"/>
                <wp:wrapNone/>
                <wp:docPr id="2" name="Rectangle 2"/>
                <wp:cNvGraphicFramePr/>
                <a:graphic xmlns:a="http://schemas.openxmlformats.org/drawingml/2006/main">
                  <a:graphicData uri="http://schemas.microsoft.com/office/word/2010/wordprocessingShape">
                    <wps:wsp>
                      <wps:cNvSpPr/>
                      <wps:spPr>
                        <a:xfrm>
                          <a:off x="0" y="0"/>
                          <a:ext cx="6797040" cy="109728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BB9D7B0" w14:textId="77777777" w:rsidR="00461D14" w:rsidRDefault="00461D14" w:rsidP="007A254A">
                            <w:pPr>
                              <w:jc w:val="center"/>
                              <w:rPr>
                                <w:rFonts w:ascii="Arial" w:hAnsi="Arial" w:cs="Arial"/>
                                <w:b/>
                              </w:rPr>
                            </w:pPr>
                          </w:p>
                          <w:p w14:paraId="52BC9117" w14:textId="2E2E27CE" w:rsidR="00E80DCA" w:rsidRDefault="007A254A" w:rsidP="007A254A">
                            <w:pPr>
                              <w:jc w:val="center"/>
                              <w:rPr>
                                <w:rFonts w:ascii="Arial" w:hAnsi="Arial" w:cs="Arial"/>
                                <w:b/>
                              </w:rPr>
                            </w:pPr>
                            <w:r>
                              <w:rPr>
                                <w:rFonts w:ascii="Arial" w:hAnsi="Arial" w:cs="Arial"/>
                                <w:b/>
                              </w:rPr>
                              <w:t xml:space="preserve">REQUEST FOR </w:t>
                            </w:r>
                            <w:r w:rsidRPr="007963C6">
                              <w:rPr>
                                <w:rFonts w:ascii="Arial" w:hAnsi="Arial" w:cs="Arial"/>
                                <w:b/>
                              </w:rPr>
                              <w:t xml:space="preserve">EXTENSION </w:t>
                            </w:r>
                            <w:r>
                              <w:rPr>
                                <w:rFonts w:ascii="Arial" w:hAnsi="Arial" w:cs="Arial"/>
                                <w:b/>
                              </w:rPr>
                              <w:t>OF</w:t>
                            </w:r>
                            <w:r w:rsidRPr="007963C6">
                              <w:rPr>
                                <w:rFonts w:ascii="Arial" w:hAnsi="Arial" w:cs="Arial"/>
                                <w:b/>
                              </w:rPr>
                              <w:t xml:space="preserve"> DURATION OF PLANNING PERMISSION</w:t>
                            </w:r>
                          </w:p>
                          <w:p w14:paraId="21E3B283" w14:textId="4714151E" w:rsidR="00464BF4" w:rsidRDefault="00E80DCA" w:rsidP="00461D14">
                            <w:pPr>
                              <w:jc w:val="center"/>
                              <w:rPr>
                                <w:rFonts w:ascii="Arial" w:hAnsi="Arial" w:cs="Arial"/>
                                <w:b/>
                              </w:rPr>
                            </w:pPr>
                            <w:r>
                              <w:rPr>
                                <w:rFonts w:ascii="Arial" w:hAnsi="Arial" w:cs="Arial"/>
                                <w:b/>
                              </w:rPr>
                              <w:t xml:space="preserve">Section </w:t>
                            </w:r>
                            <w:r w:rsidR="007A254A">
                              <w:rPr>
                                <w:rFonts w:ascii="Arial" w:hAnsi="Arial" w:cs="Arial"/>
                                <w:b/>
                              </w:rPr>
                              <w:t>42</w:t>
                            </w:r>
                            <w:r w:rsidR="00461D14">
                              <w:rPr>
                                <w:rFonts w:ascii="Arial" w:hAnsi="Arial" w:cs="Arial"/>
                                <w:b/>
                              </w:rPr>
                              <w:t xml:space="preserve"> (1</w:t>
                            </w:r>
                            <w:r w:rsidR="007A254A">
                              <w:rPr>
                                <w:rFonts w:ascii="Arial" w:hAnsi="Arial" w:cs="Arial"/>
                                <w:b/>
                              </w:rPr>
                              <w:t>A</w:t>
                            </w:r>
                            <w:r w:rsidR="00461D14">
                              <w:rPr>
                                <w:rFonts w:ascii="Arial" w:hAnsi="Arial" w:cs="Arial"/>
                                <w:b/>
                              </w:rPr>
                              <w:t>)</w:t>
                            </w:r>
                            <w:r w:rsidR="00BB13F7">
                              <w:rPr>
                                <w:rFonts w:ascii="Arial" w:hAnsi="Arial" w:cs="Arial"/>
                                <w:b/>
                              </w:rPr>
                              <w:t xml:space="preserve">, 42 (4A) </w:t>
                            </w:r>
                            <w:r w:rsidR="007A254A" w:rsidRPr="007963C6">
                              <w:rPr>
                                <w:rFonts w:ascii="Arial" w:hAnsi="Arial" w:cs="Arial"/>
                                <w:b/>
                              </w:rPr>
                              <w:t xml:space="preserve">of the </w:t>
                            </w:r>
                            <w:r>
                              <w:rPr>
                                <w:rFonts w:ascii="Arial" w:hAnsi="Arial" w:cs="Arial"/>
                                <w:b/>
                              </w:rPr>
                              <w:t>Planning and Development Act 2000 (as amended</w:t>
                            </w:r>
                            <w:r w:rsidR="00461D14">
                              <w:rPr>
                                <w:rFonts w:ascii="Arial" w:hAnsi="Arial" w:cs="Arial"/>
                                <w:b/>
                              </w:rPr>
                              <w:t>)</w:t>
                            </w:r>
                          </w:p>
                          <w:p w14:paraId="6E92B589" w14:textId="77777777" w:rsidR="00461D14" w:rsidRDefault="00461D14" w:rsidP="00461D14">
                            <w:pPr>
                              <w:jc w:val="center"/>
                              <w:rPr>
                                <w:rFonts w:ascii="Arial" w:hAnsi="Arial" w:cs="Arial"/>
                                <w:b/>
                              </w:rPr>
                            </w:pPr>
                          </w:p>
                          <w:p w14:paraId="3547E43C" w14:textId="77777777" w:rsidR="00464BF4" w:rsidRDefault="00464BF4" w:rsidP="007A254A">
                            <w:pPr>
                              <w:jc w:val="center"/>
                              <w:rPr>
                                <w:rFonts w:ascii="Arial" w:hAnsi="Arial" w:cs="Arial"/>
                                <w:b/>
                              </w:rPr>
                            </w:pPr>
                          </w:p>
                          <w:p w14:paraId="34D59D1D" w14:textId="77777777" w:rsidR="00464BF4" w:rsidRDefault="00464BF4" w:rsidP="007A254A">
                            <w:pPr>
                              <w:jc w:val="center"/>
                              <w:rPr>
                                <w:rFonts w:ascii="Arial" w:hAnsi="Arial" w:cs="Arial"/>
                                <w:b/>
                              </w:rPr>
                            </w:pPr>
                          </w:p>
                          <w:p w14:paraId="4DA1CF00" w14:textId="77777777" w:rsidR="00464BF4" w:rsidRDefault="00464BF4" w:rsidP="007A254A">
                            <w:pPr>
                              <w:jc w:val="center"/>
                              <w:rPr>
                                <w:rFonts w:ascii="Arial" w:hAnsi="Arial" w:cs="Arial"/>
                                <w:b/>
                              </w:rPr>
                            </w:pPr>
                          </w:p>
                          <w:p w14:paraId="3265375A" w14:textId="77777777" w:rsidR="00464BF4" w:rsidRDefault="00464BF4" w:rsidP="007A254A">
                            <w:pPr>
                              <w:jc w:val="center"/>
                              <w:rPr>
                                <w:rFonts w:ascii="Arial" w:hAnsi="Arial" w:cs="Arial"/>
                                <w:b/>
                              </w:rPr>
                            </w:pPr>
                          </w:p>
                          <w:p w14:paraId="2C2B98C0" w14:textId="77777777" w:rsidR="00464BF4" w:rsidRDefault="00464BF4" w:rsidP="007A254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79F471" id="Rectangle 2" o:spid="_x0000_s1026" style="position:absolute;left:0;text-align:left;margin-left:-45.6pt;margin-top:.6pt;width:535.2pt;height:86.4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" fillcolor="#5b9bd5 [3204]" strokecolor="#1f4d78 [1604]" strokeweight="1pt">
                <v:textbox>
                  <w:txbxContent>
                    <w:p w14:paraId="3BB9D7B0" w14:textId="77777777" w:rsidR="00461D14" w:rsidRDefault="00461D14" w:rsidP="007A254A">
                      <w:pPr>
                        <w:jc w:val="center"/>
                        <w:rPr>
                          <w:rFonts w:ascii="Arial" w:hAnsi="Arial" w:cs="Arial"/>
                          <w:b/>
                        </w:rPr>
                      </w:pPr>
                    </w:p>
                    <w:p w14:paraId="52BC9117" w14:textId="2E2E27CE" w:rsidR="00E80DCA" w:rsidRDefault="007A254A" w:rsidP="007A254A">
                      <w:pPr>
                        <w:jc w:val="center"/>
                        <w:rPr>
                          <w:rFonts w:ascii="Arial" w:hAnsi="Arial" w:cs="Arial"/>
                          <w:b/>
                        </w:rPr>
                      </w:pPr>
                      <w:r>
                        <w:rPr>
                          <w:rFonts w:ascii="Arial" w:hAnsi="Arial" w:cs="Arial"/>
                          <w:b/>
                        </w:rPr>
                        <w:t xml:space="preserve">REQUEST FOR </w:t>
                      </w:r>
                      <w:r w:rsidRPr="007963C6">
                        <w:rPr>
                          <w:rFonts w:ascii="Arial" w:hAnsi="Arial" w:cs="Arial"/>
                          <w:b/>
                        </w:rPr>
                        <w:t xml:space="preserve">EXTENSION </w:t>
                      </w:r>
                      <w:r>
                        <w:rPr>
                          <w:rFonts w:ascii="Arial" w:hAnsi="Arial" w:cs="Arial"/>
                          <w:b/>
                        </w:rPr>
                        <w:t>OF</w:t>
                      </w:r>
                      <w:r w:rsidRPr="007963C6">
                        <w:rPr>
                          <w:rFonts w:ascii="Arial" w:hAnsi="Arial" w:cs="Arial"/>
                          <w:b/>
                        </w:rPr>
                        <w:t xml:space="preserve"> DURATION OF PLANNING PERMISSION</w:t>
                      </w:r>
                    </w:p>
                    <w:p w14:paraId="21E3B283" w14:textId="4714151E" w:rsidR="00464BF4" w:rsidRDefault="00E80DCA" w:rsidP="00461D14">
                      <w:pPr>
                        <w:jc w:val="center"/>
                        <w:rPr>
                          <w:rFonts w:ascii="Arial" w:hAnsi="Arial" w:cs="Arial"/>
                          <w:b/>
                        </w:rPr>
                      </w:pPr>
                      <w:r>
                        <w:rPr>
                          <w:rFonts w:ascii="Arial" w:hAnsi="Arial" w:cs="Arial"/>
                          <w:b/>
                        </w:rPr>
                        <w:t xml:space="preserve">Section </w:t>
                      </w:r>
                      <w:r w:rsidR="007A254A">
                        <w:rPr>
                          <w:rFonts w:ascii="Arial" w:hAnsi="Arial" w:cs="Arial"/>
                          <w:b/>
                        </w:rPr>
                        <w:t>42</w:t>
                      </w:r>
                      <w:r w:rsidR="00461D14">
                        <w:rPr>
                          <w:rFonts w:ascii="Arial" w:hAnsi="Arial" w:cs="Arial"/>
                          <w:b/>
                        </w:rPr>
                        <w:t xml:space="preserve"> (1</w:t>
                      </w:r>
                      <w:r w:rsidR="007A254A">
                        <w:rPr>
                          <w:rFonts w:ascii="Arial" w:hAnsi="Arial" w:cs="Arial"/>
                          <w:b/>
                        </w:rPr>
                        <w:t>A</w:t>
                      </w:r>
                      <w:r w:rsidR="00461D14">
                        <w:rPr>
                          <w:rFonts w:ascii="Arial" w:hAnsi="Arial" w:cs="Arial"/>
                          <w:b/>
                        </w:rPr>
                        <w:t>)</w:t>
                      </w:r>
                      <w:r w:rsidR="00BB13F7">
                        <w:rPr>
                          <w:rFonts w:ascii="Arial" w:hAnsi="Arial" w:cs="Arial"/>
                          <w:b/>
                        </w:rPr>
                        <w:t xml:space="preserve">, 42 (4A) </w:t>
                      </w:r>
                      <w:r w:rsidR="007A254A" w:rsidRPr="007963C6">
                        <w:rPr>
                          <w:rFonts w:ascii="Arial" w:hAnsi="Arial" w:cs="Arial"/>
                          <w:b/>
                        </w:rPr>
                        <w:t xml:space="preserve">of the </w:t>
                      </w:r>
                      <w:r>
                        <w:rPr>
                          <w:rFonts w:ascii="Arial" w:hAnsi="Arial" w:cs="Arial"/>
                          <w:b/>
                        </w:rPr>
                        <w:t>Planning and Development Act 2000 (as amended</w:t>
                      </w:r>
                      <w:r w:rsidR="00461D14">
                        <w:rPr>
                          <w:rFonts w:ascii="Arial" w:hAnsi="Arial" w:cs="Arial"/>
                          <w:b/>
                        </w:rPr>
                        <w:t>)</w:t>
                      </w:r>
                    </w:p>
                    <w:p w14:paraId="6E92B589" w14:textId="77777777" w:rsidR="00461D14" w:rsidRDefault="00461D14" w:rsidP="00461D14">
                      <w:pPr>
                        <w:jc w:val="center"/>
                        <w:rPr>
                          <w:rFonts w:ascii="Arial" w:hAnsi="Arial" w:cs="Arial"/>
                          <w:b/>
                        </w:rPr>
                      </w:pPr>
                    </w:p>
                    <w:p w14:paraId="3547E43C" w14:textId="77777777" w:rsidR="00464BF4" w:rsidRDefault="00464BF4" w:rsidP="007A254A">
                      <w:pPr>
                        <w:jc w:val="center"/>
                        <w:rPr>
                          <w:rFonts w:ascii="Arial" w:hAnsi="Arial" w:cs="Arial"/>
                          <w:b/>
                        </w:rPr>
                      </w:pPr>
                    </w:p>
                    <w:p w14:paraId="34D59D1D" w14:textId="77777777" w:rsidR="00464BF4" w:rsidRDefault="00464BF4" w:rsidP="007A254A">
                      <w:pPr>
                        <w:jc w:val="center"/>
                        <w:rPr>
                          <w:rFonts w:ascii="Arial" w:hAnsi="Arial" w:cs="Arial"/>
                          <w:b/>
                        </w:rPr>
                      </w:pPr>
                    </w:p>
                    <w:p w14:paraId="4DA1CF00" w14:textId="77777777" w:rsidR="00464BF4" w:rsidRDefault="00464BF4" w:rsidP="007A254A">
                      <w:pPr>
                        <w:jc w:val="center"/>
                        <w:rPr>
                          <w:rFonts w:ascii="Arial" w:hAnsi="Arial" w:cs="Arial"/>
                          <w:b/>
                        </w:rPr>
                      </w:pPr>
                    </w:p>
                    <w:p w14:paraId="3265375A" w14:textId="77777777" w:rsidR="00464BF4" w:rsidRDefault="00464BF4" w:rsidP="007A254A">
                      <w:pPr>
                        <w:jc w:val="center"/>
                        <w:rPr>
                          <w:rFonts w:ascii="Arial" w:hAnsi="Arial" w:cs="Arial"/>
                          <w:b/>
                        </w:rPr>
                      </w:pPr>
                    </w:p>
                    <w:p w14:paraId="2C2B98C0" w14:textId="77777777" w:rsidR="00464BF4" w:rsidRDefault="00464BF4" w:rsidP="007A254A">
                      <w:pPr>
                        <w:jc w:val="center"/>
                      </w:pPr>
                    </w:p>
                  </w:txbxContent>
                </v:textbox>
                <w10:wrap anchorx="margin"/>
              </v:rect>
            </w:pict>
          </mc:Fallback>
        </mc:AlternateContent>
      </w:r>
      <w:r w:rsidR="005B1627" w:rsidRPr="007963C6">
        <w:rPr>
          <w:rFonts w:ascii="Arial" w:hAnsi="Arial" w:cs="Arial"/>
          <w:sz w:val="20"/>
          <w:szCs w:val="20"/>
        </w:rPr>
        <w:t xml:space="preserve">                                          </w:t>
      </w:r>
    </w:p>
    <w:p w14:paraId="2598F463" w14:textId="77777777" w:rsidR="007A254A" w:rsidRDefault="007A254A" w:rsidP="007217D3">
      <w:pPr>
        <w:jc w:val="both"/>
        <w:rPr>
          <w:rFonts w:ascii="Arial" w:hAnsi="Arial" w:cs="Arial"/>
          <w:sz w:val="20"/>
          <w:szCs w:val="20"/>
        </w:rPr>
      </w:pPr>
    </w:p>
    <w:p w14:paraId="77E44A82" w14:textId="77777777" w:rsidR="007A254A" w:rsidRDefault="007A254A" w:rsidP="007217D3">
      <w:pPr>
        <w:jc w:val="both"/>
        <w:rPr>
          <w:rFonts w:ascii="Arial" w:hAnsi="Arial" w:cs="Arial"/>
          <w:sz w:val="20"/>
          <w:szCs w:val="20"/>
        </w:rPr>
      </w:pPr>
    </w:p>
    <w:p w14:paraId="0C0B678C" w14:textId="77777777" w:rsidR="007A254A" w:rsidRDefault="007A254A" w:rsidP="007217D3">
      <w:pPr>
        <w:jc w:val="both"/>
        <w:rPr>
          <w:rFonts w:ascii="Arial" w:hAnsi="Arial" w:cs="Arial"/>
          <w:sz w:val="20"/>
          <w:szCs w:val="20"/>
        </w:rPr>
      </w:pPr>
    </w:p>
    <w:p w14:paraId="1C59C544" w14:textId="77777777" w:rsidR="00464BF4" w:rsidRDefault="00464BF4" w:rsidP="007217D3">
      <w:pPr>
        <w:jc w:val="both"/>
        <w:rPr>
          <w:rFonts w:ascii="Arial" w:hAnsi="Arial" w:cs="Arial"/>
          <w:b/>
          <w:u w:val="single"/>
        </w:rPr>
      </w:pPr>
    </w:p>
    <w:p w14:paraId="58B40DA2" w14:textId="32BB6F5C" w:rsidR="00FA4396" w:rsidRDefault="00FA4396" w:rsidP="007217D3">
      <w:pPr>
        <w:jc w:val="both"/>
        <w:rPr>
          <w:rFonts w:ascii="Arial" w:hAnsi="Arial" w:cs="Arial"/>
          <w:b/>
          <w:u w:val="single"/>
        </w:rPr>
      </w:pPr>
      <w:r>
        <w:rPr>
          <w:rFonts w:ascii="Arial" w:hAnsi="Arial" w:cs="Arial"/>
          <w:b/>
          <w:u w:val="single"/>
        </w:rPr>
        <w:t>DEVELOPMENT CONSISTING OF ONE OR MORE HOUSES</w:t>
      </w:r>
    </w:p>
    <w:p w14:paraId="3FA8F4FE" w14:textId="523590FA" w:rsidR="00FA4396" w:rsidRPr="00FA4396" w:rsidRDefault="00FA4396" w:rsidP="007217D3">
      <w:pPr>
        <w:jc w:val="both"/>
        <w:rPr>
          <w:rFonts w:ascii="Arial" w:hAnsi="Arial" w:cs="Arial"/>
          <w:b/>
          <w:u w:val="single"/>
        </w:rPr>
      </w:pPr>
      <w:r w:rsidRPr="00FA4396">
        <w:rPr>
          <w:rFonts w:ascii="Arial" w:hAnsi="Arial" w:cs="Arial"/>
        </w:rPr>
        <w:t>This form should not be used for applications for any other type of development</w:t>
      </w:r>
    </w:p>
    <w:p w14:paraId="726269F4" w14:textId="77777777" w:rsidR="00FA4396" w:rsidRPr="00FA4396" w:rsidRDefault="00FA4396" w:rsidP="007217D3">
      <w:pPr>
        <w:jc w:val="both"/>
        <w:rPr>
          <w:rFonts w:ascii="Arial" w:hAnsi="Arial" w:cs="Arial"/>
        </w:rPr>
      </w:pPr>
      <w:r w:rsidRPr="00FA4396">
        <w:rPr>
          <w:rFonts w:ascii="Arial" w:hAnsi="Arial" w:cs="Arial"/>
        </w:rPr>
        <w:t>Section 42(1A) of the Planning and Development Act 2000, as amended, allows for the extension of the duration of a permission for development consisting of 1 or more houses which has not commenced. This is subject to the application being made in accordance with the relevant regulations and with the application to be made:</w:t>
      </w:r>
    </w:p>
    <w:p w14:paraId="088DCE40" w14:textId="77777777" w:rsidR="00FA4396" w:rsidRPr="00FA4396" w:rsidRDefault="00FA4396" w:rsidP="007217D3">
      <w:pPr>
        <w:jc w:val="both"/>
        <w:rPr>
          <w:rFonts w:ascii="Arial" w:hAnsi="Arial" w:cs="Arial"/>
        </w:rPr>
      </w:pPr>
      <w:r w:rsidRPr="00FA4396">
        <w:rPr>
          <w:rFonts w:ascii="Arial" w:hAnsi="Arial" w:cs="Arial"/>
        </w:rPr>
        <w:t xml:space="preserve">(a) before, but not earlier than 2 years before, the end of the appropriate period, </w:t>
      </w:r>
    </w:p>
    <w:p w14:paraId="59DE65EF" w14:textId="77777777" w:rsidR="00FA4396" w:rsidRPr="00FA4396" w:rsidRDefault="00FA4396" w:rsidP="007217D3">
      <w:pPr>
        <w:jc w:val="both"/>
        <w:rPr>
          <w:rFonts w:ascii="Arial" w:hAnsi="Arial" w:cs="Arial"/>
        </w:rPr>
      </w:pPr>
      <w:r w:rsidRPr="00FA4396">
        <w:rPr>
          <w:rFonts w:ascii="Arial" w:hAnsi="Arial" w:cs="Arial"/>
        </w:rPr>
        <w:t>(b) not later than 6 months after the date on which section 28 of the Planning and Development (Amendment) Act 2025 comes into operation, that is, 1st August 2025. and the Planning Authority being satisfied that the development will be completed within a reasonable timeframe.</w:t>
      </w:r>
    </w:p>
    <w:p w14:paraId="646AED0A" w14:textId="77777777" w:rsidR="000261E7" w:rsidRDefault="00FA4396" w:rsidP="007217D3">
      <w:pPr>
        <w:jc w:val="both"/>
        <w:rPr>
          <w:rFonts w:ascii="Arial" w:hAnsi="Arial" w:cs="Arial"/>
        </w:rPr>
      </w:pPr>
      <w:r w:rsidRPr="00FA4396">
        <w:rPr>
          <w:rFonts w:ascii="Arial" w:hAnsi="Arial" w:cs="Arial"/>
        </w:rPr>
        <w:t xml:space="preserve">Provision is also made, subject to compliance with criteria, for a further extension of the duration of a permission. </w:t>
      </w:r>
    </w:p>
    <w:p w14:paraId="4D12577C" w14:textId="4ADB9188" w:rsidR="00FA4396" w:rsidRPr="00FA4396" w:rsidRDefault="00FA4396" w:rsidP="007217D3">
      <w:pPr>
        <w:jc w:val="both"/>
        <w:rPr>
          <w:rFonts w:ascii="Arial" w:hAnsi="Arial" w:cs="Arial"/>
          <w:b/>
          <w:u w:val="single"/>
        </w:rPr>
      </w:pPr>
      <w:r w:rsidRPr="00FA4396">
        <w:rPr>
          <w:rFonts w:ascii="Arial" w:hAnsi="Arial" w:cs="Arial"/>
        </w:rPr>
        <w:t>In accordance with Section 42(8) of the Planning and Development Act 2000, as amended, a planning authority may not extend the duration of a permission if an environmental impact assessment or an appropriate assessment would be required in relation to the proposed extension concerned.</w:t>
      </w:r>
    </w:p>
    <w:p w14:paraId="186C45AC" w14:textId="77777777" w:rsidR="00FA4396" w:rsidRDefault="00FA4396" w:rsidP="007217D3">
      <w:pPr>
        <w:jc w:val="both"/>
        <w:rPr>
          <w:rFonts w:ascii="Arial" w:hAnsi="Arial" w:cs="Arial"/>
          <w:b/>
          <w:u w:val="single"/>
        </w:rPr>
      </w:pPr>
    </w:p>
    <w:p w14:paraId="06112F0A" w14:textId="77777777" w:rsidR="007A3751" w:rsidRDefault="007A3751" w:rsidP="007217D3">
      <w:pPr>
        <w:jc w:val="both"/>
        <w:rPr>
          <w:rFonts w:ascii="Arial" w:hAnsi="Arial" w:cs="Arial"/>
          <w:b/>
          <w:u w:val="single"/>
        </w:rPr>
      </w:pPr>
    </w:p>
    <w:p w14:paraId="1C145D2C" w14:textId="77777777" w:rsidR="007D14BA" w:rsidRDefault="007D14BA" w:rsidP="007D14BA">
      <w:pPr>
        <w:jc w:val="center"/>
        <w:rPr>
          <w:rFonts w:ascii="Arial" w:hAnsi="Arial" w:cs="Arial"/>
          <w:b/>
          <w:u w:val="single"/>
        </w:rPr>
      </w:pPr>
    </w:p>
    <w:p w14:paraId="45CEE5B4" w14:textId="77777777" w:rsidR="007D14BA" w:rsidRDefault="007D14BA" w:rsidP="007D14BA">
      <w:pPr>
        <w:jc w:val="center"/>
        <w:rPr>
          <w:rFonts w:ascii="Arial" w:hAnsi="Arial" w:cs="Arial"/>
          <w:b/>
          <w:u w:val="single"/>
        </w:rPr>
      </w:pPr>
    </w:p>
    <w:p w14:paraId="4B200014" w14:textId="77777777" w:rsidR="007D14BA" w:rsidRDefault="007D14BA" w:rsidP="007D14BA">
      <w:pPr>
        <w:jc w:val="center"/>
        <w:rPr>
          <w:rFonts w:ascii="Arial" w:hAnsi="Arial" w:cs="Arial"/>
          <w:b/>
          <w:u w:val="single"/>
        </w:rPr>
      </w:pPr>
    </w:p>
    <w:p w14:paraId="68CC3416" w14:textId="77777777" w:rsidR="007D14BA" w:rsidRDefault="007D14BA" w:rsidP="007D14BA">
      <w:pPr>
        <w:jc w:val="center"/>
        <w:rPr>
          <w:rFonts w:ascii="Arial" w:hAnsi="Arial" w:cs="Arial"/>
          <w:b/>
          <w:u w:val="single"/>
        </w:rPr>
      </w:pPr>
    </w:p>
    <w:p w14:paraId="308830C7" w14:textId="77777777" w:rsidR="007D14BA" w:rsidRDefault="007D14BA" w:rsidP="007D14BA">
      <w:pPr>
        <w:jc w:val="center"/>
        <w:rPr>
          <w:rFonts w:ascii="Arial" w:hAnsi="Arial" w:cs="Arial"/>
          <w:b/>
          <w:u w:val="single"/>
        </w:rPr>
      </w:pPr>
    </w:p>
    <w:p w14:paraId="45D411E3" w14:textId="77777777" w:rsidR="007D14BA" w:rsidRDefault="007D14BA" w:rsidP="007D14BA">
      <w:pPr>
        <w:jc w:val="center"/>
        <w:rPr>
          <w:rFonts w:ascii="Arial" w:hAnsi="Arial" w:cs="Arial"/>
          <w:b/>
          <w:u w:val="single"/>
        </w:rPr>
      </w:pPr>
    </w:p>
    <w:p w14:paraId="00921E80" w14:textId="77777777" w:rsidR="007D14BA" w:rsidRDefault="007D14BA" w:rsidP="007D14BA">
      <w:pPr>
        <w:jc w:val="center"/>
        <w:rPr>
          <w:rFonts w:ascii="Arial" w:hAnsi="Arial" w:cs="Arial"/>
          <w:b/>
          <w:u w:val="single"/>
        </w:rPr>
      </w:pPr>
    </w:p>
    <w:p w14:paraId="6315B5A2" w14:textId="77777777" w:rsidR="007D14BA" w:rsidRDefault="007D14BA" w:rsidP="007D14BA">
      <w:pPr>
        <w:jc w:val="center"/>
        <w:rPr>
          <w:rFonts w:ascii="Arial" w:hAnsi="Arial" w:cs="Arial"/>
          <w:b/>
          <w:u w:val="single"/>
        </w:rPr>
      </w:pPr>
    </w:p>
    <w:p w14:paraId="5BC8E322" w14:textId="77777777" w:rsidR="007D14BA" w:rsidRDefault="007D14BA" w:rsidP="007D14BA">
      <w:pPr>
        <w:jc w:val="center"/>
        <w:rPr>
          <w:rFonts w:ascii="Arial" w:hAnsi="Arial" w:cs="Arial"/>
          <w:b/>
          <w:u w:val="single"/>
        </w:rPr>
      </w:pPr>
    </w:p>
    <w:p w14:paraId="2C902553" w14:textId="52E5FA87" w:rsidR="005B1627" w:rsidRPr="007963C6" w:rsidRDefault="005F569D" w:rsidP="007D14BA">
      <w:pPr>
        <w:jc w:val="center"/>
        <w:rPr>
          <w:rFonts w:ascii="Arial" w:hAnsi="Arial" w:cs="Arial"/>
          <w:b/>
          <w:u w:val="single"/>
        </w:rPr>
      </w:pPr>
      <w:r w:rsidRPr="007963C6">
        <w:rPr>
          <w:rFonts w:ascii="Arial" w:hAnsi="Arial" w:cs="Arial"/>
          <w:b/>
          <w:u w:val="single"/>
        </w:rPr>
        <w:lastRenderedPageBreak/>
        <w:t>PART 1</w:t>
      </w:r>
    </w:p>
    <w:p w14:paraId="30F4B539" w14:textId="77777777" w:rsidR="005F569D" w:rsidRPr="007963C6" w:rsidRDefault="005F569D" w:rsidP="007217D3">
      <w:pPr>
        <w:jc w:val="both"/>
        <w:rPr>
          <w:rFonts w:ascii="Arial" w:hAnsi="Arial" w:cs="Arial"/>
          <w:b/>
          <w:u w:val="single"/>
        </w:rPr>
      </w:pPr>
      <w:r w:rsidRPr="007963C6">
        <w:rPr>
          <w:rFonts w:ascii="Arial" w:hAnsi="Arial" w:cs="Arial"/>
          <w:b/>
          <w:u w:val="single"/>
        </w:rPr>
        <w:t>ALL QUESTION</w:t>
      </w:r>
      <w:r w:rsidR="007963C6">
        <w:rPr>
          <w:rFonts w:ascii="Arial" w:hAnsi="Arial" w:cs="Arial"/>
          <w:b/>
          <w:u w:val="single"/>
        </w:rPr>
        <w:t>S</w:t>
      </w:r>
      <w:r w:rsidRPr="007963C6">
        <w:rPr>
          <w:rFonts w:ascii="Arial" w:hAnsi="Arial" w:cs="Arial"/>
          <w:b/>
          <w:u w:val="single"/>
        </w:rPr>
        <w:t xml:space="preserve"> MUST BE ANSWERED</w:t>
      </w:r>
    </w:p>
    <w:p w14:paraId="36D91DE7" w14:textId="77777777" w:rsidR="005F569D" w:rsidRPr="007963C6" w:rsidRDefault="005F569D" w:rsidP="007217D3">
      <w:pPr>
        <w:jc w:val="both"/>
        <w:rPr>
          <w:rFonts w:ascii="Arial" w:hAnsi="Arial" w:cs="Arial"/>
        </w:rPr>
      </w:pPr>
    </w:p>
    <w:p w14:paraId="425D0AB9" w14:textId="77777777" w:rsidR="00911C83" w:rsidRPr="007963C6" w:rsidRDefault="005B1627" w:rsidP="007217D3">
      <w:pPr>
        <w:jc w:val="both"/>
        <w:rPr>
          <w:rFonts w:ascii="Arial" w:hAnsi="Arial" w:cs="Arial"/>
          <w:u w:val="single"/>
        </w:rPr>
      </w:pPr>
      <w:r w:rsidRPr="007963C6">
        <w:rPr>
          <w:rFonts w:ascii="Arial" w:hAnsi="Arial" w:cs="Arial"/>
        </w:rPr>
        <w:t>1. Location/Postal Address of Proposed Development</w:t>
      </w:r>
      <w:r w:rsidR="00911C83" w:rsidRPr="007963C6">
        <w:rPr>
          <w:rFonts w:ascii="Arial" w:hAnsi="Arial" w:cs="Arial"/>
        </w:rPr>
        <w:t>:</w:t>
      </w:r>
      <w:r w:rsidR="00911C83" w:rsidRPr="007963C6">
        <w:rPr>
          <w:rFonts w:ascii="Arial" w:hAnsi="Arial" w:cs="Arial"/>
          <w:u w:val="single"/>
        </w:rPr>
        <w:t xml:space="preserve"> </w:t>
      </w:r>
      <w:r w:rsidR="00911C83" w:rsidRPr="007963C6">
        <w:rPr>
          <w:rFonts w:ascii="Arial" w:hAnsi="Arial" w:cs="Arial"/>
          <w:u w:val="single"/>
        </w:rPr>
        <w:tab/>
        <w:t xml:space="preserve"> </w:t>
      </w:r>
      <w:r w:rsidR="00911C83" w:rsidRPr="007963C6">
        <w:rPr>
          <w:rFonts w:ascii="Arial" w:hAnsi="Arial" w:cs="Arial"/>
          <w:u w:val="single"/>
        </w:rPr>
        <w:tab/>
        <w:t xml:space="preserve"> </w:t>
      </w:r>
      <w:r w:rsidR="00911C83" w:rsidRPr="007963C6">
        <w:rPr>
          <w:rFonts w:ascii="Arial" w:hAnsi="Arial" w:cs="Arial"/>
          <w:u w:val="single"/>
        </w:rPr>
        <w:tab/>
        <w:t xml:space="preserve"> </w:t>
      </w:r>
      <w:r w:rsidR="00911C83" w:rsidRPr="007963C6">
        <w:rPr>
          <w:rFonts w:ascii="Arial" w:hAnsi="Arial" w:cs="Arial"/>
          <w:u w:val="single"/>
        </w:rPr>
        <w:tab/>
        <w:t xml:space="preserve"> </w:t>
      </w:r>
      <w:r w:rsidR="00911C83" w:rsidRPr="007963C6">
        <w:rPr>
          <w:rFonts w:ascii="Arial" w:hAnsi="Arial" w:cs="Arial"/>
          <w:u w:val="single"/>
        </w:rPr>
        <w:tab/>
        <w:t xml:space="preserve"> </w:t>
      </w:r>
    </w:p>
    <w:p w14:paraId="067132F4" w14:textId="77777777" w:rsidR="005B1627" w:rsidRPr="007963C6" w:rsidRDefault="00911C83" w:rsidP="007217D3">
      <w:pPr>
        <w:jc w:val="both"/>
        <w:rPr>
          <w:rFonts w:ascii="Arial" w:hAnsi="Arial" w:cs="Arial"/>
        </w:rPr>
      </w:pPr>
      <w:r w:rsidRPr="007963C6">
        <w:rPr>
          <w:rFonts w:ascii="Arial" w:hAnsi="Arial" w:cs="Arial"/>
          <w:u w:val="single"/>
        </w:rPr>
        <w:t xml:space="preserve"> </w:t>
      </w:r>
      <w:r w:rsidRPr="007963C6">
        <w:rPr>
          <w:rFonts w:ascii="Arial" w:hAnsi="Arial" w:cs="Arial"/>
          <w:u w:val="single"/>
        </w:rPr>
        <w:tab/>
        <w:t xml:space="preserve"> </w:t>
      </w:r>
      <w:r w:rsidRPr="007963C6">
        <w:rPr>
          <w:rFonts w:ascii="Arial" w:hAnsi="Arial" w:cs="Arial"/>
          <w:u w:val="single"/>
        </w:rPr>
        <w:tab/>
        <w:t xml:space="preserve"> </w:t>
      </w:r>
      <w:r w:rsidRPr="007963C6">
        <w:rPr>
          <w:rFonts w:ascii="Arial" w:hAnsi="Arial" w:cs="Arial"/>
          <w:u w:val="single"/>
        </w:rPr>
        <w:tab/>
        <w:t xml:space="preserve"> </w:t>
      </w:r>
      <w:r w:rsidRPr="007963C6">
        <w:rPr>
          <w:rFonts w:ascii="Arial" w:hAnsi="Arial" w:cs="Arial"/>
          <w:u w:val="single"/>
        </w:rPr>
        <w:tab/>
        <w:t xml:space="preserve"> </w:t>
      </w:r>
      <w:r w:rsidRPr="007963C6">
        <w:rPr>
          <w:rFonts w:ascii="Arial" w:hAnsi="Arial" w:cs="Arial"/>
          <w:u w:val="single"/>
        </w:rPr>
        <w:tab/>
        <w:t xml:space="preserve"> </w:t>
      </w:r>
      <w:r w:rsidRPr="007963C6">
        <w:rPr>
          <w:rFonts w:ascii="Arial" w:hAnsi="Arial" w:cs="Arial"/>
          <w:u w:val="single"/>
        </w:rPr>
        <w:tab/>
        <w:t xml:space="preserve"> </w:t>
      </w:r>
      <w:r w:rsidRPr="007963C6">
        <w:rPr>
          <w:rFonts w:ascii="Arial" w:hAnsi="Arial" w:cs="Arial"/>
          <w:u w:val="single"/>
        </w:rPr>
        <w:tab/>
        <w:t xml:space="preserve"> </w:t>
      </w:r>
      <w:r w:rsidRPr="007963C6">
        <w:rPr>
          <w:rFonts w:ascii="Arial" w:hAnsi="Arial" w:cs="Arial"/>
          <w:u w:val="single"/>
        </w:rPr>
        <w:tab/>
        <w:t xml:space="preserve"> </w:t>
      </w:r>
      <w:r w:rsidRPr="007963C6">
        <w:rPr>
          <w:rFonts w:ascii="Arial" w:hAnsi="Arial" w:cs="Arial"/>
          <w:u w:val="single"/>
        </w:rPr>
        <w:tab/>
        <w:t xml:space="preserve"> </w:t>
      </w:r>
      <w:r w:rsidRPr="007963C6">
        <w:rPr>
          <w:rFonts w:ascii="Arial" w:hAnsi="Arial" w:cs="Arial"/>
          <w:u w:val="single"/>
        </w:rPr>
        <w:tab/>
        <w:t xml:space="preserve"> </w:t>
      </w:r>
      <w:r w:rsidRPr="007963C6">
        <w:rPr>
          <w:rFonts w:ascii="Arial" w:hAnsi="Arial" w:cs="Arial"/>
          <w:u w:val="single"/>
        </w:rPr>
        <w:tab/>
        <w:t xml:space="preserve"> </w:t>
      </w:r>
      <w:r w:rsidRPr="007963C6">
        <w:rPr>
          <w:rFonts w:ascii="Arial" w:hAnsi="Arial" w:cs="Arial"/>
          <w:u w:val="single"/>
        </w:rPr>
        <w:tab/>
      </w:r>
    </w:p>
    <w:p w14:paraId="3FBC62A7" w14:textId="77777777" w:rsidR="005B1627" w:rsidRPr="007963C6" w:rsidRDefault="005B1627" w:rsidP="007217D3">
      <w:pPr>
        <w:jc w:val="both"/>
        <w:rPr>
          <w:rFonts w:ascii="Arial" w:hAnsi="Arial" w:cs="Arial"/>
          <w:u w:val="single"/>
        </w:rPr>
      </w:pPr>
      <w:r w:rsidRPr="007963C6">
        <w:rPr>
          <w:rFonts w:ascii="Arial" w:hAnsi="Arial" w:cs="Arial"/>
          <w:u w:val="single"/>
        </w:rPr>
        <w:t xml:space="preserve"> </w:t>
      </w:r>
      <w:r w:rsidRPr="007963C6">
        <w:rPr>
          <w:rFonts w:ascii="Arial" w:hAnsi="Arial" w:cs="Arial"/>
          <w:u w:val="single"/>
        </w:rPr>
        <w:tab/>
        <w:t xml:space="preserve"> </w:t>
      </w:r>
      <w:r w:rsidRPr="007963C6">
        <w:rPr>
          <w:rFonts w:ascii="Arial" w:hAnsi="Arial" w:cs="Arial"/>
          <w:u w:val="single"/>
        </w:rPr>
        <w:tab/>
        <w:t xml:space="preserve"> </w:t>
      </w:r>
      <w:r w:rsidRPr="007963C6">
        <w:rPr>
          <w:rFonts w:ascii="Arial" w:hAnsi="Arial" w:cs="Arial"/>
          <w:u w:val="single"/>
        </w:rPr>
        <w:tab/>
        <w:t xml:space="preserve"> </w:t>
      </w:r>
      <w:r w:rsidRPr="007963C6">
        <w:rPr>
          <w:rFonts w:ascii="Arial" w:hAnsi="Arial" w:cs="Arial"/>
          <w:u w:val="single"/>
        </w:rPr>
        <w:tab/>
        <w:t xml:space="preserve"> </w:t>
      </w:r>
      <w:r w:rsidRPr="007963C6">
        <w:rPr>
          <w:rFonts w:ascii="Arial" w:hAnsi="Arial" w:cs="Arial"/>
          <w:u w:val="single"/>
        </w:rPr>
        <w:tab/>
        <w:t xml:space="preserve"> </w:t>
      </w:r>
      <w:r w:rsidRPr="007963C6">
        <w:rPr>
          <w:rFonts w:ascii="Arial" w:hAnsi="Arial" w:cs="Arial"/>
          <w:u w:val="single"/>
        </w:rPr>
        <w:tab/>
        <w:t xml:space="preserve"> </w:t>
      </w:r>
      <w:r w:rsidRPr="007963C6">
        <w:rPr>
          <w:rFonts w:ascii="Arial" w:hAnsi="Arial" w:cs="Arial"/>
          <w:u w:val="single"/>
        </w:rPr>
        <w:tab/>
        <w:t xml:space="preserve"> </w:t>
      </w:r>
      <w:r w:rsidRPr="007963C6">
        <w:rPr>
          <w:rFonts w:ascii="Arial" w:hAnsi="Arial" w:cs="Arial"/>
          <w:u w:val="single"/>
        </w:rPr>
        <w:tab/>
        <w:t xml:space="preserve"> </w:t>
      </w:r>
      <w:r w:rsidRPr="007963C6">
        <w:rPr>
          <w:rFonts w:ascii="Arial" w:hAnsi="Arial" w:cs="Arial"/>
          <w:u w:val="single"/>
        </w:rPr>
        <w:tab/>
        <w:t xml:space="preserve"> </w:t>
      </w:r>
      <w:r w:rsidRPr="007963C6">
        <w:rPr>
          <w:rFonts w:ascii="Arial" w:hAnsi="Arial" w:cs="Arial"/>
          <w:u w:val="single"/>
        </w:rPr>
        <w:tab/>
        <w:t xml:space="preserve"> </w:t>
      </w:r>
      <w:r w:rsidRPr="007963C6">
        <w:rPr>
          <w:rFonts w:ascii="Arial" w:hAnsi="Arial" w:cs="Arial"/>
          <w:u w:val="single"/>
        </w:rPr>
        <w:tab/>
        <w:t xml:space="preserve"> </w:t>
      </w:r>
      <w:r w:rsidRPr="007963C6">
        <w:rPr>
          <w:rFonts w:ascii="Arial" w:hAnsi="Arial" w:cs="Arial"/>
          <w:u w:val="single"/>
        </w:rPr>
        <w:tab/>
      </w:r>
    </w:p>
    <w:p w14:paraId="39217A5C" w14:textId="77777777" w:rsidR="00911C83" w:rsidRPr="007963C6" w:rsidRDefault="00911C83" w:rsidP="007217D3">
      <w:pPr>
        <w:jc w:val="both"/>
        <w:rPr>
          <w:rFonts w:ascii="Arial" w:hAnsi="Arial" w:cs="Arial"/>
          <w:sz w:val="20"/>
          <w:szCs w:val="20"/>
        </w:rPr>
      </w:pPr>
    </w:p>
    <w:p w14:paraId="545FDF28" w14:textId="77777777" w:rsidR="005B1627" w:rsidRPr="007963C6" w:rsidRDefault="005B1627" w:rsidP="007217D3">
      <w:pPr>
        <w:jc w:val="both"/>
        <w:rPr>
          <w:rFonts w:ascii="Arial" w:hAnsi="Arial" w:cs="Arial"/>
        </w:rPr>
      </w:pPr>
      <w:r w:rsidRPr="007963C6">
        <w:rPr>
          <w:rFonts w:ascii="Arial" w:hAnsi="Arial" w:cs="Arial"/>
        </w:rPr>
        <w:t>2. Legal Interest in the land or structure held by applicant</w:t>
      </w:r>
      <w:r w:rsidR="00911C83" w:rsidRPr="007963C6">
        <w:rPr>
          <w:rFonts w:ascii="Arial" w:hAnsi="Arial" w:cs="Arial"/>
        </w:rPr>
        <w:t>:</w:t>
      </w:r>
      <w:r w:rsidR="009061ED">
        <w:rPr>
          <w:rFonts w:ascii="Arial" w:hAnsi="Arial" w:cs="Arial"/>
        </w:rPr>
        <w:t xml:space="preserve"> ________________________</w:t>
      </w:r>
    </w:p>
    <w:p w14:paraId="7D00E329" w14:textId="77777777" w:rsidR="005B1627" w:rsidRDefault="005B1627" w:rsidP="007217D3">
      <w:pPr>
        <w:jc w:val="both"/>
        <w:rPr>
          <w:rFonts w:ascii="Arial" w:hAnsi="Arial" w:cs="Arial"/>
        </w:rPr>
      </w:pPr>
    </w:p>
    <w:p w14:paraId="17419074" w14:textId="77777777" w:rsidR="007A3751" w:rsidRPr="007963C6" w:rsidRDefault="007A3751" w:rsidP="007217D3">
      <w:pPr>
        <w:jc w:val="both"/>
        <w:rPr>
          <w:rFonts w:ascii="Arial" w:hAnsi="Arial" w:cs="Arial"/>
        </w:rPr>
      </w:pPr>
    </w:p>
    <w:p w14:paraId="26178FBC" w14:textId="124C0BC8" w:rsidR="005B1627" w:rsidRPr="007963C6" w:rsidRDefault="005B1627" w:rsidP="007217D3">
      <w:pPr>
        <w:jc w:val="both"/>
        <w:rPr>
          <w:rFonts w:ascii="Arial" w:hAnsi="Arial" w:cs="Arial"/>
        </w:rPr>
      </w:pPr>
      <w:r w:rsidRPr="007963C6">
        <w:rPr>
          <w:rFonts w:ascii="Arial" w:hAnsi="Arial" w:cs="Arial"/>
        </w:rPr>
        <w:t xml:space="preserve">3. Development </w:t>
      </w:r>
      <w:r w:rsidR="000E1F51">
        <w:rPr>
          <w:rFonts w:ascii="Arial" w:hAnsi="Arial" w:cs="Arial"/>
        </w:rPr>
        <w:t>d</w:t>
      </w:r>
      <w:r w:rsidR="000E1F51" w:rsidRPr="007963C6">
        <w:rPr>
          <w:rFonts w:ascii="Arial" w:hAnsi="Arial" w:cs="Arial"/>
        </w:rPr>
        <w:t>etails</w:t>
      </w:r>
      <w:r w:rsidR="000E1F51">
        <w:rPr>
          <w:rFonts w:ascii="Arial" w:hAnsi="Arial" w:cs="Arial"/>
        </w:rPr>
        <w:t>:</w:t>
      </w:r>
      <w:r w:rsidR="000E1F51" w:rsidRPr="007963C6">
        <w:rPr>
          <w:rFonts w:ascii="Arial" w:hAnsi="Arial" w:cs="Arial"/>
        </w:rPr>
        <w:t xml:space="preserve"> _</w:t>
      </w:r>
      <w:r w:rsidRPr="007963C6">
        <w:rPr>
          <w:rFonts w:ascii="Arial" w:hAnsi="Arial" w:cs="Arial"/>
        </w:rPr>
        <w:t>_____________________</w:t>
      </w:r>
      <w:r w:rsidR="009061ED">
        <w:rPr>
          <w:rFonts w:ascii="Arial" w:hAnsi="Arial" w:cs="Arial"/>
        </w:rPr>
        <w:t>______________________________</w:t>
      </w:r>
    </w:p>
    <w:p w14:paraId="70F1F23D" w14:textId="77777777" w:rsidR="009061ED" w:rsidRPr="007963C6" w:rsidRDefault="009061ED" w:rsidP="007217D3">
      <w:pPr>
        <w:jc w:val="both"/>
        <w:rPr>
          <w:rFonts w:ascii="Arial" w:hAnsi="Arial" w:cs="Arial"/>
          <w:u w:val="single"/>
        </w:rPr>
      </w:pPr>
      <w:r w:rsidRPr="007963C6">
        <w:rPr>
          <w:rFonts w:ascii="Arial" w:hAnsi="Arial" w:cs="Arial"/>
          <w:u w:val="single"/>
        </w:rPr>
        <w:tab/>
        <w:t xml:space="preserve"> </w:t>
      </w:r>
      <w:r w:rsidRPr="007963C6">
        <w:rPr>
          <w:rFonts w:ascii="Arial" w:hAnsi="Arial" w:cs="Arial"/>
          <w:u w:val="single"/>
        </w:rPr>
        <w:tab/>
        <w:t xml:space="preserve">  </w:t>
      </w:r>
      <w:r w:rsidRPr="007963C6">
        <w:rPr>
          <w:rFonts w:ascii="Arial" w:hAnsi="Arial" w:cs="Arial"/>
          <w:u w:val="single"/>
        </w:rPr>
        <w:tab/>
        <w:t xml:space="preserve"> </w:t>
      </w:r>
      <w:r w:rsidRPr="007963C6">
        <w:rPr>
          <w:rFonts w:ascii="Arial" w:hAnsi="Arial" w:cs="Arial"/>
          <w:u w:val="single"/>
        </w:rPr>
        <w:tab/>
        <w:t xml:space="preserve"> </w:t>
      </w:r>
      <w:r w:rsidRPr="007963C6">
        <w:rPr>
          <w:rFonts w:ascii="Arial" w:hAnsi="Arial" w:cs="Arial"/>
          <w:u w:val="single"/>
        </w:rPr>
        <w:tab/>
        <w:t xml:space="preserve"> </w:t>
      </w:r>
      <w:r w:rsidRPr="007963C6">
        <w:rPr>
          <w:rFonts w:ascii="Arial" w:hAnsi="Arial" w:cs="Arial"/>
          <w:u w:val="single"/>
        </w:rPr>
        <w:tab/>
      </w:r>
      <w:r w:rsidRPr="007963C6">
        <w:rPr>
          <w:rFonts w:ascii="Arial" w:hAnsi="Arial" w:cs="Arial"/>
          <w:u w:val="single"/>
        </w:rPr>
        <w:tab/>
        <w:t xml:space="preserve">  </w:t>
      </w:r>
      <w:r w:rsidRPr="007963C6">
        <w:rPr>
          <w:rFonts w:ascii="Arial" w:hAnsi="Arial" w:cs="Arial"/>
          <w:u w:val="single"/>
        </w:rPr>
        <w:tab/>
        <w:t xml:space="preserve"> </w:t>
      </w:r>
      <w:r w:rsidRPr="007963C6">
        <w:rPr>
          <w:rFonts w:ascii="Arial" w:hAnsi="Arial" w:cs="Arial"/>
          <w:u w:val="single"/>
        </w:rPr>
        <w:tab/>
        <w:t xml:space="preserve"> </w:t>
      </w:r>
      <w:r w:rsidRPr="007963C6">
        <w:rPr>
          <w:rFonts w:ascii="Arial" w:hAnsi="Arial" w:cs="Arial"/>
          <w:u w:val="single"/>
        </w:rPr>
        <w:tab/>
        <w:t xml:space="preserve"> </w:t>
      </w:r>
      <w:r w:rsidRPr="007963C6">
        <w:rPr>
          <w:rFonts w:ascii="Arial" w:hAnsi="Arial" w:cs="Arial"/>
          <w:u w:val="single"/>
        </w:rPr>
        <w:tab/>
        <w:t xml:space="preserve"> </w:t>
      </w:r>
      <w:r w:rsidRPr="007963C6">
        <w:rPr>
          <w:rFonts w:ascii="Arial" w:hAnsi="Arial" w:cs="Arial"/>
          <w:u w:val="single"/>
        </w:rPr>
        <w:tab/>
      </w:r>
    </w:p>
    <w:p w14:paraId="0CE7114A" w14:textId="77777777" w:rsidR="009061ED" w:rsidRPr="007963C6" w:rsidRDefault="009061ED" w:rsidP="007217D3">
      <w:pPr>
        <w:jc w:val="both"/>
        <w:rPr>
          <w:rFonts w:ascii="Arial" w:hAnsi="Arial" w:cs="Arial"/>
          <w:u w:val="single"/>
        </w:rPr>
      </w:pPr>
      <w:r w:rsidRPr="007963C6">
        <w:rPr>
          <w:rFonts w:ascii="Arial" w:hAnsi="Arial" w:cs="Arial"/>
          <w:u w:val="single"/>
        </w:rPr>
        <w:tab/>
        <w:t xml:space="preserve"> </w:t>
      </w:r>
      <w:r w:rsidRPr="007963C6">
        <w:rPr>
          <w:rFonts w:ascii="Arial" w:hAnsi="Arial" w:cs="Arial"/>
          <w:u w:val="single"/>
        </w:rPr>
        <w:tab/>
        <w:t xml:space="preserve">  </w:t>
      </w:r>
      <w:r w:rsidRPr="007963C6">
        <w:rPr>
          <w:rFonts w:ascii="Arial" w:hAnsi="Arial" w:cs="Arial"/>
          <w:u w:val="single"/>
        </w:rPr>
        <w:tab/>
        <w:t xml:space="preserve"> </w:t>
      </w:r>
      <w:r w:rsidRPr="007963C6">
        <w:rPr>
          <w:rFonts w:ascii="Arial" w:hAnsi="Arial" w:cs="Arial"/>
          <w:u w:val="single"/>
        </w:rPr>
        <w:tab/>
        <w:t xml:space="preserve"> </w:t>
      </w:r>
      <w:r w:rsidRPr="007963C6">
        <w:rPr>
          <w:rFonts w:ascii="Arial" w:hAnsi="Arial" w:cs="Arial"/>
          <w:u w:val="single"/>
        </w:rPr>
        <w:tab/>
        <w:t xml:space="preserve"> </w:t>
      </w:r>
      <w:r w:rsidRPr="007963C6">
        <w:rPr>
          <w:rFonts w:ascii="Arial" w:hAnsi="Arial" w:cs="Arial"/>
          <w:u w:val="single"/>
        </w:rPr>
        <w:tab/>
      </w:r>
      <w:r w:rsidRPr="007963C6">
        <w:rPr>
          <w:rFonts w:ascii="Arial" w:hAnsi="Arial" w:cs="Arial"/>
          <w:u w:val="single"/>
        </w:rPr>
        <w:tab/>
        <w:t xml:space="preserve">  </w:t>
      </w:r>
      <w:r w:rsidRPr="007963C6">
        <w:rPr>
          <w:rFonts w:ascii="Arial" w:hAnsi="Arial" w:cs="Arial"/>
          <w:u w:val="single"/>
        </w:rPr>
        <w:tab/>
        <w:t xml:space="preserve"> </w:t>
      </w:r>
      <w:r w:rsidRPr="007963C6">
        <w:rPr>
          <w:rFonts w:ascii="Arial" w:hAnsi="Arial" w:cs="Arial"/>
          <w:u w:val="single"/>
        </w:rPr>
        <w:tab/>
        <w:t xml:space="preserve"> </w:t>
      </w:r>
      <w:r w:rsidRPr="007963C6">
        <w:rPr>
          <w:rFonts w:ascii="Arial" w:hAnsi="Arial" w:cs="Arial"/>
          <w:u w:val="single"/>
        </w:rPr>
        <w:tab/>
        <w:t xml:space="preserve"> </w:t>
      </w:r>
      <w:r w:rsidRPr="007963C6">
        <w:rPr>
          <w:rFonts w:ascii="Arial" w:hAnsi="Arial" w:cs="Arial"/>
          <w:u w:val="single"/>
        </w:rPr>
        <w:tab/>
        <w:t xml:space="preserve"> </w:t>
      </w:r>
      <w:r w:rsidRPr="007963C6">
        <w:rPr>
          <w:rFonts w:ascii="Arial" w:hAnsi="Arial" w:cs="Arial"/>
          <w:u w:val="single"/>
        </w:rPr>
        <w:tab/>
      </w:r>
    </w:p>
    <w:p w14:paraId="178EF291" w14:textId="77777777" w:rsidR="00911C83" w:rsidRPr="007963C6" w:rsidRDefault="00911C83" w:rsidP="007217D3">
      <w:pPr>
        <w:jc w:val="both"/>
        <w:rPr>
          <w:rFonts w:ascii="Arial" w:hAnsi="Arial" w:cs="Arial"/>
          <w:u w:val="single"/>
        </w:rPr>
      </w:pPr>
    </w:p>
    <w:p w14:paraId="61FC5E5E" w14:textId="38A19176" w:rsidR="005B1627" w:rsidRPr="000E1F51" w:rsidRDefault="005B1627" w:rsidP="007217D3">
      <w:pPr>
        <w:jc w:val="both"/>
        <w:rPr>
          <w:rFonts w:ascii="Arial" w:hAnsi="Arial" w:cs="Arial"/>
          <w:u w:val="single"/>
        </w:rPr>
      </w:pPr>
      <w:r w:rsidRPr="007963C6">
        <w:rPr>
          <w:rFonts w:ascii="Arial" w:hAnsi="Arial" w:cs="Arial"/>
        </w:rPr>
        <w:t xml:space="preserve">4. </w:t>
      </w:r>
      <w:r w:rsidR="005C479F">
        <w:rPr>
          <w:rFonts w:ascii="Arial" w:hAnsi="Arial" w:cs="Arial"/>
        </w:rPr>
        <w:t xml:space="preserve">Relevant </w:t>
      </w:r>
      <w:r w:rsidR="000E1F51">
        <w:rPr>
          <w:rFonts w:ascii="Arial" w:hAnsi="Arial" w:cs="Arial"/>
        </w:rPr>
        <w:t>Planning</w:t>
      </w:r>
      <w:r w:rsidRPr="007963C6">
        <w:rPr>
          <w:rFonts w:ascii="Arial" w:hAnsi="Arial" w:cs="Arial"/>
        </w:rPr>
        <w:t xml:space="preserve"> Reference </w:t>
      </w:r>
      <w:r w:rsidR="005F569D" w:rsidRPr="007963C6">
        <w:rPr>
          <w:rFonts w:ascii="Arial" w:hAnsi="Arial" w:cs="Arial"/>
        </w:rPr>
        <w:t xml:space="preserve">No: </w:t>
      </w:r>
      <w:r w:rsidRPr="007963C6">
        <w:rPr>
          <w:rFonts w:ascii="Arial" w:hAnsi="Arial" w:cs="Arial"/>
        </w:rPr>
        <w:t>_</w:t>
      </w:r>
      <w:r w:rsidR="009061ED">
        <w:rPr>
          <w:rFonts w:ascii="Arial" w:hAnsi="Arial" w:cs="Arial"/>
        </w:rPr>
        <w:t>_______</w:t>
      </w:r>
      <w:r w:rsidR="009061ED" w:rsidRPr="000E1F51">
        <w:rPr>
          <w:rFonts w:ascii="Arial" w:hAnsi="Arial" w:cs="Arial"/>
          <w:u w:val="single"/>
        </w:rPr>
        <w:t>_</w:t>
      </w:r>
      <w:r w:rsidR="000E1F51" w:rsidRPr="000E1F51">
        <w:rPr>
          <w:rFonts w:ascii="Arial" w:hAnsi="Arial" w:cs="Arial"/>
          <w:u w:val="single"/>
        </w:rPr>
        <w:tab/>
      </w:r>
      <w:r w:rsidR="000E1F51">
        <w:rPr>
          <w:rFonts w:ascii="Arial" w:hAnsi="Arial" w:cs="Arial"/>
        </w:rPr>
        <w:t xml:space="preserve">     </w:t>
      </w:r>
      <w:r w:rsidR="000E1F51" w:rsidRPr="007963C6">
        <w:rPr>
          <w:rFonts w:ascii="Arial" w:hAnsi="Arial" w:cs="Arial"/>
        </w:rPr>
        <w:t>Date of Permission</w:t>
      </w:r>
      <w:r w:rsidR="000E1F51">
        <w:rPr>
          <w:rFonts w:ascii="Arial" w:hAnsi="Arial" w:cs="Arial"/>
        </w:rPr>
        <w:t xml:space="preserve">: </w:t>
      </w:r>
      <w:r w:rsidR="000E1F51">
        <w:rPr>
          <w:rFonts w:ascii="Arial" w:hAnsi="Arial" w:cs="Arial"/>
          <w:u w:val="single"/>
        </w:rPr>
        <w:tab/>
      </w:r>
      <w:r w:rsidR="005C479F">
        <w:rPr>
          <w:rFonts w:ascii="Arial" w:hAnsi="Arial" w:cs="Arial"/>
          <w:u w:val="single"/>
        </w:rPr>
        <w:tab/>
      </w:r>
    </w:p>
    <w:p w14:paraId="29BD371C" w14:textId="77777777" w:rsidR="005B1627" w:rsidRPr="007963C6" w:rsidRDefault="005B1627" w:rsidP="007217D3">
      <w:pPr>
        <w:jc w:val="both"/>
        <w:rPr>
          <w:rFonts w:ascii="Arial" w:hAnsi="Arial" w:cs="Arial"/>
        </w:rPr>
      </w:pPr>
    </w:p>
    <w:p w14:paraId="0B591282" w14:textId="10C57EBA" w:rsidR="00464BF4" w:rsidRDefault="005B1627" w:rsidP="007217D3">
      <w:pPr>
        <w:jc w:val="both"/>
        <w:rPr>
          <w:rFonts w:ascii="Arial" w:hAnsi="Arial" w:cs="Arial"/>
          <w:u w:val="single"/>
        </w:rPr>
      </w:pPr>
      <w:r w:rsidRPr="007963C6">
        <w:rPr>
          <w:rFonts w:ascii="Arial" w:hAnsi="Arial" w:cs="Arial"/>
        </w:rPr>
        <w:t>5. Date on which Permission will cease to have</w:t>
      </w:r>
      <w:r w:rsidR="005F569D" w:rsidRPr="007963C6">
        <w:rPr>
          <w:rFonts w:ascii="Arial" w:hAnsi="Arial" w:cs="Arial"/>
        </w:rPr>
        <w:t xml:space="preserve"> effect</w:t>
      </w:r>
      <w:r w:rsidR="001670F3">
        <w:rPr>
          <w:rFonts w:ascii="Arial" w:hAnsi="Arial" w:cs="Arial"/>
        </w:rPr>
        <w:t>:</w:t>
      </w:r>
      <w:r w:rsidR="005F569D" w:rsidRPr="007963C6">
        <w:rPr>
          <w:rFonts w:ascii="Arial" w:hAnsi="Arial" w:cs="Arial"/>
          <w:u w:val="single"/>
        </w:rPr>
        <w:tab/>
        <w:t xml:space="preserve">  </w:t>
      </w:r>
      <w:r w:rsidR="005F569D" w:rsidRPr="007963C6">
        <w:rPr>
          <w:rFonts w:ascii="Arial" w:hAnsi="Arial" w:cs="Arial"/>
          <w:u w:val="single"/>
        </w:rPr>
        <w:tab/>
      </w:r>
      <w:r w:rsidR="005F569D" w:rsidRPr="007963C6">
        <w:rPr>
          <w:rFonts w:ascii="Arial" w:hAnsi="Arial" w:cs="Arial"/>
          <w:u w:val="single"/>
        </w:rPr>
        <w:tab/>
        <w:t xml:space="preserve">  </w:t>
      </w:r>
      <w:r w:rsidR="005F569D" w:rsidRPr="007963C6">
        <w:rPr>
          <w:rFonts w:ascii="Arial" w:hAnsi="Arial" w:cs="Arial"/>
          <w:u w:val="single"/>
        </w:rPr>
        <w:tab/>
        <w:t xml:space="preserve"> </w:t>
      </w:r>
      <w:r w:rsidR="005F569D" w:rsidRPr="007963C6">
        <w:rPr>
          <w:rFonts w:ascii="Arial" w:hAnsi="Arial" w:cs="Arial"/>
          <w:u w:val="single"/>
        </w:rPr>
        <w:tab/>
      </w:r>
    </w:p>
    <w:p w14:paraId="79C53241" w14:textId="77777777" w:rsidR="00461D14" w:rsidRPr="00461D14" w:rsidRDefault="00461D14" w:rsidP="007217D3">
      <w:pPr>
        <w:jc w:val="both"/>
        <w:rPr>
          <w:rFonts w:ascii="Arial" w:hAnsi="Arial" w:cs="Arial"/>
          <w:u w:val="single"/>
        </w:rPr>
      </w:pPr>
    </w:p>
    <w:p w14:paraId="2ECCB8D2" w14:textId="3412D21D" w:rsidR="003C5210" w:rsidRDefault="003C5210" w:rsidP="007217D3">
      <w:pPr>
        <w:jc w:val="both"/>
        <w:rPr>
          <w:rFonts w:ascii="Arial" w:hAnsi="Arial" w:cs="Arial"/>
        </w:rPr>
      </w:pPr>
      <w:r>
        <w:rPr>
          <w:rFonts w:ascii="Arial" w:hAnsi="Arial" w:cs="Arial"/>
        </w:rPr>
        <w:t>6</w:t>
      </w:r>
      <w:r w:rsidR="005B1627" w:rsidRPr="00686238">
        <w:rPr>
          <w:rFonts w:ascii="Arial" w:hAnsi="Arial" w:cs="Arial"/>
        </w:rPr>
        <w:t xml:space="preserve">. </w:t>
      </w:r>
      <w:r w:rsidR="009061ED" w:rsidRPr="00686238">
        <w:rPr>
          <w:rFonts w:ascii="Arial" w:hAnsi="Arial" w:cs="Arial"/>
        </w:rPr>
        <w:t xml:space="preserve"> </w:t>
      </w:r>
      <w:r w:rsidR="00FA4396">
        <w:rPr>
          <w:rFonts w:ascii="Arial" w:hAnsi="Arial" w:cs="Arial"/>
        </w:rPr>
        <w:t xml:space="preserve">Date permission sought to be extended </w:t>
      </w:r>
      <w:r w:rsidR="00A938AE">
        <w:rPr>
          <w:rFonts w:ascii="Arial" w:hAnsi="Arial" w:cs="Arial"/>
        </w:rPr>
        <w:t>to: _</w:t>
      </w:r>
      <w:r w:rsidR="00FA4396">
        <w:rPr>
          <w:rFonts w:ascii="Arial" w:hAnsi="Arial" w:cs="Arial"/>
        </w:rPr>
        <w:t>_________________________________</w:t>
      </w:r>
    </w:p>
    <w:p w14:paraId="351D9181" w14:textId="77777777" w:rsidR="003C5210" w:rsidRPr="003C5210" w:rsidRDefault="003C5210" w:rsidP="007217D3">
      <w:pPr>
        <w:jc w:val="both"/>
        <w:rPr>
          <w:rFonts w:ascii="Arial" w:hAnsi="Arial" w:cs="Arial"/>
        </w:rPr>
      </w:pPr>
    </w:p>
    <w:p w14:paraId="16479722" w14:textId="09B874D6" w:rsidR="00FA4396" w:rsidRDefault="003C5210" w:rsidP="007217D3">
      <w:pPr>
        <w:jc w:val="both"/>
        <w:rPr>
          <w:rFonts w:ascii="Arial" w:hAnsi="Arial" w:cs="Arial"/>
        </w:rPr>
      </w:pPr>
      <w:r>
        <w:rPr>
          <w:rFonts w:ascii="Arial" w:hAnsi="Arial" w:cs="Arial"/>
        </w:rPr>
        <w:t xml:space="preserve">7. </w:t>
      </w:r>
      <w:r w:rsidR="00FA4396">
        <w:rPr>
          <w:rFonts w:ascii="Arial" w:hAnsi="Arial" w:cs="Arial"/>
        </w:rPr>
        <w:t xml:space="preserve">Projected date of commencement of the </w:t>
      </w:r>
      <w:r w:rsidR="00A938AE">
        <w:rPr>
          <w:rFonts w:ascii="Arial" w:hAnsi="Arial" w:cs="Arial"/>
        </w:rPr>
        <w:t>development: _</w:t>
      </w:r>
      <w:r w:rsidR="00FA4396">
        <w:rPr>
          <w:rFonts w:ascii="Arial" w:hAnsi="Arial" w:cs="Arial"/>
        </w:rPr>
        <w:t>________________________</w:t>
      </w:r>
    </w:p>
    <w:p w14:paraId="1A07FB91" w14:textId="77777777" w:rsidR="00FA4396" w:rsidRDefault="00FA4396" w:rsidP="007217D3">
      <w:pPr>
        <w:jc w:val="both"/>
        <w:rPr>
          <w:rFonts w:ascii="Arial" w:hAnsi="Arial" w:cs="Arial"/>
        </w:rPr>
      </w:pPr>
    </w:p>
    <w:p w14:paraId="1C48BB7D" w14:textId="5244BCF1" w:rsidR="00A938AE" w:rsidRDefault="00A938AE" w:rsidP="007217D3">
      <w:pPr>
        <w:jc w:val="both"/>
        <w:rPr>
          <w:rFonts w:ascii="Arial" w:hAnsi="Arial" w:cs="Arial"/>
        </w:rPr>
      </w:pPr>
      <w:r>
        <w:rPr>
          <w:rFonts w:ascii="Arial" w:hAnsi="Arial" w:cs="Arial"/>
        </w:rPr>
        <w:t xml:space="preserve">8. </w:t>
      </w:r>
      <w:r w:rsidRPr="00A938AE">
        <w:rPr>
          <w:rFonts w:ascii="Arial" w:hAnsi="Arial" w:cs="Arial"/>
        </w:rPr>
        <w:t>Particulars of the works which are proposed to be carried out pursuant to the permission during the additional period by which the permission is sought to be extended:</w:t>
      </w:r>
      <w:r>
        <w:rPr>
          <w:rFonts w:ascii="Arial" w:hAnsi="Arial" w:cs="Arial"/>
        </w:rPr>
        <w:t xml:space="preserve"> __________</w:t>
      </w:r>
    </w:p>
    <w:p w14:paraId="52188382" w14:textId="65BDCEBC" w:rsidR="00A938AE" w:rsidRDefault="00A938AE" w:rsidP="007D14BA">
      <w:pPr>
        <w:spacing w:after="100" w:afterAutospacing="1" w:line="360" w:lineRule="auto"/>
        <w:jc w:val="both"/>
        <w:rPr>
          <w:rFonts w:ascii="Arial" w:hAnsi="Arial" w:cs="Arial"/>
        </w:rPr>
      </w:pPr>
      <w:r>
        <w:rPr>
          <w:rFonts w:ascii="Arial" w:hAnsi="Arial" w:cs="Arial"/>
        </w:rPr>
        <w:t>________________________________________________________________________________________________________________________________________________</w:t>
      </w:r>
      <w:r w:rsidR="007D14BA">
        <w:rPr>
          <w:rFonts w:ascii="Arial" w:hAnsi="Arial" w:cs="Aria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898A962" w14:textId="49FE2E77" w:rsidR="00A938AE" w:rsidRDefault="00A938AE" w:rsidP="007217D3">
      <w:pPr>
        <w:jc w:val="both"/>
        <w:rPr>
          <w:rFonts w:ascii="Arial" w:hAnsi="Arial" w:cs="Arial"/>
        </w:rPr>
      </w:pPr>
      <w:r>
        <w:rPr>
          <w:rFonts w:ascii="Arial" w:hAnsi="Arial" w:cs="Arial"/>
        </w:rPr>
        <w:lastRenderedPageBreak/>
        <w:t>9. Date on which the development is expected to be completed: _____________________</w:t>
      </w:r>
    </w:p>
    <w:p w14:paraId="7543ED94" w14:textId="77777777" w:rsidR="00A938AE" w:rsidRDefault="00A938AE" w:rsidP="007217D3">
      <w:pPr>
        <w:jc w:val="both"/>
        <w:rPr>
          <w:rFonts w:ascii="Arial" w:hAnsi="Arial" w:cs="Arial"/>
        </w:rPr>
      </w:pPr>
    </w:p>
    <w:p w14:paraId="0C8D4394" w14:textId="36AF85C4" w:rsidR="007A254A" w:rsidRPr="00A938AE" w:rsidRDefault="00A938AE" w:rsidP="007217D3">
      <w:pPr>
        <w:jc w:val="both"/>
        <w:rPr>
          <w:rFonts w:ascii="Arial" w:hAnsi="Arial" w:cs="Arial"/>
        </w:rPr>
      </w:pPr>
      <w:r w:rsidRPr="00A938AE">
        <w:rPr>
          <w:rFonts w:ascii="Arial" w:hAnsi="Arial" w:cs="Arial"/>
        </w:rPr>
        <w:t>10. Where the development to which the permission relates is of a class specified in Part 2 of Schedule 5 of the Planning and Development Regulations 2001, as amended, which proposed extension of the appropriate period does not equal or exceed, as the case may be, a quantity, area or other limit specified in that Schedule, the information specified in Schedule 7A for the purposes of a screening determination must be submitted.</w:t>
      </w:r>
    </w:p>
    <w:p w14:paraId="0B1BF677" w14:textId="59D670D6" w:rsidR="00A938AE" w:rsidRPr="00A938AE" w:rsidRDefault="00A938AE" w:rsidP="007217D3">
      <w:pPr>
        <w:jc w:val="both"/>
        <w:rPr>
          <w:rFonts w:ascii="Arial" w:hAnsi="Arial" w:cs="Arial"/>
          <w:b/>
          <w:sz w:val="20"/>
          <w:szCs w:val="20"/>
        </w:rPr>
      </w:pPr>
      <w:r w:rsidRPr="00A938AE">
        <w:rPr>
          <w:rFonts w:ascii="Arial" w:hAnsi="Arial" w:cs="Arial"/>
        </w:rPr>
        <w:t>Has the above information been submitted:</w:t>
      </w:r>
      <w:r w:rsidRPr="00A938AE">
        <w:rPr>
          <w:rFonts w:ascii="Arial" w:hAnsi="Arial" w:cs="Arial"/>
        </w:rPr>
        <w:tab/>
        <w:t>Yes (   )</w:t>
      </w:r>
      <w:r w:rsidRPr="00A938AE">
        <w:rPr>
          <w:rFonts w:ascii="Arial" w:hAnsi="Arial" w:cs="Arial"/>
        </w:rPr>
        <w:tab/>
      </w:r>
      <w:r w:rsidRPr="00A938AE">
        <w:rPr>
          <w:rFonts w:ascii="Arial" w:hAnsi="Arial" w:cs="Arial"/>
        </w:rPr>
        <w:tab/>
        <w:t>No (   )</w:t>
      </w:r>
    </w:p>
    <w:p w14:paraId="78975EBF" w14:textId="77777777" w:rsidR="00A938AE" w:rsidRDefault="00A938AE" w:rsidP="007217D3">
      <w:pPr>
        <w:jc w:val="both"/>
        <w:rPr>
          <w:rFonts w:ascii="Arial" w:hAnsi="Arial" w:cs="Arial"/>
          <w:b/>
          <w:sz w:val="20"/>
          <w:szCs w:val="20"/>
        </w:rPr>
      </w:pPr>
      <w:r>
        <w:rPr>
          <w:rFonts w:ascii="Arial" w:hAnsi="Arial" w:cs="Arial"/>
          <w:b/>
          <w:sz w:val="20"/>
          <w:szCs w:val="20"/>
        </w:rPr>
        <w:br w:type="page"/>
      </w:r>
    </w:p>
    <w:p w14:paraId="75652862" w14:textId="0E233AE7" w:rsidR="00A46FCF" w:rsidRPr="00A938AE" w:rsidRDefault="00A938AE" w:rsidP="007217D3">
      <w:pPr>
        <w:jc w:val="both"/>
        <w:rPr>
          <w:rFonts w:ascii="Arial" w:hAnsi="Arial" w:cs="Arial"/>
          <w:b/>
        </w:rPr>
      </w:pPr>
      <w:r w:rsidRPr="00A938AE">
        <w:rPr>
          <w:rFonts w:ascii="Arial" w:hAnsi="Arial" w:cs="Arial"/>
          <w:b/>
        </w:rPr>
        <w:lastRenderedPageBreak/>
        <w:t>Notes to Applicants:</w:t>
      </w:r>
    </w:p>
    <w:p w14:paraId="356082F4" w14:textId="77777777" w:rsidR="00A938AE" w:rsidRPr="00A938AE" w:rsidRDefault="00A938AE" w:rsidP="007217D3">
      <w:pPr>
        <w:jc w:val="both"/>
        <w:rPr>
          <w:rFonts w:ascii="Arial" w:hAnsi="Arial" w:cs="Arial"/>
        </w:rPr>
      </w:pPr>
      <w:r w:rsidRPr="00A938AE">
        <w:rPr>
          <w:rFonts w:ascii="Arial" w:hAnsi="Arial" w:cs="Arial"/>
        </w:rPr>
        <w:t xml:space="preserve">Notes to Applicants The Planning and Development (Extension of Duration) Regulations 2025 came into effect on 2nd August 2025 as per SI No. 378/2025. The provisions of the Planning and Development (Amendment) Act 2025 as they relate to Section 42 of the Planning and Development Act 2000, as amended, came into effect on 1st August. </w:t>
      </w:r>
    </w:p>
    <w:p w14:paraId="7915EE46" w14:textId="554805D1" w:rsidR="00A938AE" w:rsidRPr="00A938AE" w:rsidRDefault="00A938AE" w:rsidP="007217D3">
      <w:pPr>
        <w:jc w:val="both"/>
        <w:rPr>
          <w:rFonts w:ascii="Arial" w:hAnsi="Arial" w:cs="Arial"/>
        </w:rPr>
      </w:pPr>
      <w:r w:rsidRPr="00A938AE">
        <w:rPr>
          <w:rFonts w:ascii="Arial" w:hAnsi="Arial" w:cs="Arial"/>
        </w:rPr>
        <w:t>The above legislation makes provision for a time limited extension of duration for developments of one or more houses to be granted for developments that have not yet commenced</w:t>
      </w:r>
      <w:r w:rsidRPr="00E31690">
        <w:rPr>
          <w:rFonts w:ascii="Arial" w:hAnsi="Arial" w:cs="Arial"/>
        </w:rPr>
        <w:t>:</w:t>
      </w:r>
    </w:p>
    <w:p w14:paraId="43D04388" w14:textId="77777777" w:rsidR="00A938AE" w:rsidRPr="00A938AE" w:rsidRDefault="00A938AE" w:rsidP="007217D3">
      <w:pPr>
        <w:jc w:val="both"/>
        <w:rPr>
          <w:rFonts w:ascii="Arial" w:hAnsi="Arial" w:cs="Arial"/>
        </w:rPr>
      </w:pPr>
      <w:r w:rsidRPr="00A938AE">
        <w:rPr>
          <w:rFonts w:ascii="Arial" w:hAnsi="Arial" w:cs="Arial"/>
        </w:rPr>
        <w:t xml:space="preserve"> • Extension Of Duration application MUST be made within 6 months of the amendments to the Planning and Development Act 2000, as amended, coming into effect.</w:t>
      </w:r>
    </w:p>
    <w:p w14:paraId="63BAD77A" w14:textId="77777777" w:rsidR="00A938AE" w:rsidRPr="00A938AE" w:rsidRDefault="00A938AE" w:rsidP="007217D3">
      <w:pPr>
        <w:jc w:val="both"/>
        <w:rPr>
          <w:rFonts w:ascii="Arial" w:hAnsi="Arial" w:cs="Arial"/>
        </w:rPr>
      </w:pPr>
      <w:r w:rsidRPr="00A938AE">
        <w:rPr>
          <w:rFonts w:ascii="Arial" w:hAnsi="Arial" w:cs="Arial"/>
        </w:rPr>
        <w:t xml:space="preserve"> • The application must be made before the expiration of the permission but cannot be made more than 2 years before the permission expires. </w:t>
      </w:r>
    </w:p>
    <w:p w14:paraId="3E9C5FE2" w14:textId="77777777" w:rsidR="00A938AE" w:rsidRPr="00A938AE" w:rsidRDefault="00A938AE" w:rsidP="007217D3">
      <w:pPr>
        <w:jc w:val="both"/>
        <w:rPr>
          <w:rFonts w:ascii="Arial" w:hAnsi="Arial" w:cs="Arial"/>
        </w:rPr>
      </w:pPr>
      <w:r w:rsidRPr="00A938AE">
        <w:rPr>
          <w:rFonts w:ascii="Arial" w:hAnsi="Arial" w:cs="Arial"/>
        </w:rPr>
        <w:t xml:space="preserve">• A time extension of up to 3 years may be granted. </w:t>
      </w:r>
    </w:p>
    <w:p w14:paraId="64573714" w14:textId="77777777" w:rsidR="00A938AE" w:rsidRPr="00A938AE" w:rsidRDefault="00A938AE" w:rsidP="007217D3">
      <w:pPr>
        <w:jc w:val="both"/>
        <w:rPr>
          <w:rFonts w:ascii="Arial" w:hAnsi="Arial" w:cs="Arial"/>
        </w:rPr>
      </w:pPr>
      <w:r w:rsidRPr="00A938AE">
        <w:rPr>
          <w:rFonts w:ascii="Arial" w:hAnsi="Arial" w:cs="Arial"/>
        </w:rPr>
        <w:t xml:space="preserve">• The Planning Authority must be satisfied that the development will be completed within a reasonable timeframe. </w:t>
      </w:r>
    </w:p>
    <w:p w14:paraId="7FEFB809" w14:textId="77777777" w:rsidR="00A938AE" w:rsidRPr="00A938AE" w:rsidRDefault="00A938AE" w:rsidP="007217D3">
      <w:pPr>
        <w:jc w:val="both"/>
        <w:rPr>
          <w:rFonts w:ascii="Arial" w:hAnsi="Arial" w:cs="Arial"/>
        </w:rPr>
      </w:pPr>
      <w:r w:rsidRPr="00A938AE">
        <w:rPr>
          <w:rFonts w:ascii="Arial" w:hAnsi="Arial" w:cs="Arial"/>
        </w:rPr>
        <w:t xml:space="preserve">• An extension of the duration of permission granted shall cease to have effect if the development concerned has not commenced within 18 months of the new provisions coming into effect. </w:t>
      </w:r>
    </w:p>
    <w:p w14:paraId="47726278" w14:textId="181D52AC" w:rsidR="00A938AE" w:rsidRPr="00A938AE" w:rsidRDefault="00A938AE" w:rsidP="007217D3">
      <w:pPr>
        <w:jc w:val="both"/>
        <w:rPr>
          <w:rFonts w:ascii="Arial" w:hAnsi="Arial" w:cs="Arial"/>
        </w:rPr>
      </w:pPr>
      <w:r w:rsidRPr="00A938AE">
        <w:rPr>
          <w:rFonts w:ascii="Arial" w:hAnsi="Arial" w:cs="Arial"/>
        </w:rPr>
        <w:t xml:space="preserve">If substantial works are completed during this period and the planning authority is satisfied that the development will be completed within a reasonable time, a further extension of duration may be granted with the aggregate extensions of duration NOT exceeding 5 years. An application to further extend the duration of a permission may only be made once. </w:t>
      </w:r>
    </w:p>
    <w:p w14:paraId="318AED56" w14:textId="4E526AE4" w:rsidR="00A938AE" w:rsidRPr="00A938AE" w:rsidRDefault="00A938AE" w:rsidP="007217D3">
      <w:pPr>
        <w:jc w:val="both"/>
        <w:rPr>
          <w:rFonts w:ascii="Arial" w:hAnsi="Arial" w:cs="Arial"/>
        </w:rPr>
      </w:pPr>
      <w:r w:rsidRPr="00A938AE">
        <w:rPr>
          <w:rFonts w:ascii="Arial" w:hAnsi="Arial" w:cs="Arial"/>
        </w:rPr>
        <w:t xml:space="preserve">A </w:t>
      </w:r>
      <w:r w:rsidR="000261E7">
        <w:rPr>
          <w:rFonts w:ascii="Arial" w:hAnsi="Arial" w:cs="Arial"/>
        </w:rPr>
        <w:t>P</w:t>
      </w:r>
      <w:r w:rsidRPr="00A938AE">
        <w:rPr>
          <w:rFonts w:ascii="Arial" w:hAnsi="Arial" w:cs="Arial"/>
        </w:rPr>
        <w:t xml:space="preserve">lanning </w:t>
      </w:r>
      <w:r w:rsidR="000261E7">
        <w:rPr>
          <w:rFonts w:ascii="Arial" w:hAnsi="Arial" w:cs="Arial"/>
        </w:rPr>
        <w:t>A</w:t>
      </w:r>
      <w:r w:rsidRPr="00A938AE">
        <w:rPr>
          <w:rFonts w:ascii="Arial" w:hAnsi="Arial" w:cs="Arial"/>
        </w:rPr>
        <w:t xml:space="preserve">uthority shall not extend the appropriate period if an environmental impact assessment or an appropriate assessment would be required in relation to the proposed extension concerned. </w:t>
      </w:r>
    </w:p>
    <w:p w14:paraId="309F9DC9" w14:textId="0A386BC4" w:rsidR="00A938AE" w:rsidRPr="00A938AE" w:rsidRDefault="00A938AE" w:rsidP="007217D3">
      <w:pPr>
        <w:jc w:val="both"/>
        <w:rPr>
          <w:rFonts w:ascii="Arial" w:hAnsi="Arial" w:cs="Arial"/>
          <w:b/>
          <w:u w:val="single"/>
        </w:rPr>
      </w:pPr>
      <w:r w:rsidRPr="00A938AE">
        <w:rPr>
          <w:rFonts w:ascii="Arial" w:hAnsi="Arial" w:cs="Arial"/>
          <w:u w:val="single"/>
        </w:rPr>
        <w:t>The above does not purport to be a legal interpretation of the legislative provisions. Applicants are referred to Circular Letter PLR 02/2025 issued by the Department of Housing, Local Government and Heritage, the Planning and Development (Amendment) Act 2025 and the Planning and Development (Extension of Duration – Planning and Development Act 2000) Regulations 2025.</w:t>
      </w:r>
      <w:r w:rsidRPr="00A938AE">
        <w:rPr>
          <w:u w:val="single"/>
        </w:rPr>
        <w:t xml:space="preserve"> </w:t>
      </w:r>
      <w:r w:rsidRPr="00A938AE">
        <w:rPr>
          <w:rFonts w:ascii="Arial" w:hAnsi="Arial" w:cs="Arial"/>
          <w:b/>
          <w:u w:val="single"/>
        </w:rPr>
        <w:br w:type="page"/>
      </w:r>
    </w:p>
    <w:p w14:paraId="3FAB63A5" w14:textId="0E2F50AB" w:rsidR="007217D3" w:rsidRPr="007217D3" w:rsidRDefault="007217D3" w:rsidP="007D14BA">
      <w:pPr>
        <w:jc w:val="center"/>
        <w:rPr>
          <w:rFonts w:ascii="Arial" w:hAnsi="Arial" w:cs="Arial"/>
          <w:b/>
          <w:bCs/>
          <w:u w:val="single"/>
        </w:rPr>
      </w:pPr>
      <w:r w:rsidRPr="007217D3">
        <w:rPr>
          <w:rFonts w:ascii="Arial" w:hAnsi="Arial" w:cs="Arial"/>
          <w:b/>
          <w:bCs/>
          <w:u w:val="single"/>
        </w:rPr>
        <w:lastRenderedPageBreak/>
        <w:t>APPLICATIONS FOR A FURTHER EXTENSION OF DURATION</w:t>
      </w:r>
    </w:p>
    <w:p w14:paraId="045AA3D6" w14:textId="77777777" w:rsidR="007D14BA" w:rsidRDefault="007217D3">
      <w:pPr>
        <w:rPr>
          <w:rFonts w:ascii="Arial" w:hAnsi="Arial" w:cs="Arial"/>
        </w:rPr>
      </w:pPr>
      <w:r w:rsidRPr="007217D3">
        <w:rPr>
          <w:rFonts w:ascii="Arial" w:hAnsi="Arial" w:cs="Arial"/>
        </w:rPr>
        <w:t xml:space="preserve"> </w:t>
      </w:r>
    </w:p>
    <w:p w14:paraId="67D74A6D" w14:textId="26D995F5" w:rsidR="007217D3" w:rsidRDefault="007217D3">
      <w:r w:rsidRPr="007217D3">
        <w:rPr>
          <w:rFonts w:ascii="Arial" w:hAnsi="Arial" w:cs="Arial"/>
        </w:rPr>
        <w:t>The following information must be supplied where an application is made to further extend the duration as per Section 42(</w:t>
      </w:r>
      <w:r w:rsidR="00BB13F7">
        <w:rPr>
          <w:rFonts w:ascii="Arial" w:hAnsi="Arial" w:cs="Arial"/>
        </w:rPr>
        <w:t>4</w:t>
      </w:r>
      <w:r w:rsidRPr="007217D3">
        <w:rPr>
          <w:rFonts w:ascii="Arial" w:hAnsi="Arial" w:cs="Arial"/>
        </w:rPr>
        <w:t>A) of the Planning and Development Act 2000, as amended.</w:t>
      </w:r>
    </w:p>
    <w:p w14:paraId="39295A60" w14:textId="77777777" w:rsidR="007217D3" w:rsidRPr="007217D3" w:rsidRDefault="007217D3" w:rsidP="007217D3">
      <w:pPr>
        <w:rPr>
          <w:bCs/>
        </w:rPr>
      </w:pPr>
    </w:p>
    <w:p w14:paraId="26667759" w14:textId="76ADA95B" w:rsidR="007217D3" w:rsidRPr="007D14BA" w:rsidRDefault="007217D3" w:rsidP="007217D3">
      <w:pPr>
        <w:pStyle w:val="ListParagraph"/>
        <w:numPr>
          <w:ilvl w:val="0"/>
          <w:numId w:val="8"/>
        </w:numPr>
        <w:spacing w:after="100" w:afterAutospacing="1" w:line="360" w:lineRule="auto"/>
        <w:ind w:left="357" w:hanging="357"/>
        <w:rPr>
          <w:rFonts w:ascii="Arial" w:hAnsi="Arial" w:cs="Arial"/>
          <w:b/>
        </w:rPr>
      </w:pPr>
      <w:r w:rsidRPr="007217D3">
        <w:rPr>
          <w:rFonts w:ascii="Arial" w:hAnsi="Arial" w:cs="Arial"/>
          <w:bCs/>
        </w:rPr>
        <w:t>Date of Commencement of Development: _____________________________</w:t>
      </w:r>
      <w:r>
        <w:rPr>
          <w:rFonts w:ascii="Arial" w:hAnsi="Arial" w:cs="Arial"/>
          <w:bCs/>
        </w:rPr>
        <w:t>_____</w:t>
      </w:r>
      <w:r w:rsidR="007A3751">
        <w:rPr>
          <w:rFonts w:ascii="Arial" w:hAnsi="Arial" w:cs="Arial"/>
          <w:bCs/>
          <w:u w:val="single"/>
        </w:rPr>
        <w:tab/>
      </w:r>
      <w:r w:rsidR="007A3751">
        <w:rPr>
          <w:rFonts w:ascii="Arial" w:hAnsi="Arial" w:cs="Arial"/>
          <w:bCs/>
          <w:u w:val="single"/>
        </w:rPr>
        <w:tab/>
      </w:r>
      <w:r w:rsidR="007A3751">
        <w:rPr>
          <w:rFonts w:ascii="Arial" w:hAnsi="Arial" w:cs="Arial"/>
          <w:bCs/>
          <w:u w:val="single"/>
        </w:rPr>
        <w:tab/>
      </w:r>
      <w:r w:rsidR="007A3751">
        <w:rPr>
          <w:rFonts w:ascii="Arial" w:hAnsi="Arial" w:cs="Arial"/>
          <w:bCs/>
          <w:u w:val="single"/>
        </w:rPr>
        <w:tab/>
      </w:r>
      <w:r w:rsidR="007A3751">
        <w:rPr>
          <w:rFonts w:ascii="Arial" w:hAnsi="Arial" w:cs="Arial"/>
          <w:bCs/>
          <w:u w:val="single"/>
        </w:rPr>
        <w:tab/>
      </w:r>
      <w:r w:rsidR="007A3751">
        <w:rPr>
          <w:rFonts w:ascii="Arial" w:hAnsi="Arial" w:cs="Arial"/>
          <w:bCs/>
          <w:u w:val="single"/>
        </w:rPr>
        <w:tab/>
      </w:r>
      <w:r w:rsidR="007D14BA">
        <w:rPr>
          <w:rFonts w:ascii="Arial" w:hAnsi="Arial" w:cs="Arial"/>
          <w:bCs/>
          <w:u w:val="single"/>
        </w:rPr>
        <w:t>__________________________________________</w:t>
      </w:r>
    </w:p>
    <w:p w14:paraId="62EC85E5" w14:textId="77777777" w:rsidR="007D14BA" w:rsidRPr="007D14BA" w:rsidRDefault="007D14BA" w:rsidP="007D14BA">
      <w:pPr>
        <w:pStyle w:val="ListParagraph"/>
        <w:spacing w:after="100" w:afterAutospacing="1" w:line="360" w:lineRule="auto"/>
        <w:ind w:left="357"/>
        <w:rPr>
          <w:rFonts w:ascii="Arial" w:hAnsi="Arial" w:cs="Arial"/>
          <w:b/>
        </w:rPr>
      </w:pPr>
    </w:p>
    <w:p w14:paraId="572A4B49" w14:textId="0996D44E" w:rsidR="007217D3" w:rsidRDefault="007217D3" w:rsidP="00A95BC7">
      <w:pPr>
        <w:pStyle w:val="ListParagraph"/>
        <w:numPr>
          <w:ilvl w:val="0"/>
          <w:numId w:val="8"/>
        </w:numPr>
        <w:spacing w:after="100" w:afterAutospacing="1" w:line="360" w:lineRule="auto"/>
        <w:jc w:val="both"/>
        <w:rPr>
          <w:rFonts w:ascii="Arial" w:hAnsi="Arial" w:cs="Arial"/>
          <w:bCs/>
        </w:rPr>
      </w:pPr>
      <w:r w:rsidRPr="007217D3">
        <w:rPr>
          <w:rFonts w:ascii="Arial" w:hAnsi="Arial" w:cs="Arial"/>
          <w:bCs/>
        </w:rPr>
        <w:t>Details of the substantial works carried out pursuant to the permission since the permission</w:t>
      </w:r>
      <w:r w:rsidR="00A95BC7">
        <w:rPr>
          <w:rFonts w:ascii="Arial" w:hAnsi="Arial" w:cs="Arial"/>
          <w:bCs/>
        </w:rPr>
        <w:t xml:space="preserve"> </w:t>
      </w:r>
      <w:r w:rsidRPr="007217D3">
        <w:rPr>
          <w:rFonts w:ascii="Arial" w:hAnsi="Arial" w:cs="Arial"/>
          <w:bCs/>
        </w:rPr>
        <w:t>wa</w:t>
      </w:r>
      <w:r w:rsidR="00E31690">
        <w:rPr>
          <w:rFonts w:ascii="Arial" w:hAnsi="Arial" w:cs="Arial"/>
          <w:bCs/>
        </w:rPr>
        <w:t>s</w:t>
      </w:r>
      <w:r w:rsidR="00A95BC7">
        <w:rPr>
          <w:rFonts w:ascii="Arial" w:hAnsi="Arial" w:cs="Arial"/>
          <w:bCs/>
        </w:rPr>
        <w:t xml:space="preserve"> </w:t>
      </w:r>
      <w:r w:rsidRPr="007217D3">
        <w:rPr>
          <w:rFonts w:ascii="Arial" w:hAnsi="Arial" w:cs="Arial"/>
          <w:bCs/>
        </w:rPr>
        <w:t>extended:</w:t>
      </w:r>
      <w:r w:rsidR="00A95BC7">
        <w:rPr>
          <w:rFonts w:ascii="Arial" w:hAnsi="Arial" w:cs="Arial"/>
          <w:bCs/>
        </w:rPr>
        <w:t xml:space="preserve">  </w:t>
      </w:r>
      <w:r w:rsidRPr="007217D3">
        <w:rPr>
          <w:rFonts w:ascii="Arial" w:hAnsi="Arial" w:cs="Arial"/>
          <w:bCs/>
        </w:rPr>
        <w:t>________________________________________</w:t>
      </w:r>
      <w:r>
        <w:rPr>
          <w:rFonts w:ascii="Arial" w:hAnsi="Arial" w:cs="Arial"/>
          <w:bCs/>
        </w:rPr>
        <w:t>_______</w:t>
      </w:r>
    </w:p>
    <w:p w14:paraId="0852340D" w14:textId="775775C8" w:rsidR="007217D3" w:rsidRPr="007217D3" w:rsidRDefault="00A95BC7" w:rsidP="00A95BC7">
      <w:pPr>
        <w:pStyle w:val="ListParagraph"/>
        <w:spacing w:after="100" w:afterAutospacing="1" w:line="360" w:lineRule="auto"/>
        <w:ind w:left="284"/>
        <w:rPr>
          <w:rFonts w:ascii="Arial" w:hAnsi="Arial" w:cs="Arial"/>
          <w:bCs/>
        </w:rPr>
      </w:pPr>
      <w:r>
        <w:rPr>
          <w:rFonts w:ascii="Arial" w:hAnsi="Arial" w:cs="Arial"/>
          <w:b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7D14BA">
        <w:rPr>
          <w:rFonts w:ascii="Arial" w:hAnsi="Arial" w:cs="Arial"/>
          <w:bCs/>
        </w:rPr>
        <w:t>______________________________________________________________________</w:t>
      </w:r>
    </w:p>
    <w:p w14:paraId="3A35E2E8" w14:textId="77777777" w:rsidR="007217D3" w:rsidRDefault="007217D3" w:rsidP="007217D3">
      <w:pPr>
        <w:pStyle w:val="ListParagraph"/>
        <w:jc w:val="both"/>
        <w:rPr>
          <w:rFonts w:ascii="Arial" w:hAnsi="Arial" w:cs="Arial"/>
          <w:u w:val="single"/>
        </w:rPr>
      </w:pPr>
    </w:p>
    <w:p w14:paraId="60A955B1" w14:textId="6760FB52" w:rsidR="007217D3" w:rsidRPr="00A95BC7" w:rsidRDefault="007217D3" w:rsidP="00A95BC7">
      <w:pPr>
        <w:pStyle w:val="ListParagraph"/>
        <w:numPr>
          <w:ilvl w:val="0"/>
          <w:numId w:val="8"/>
        </w:numPr>
        <w:spacing w:after="100" w:afterAutospacing="1" w:line="360" w:lineRule="auto"/>
        <w:jc w:val="both"/>
        <w:rPr>
          <w:rFonts w:ascii="Arial" w:hAnsi="Arial" w:cs="Arial"/>
        </w:rPr>
      </w:pPr>
      <w:r w:rsidRPr="007217D3">
        <w:rPr>
          <w:rFonts w:ascii="Arial" w:hAnsi="Arial" w:cs="Arial"/>
        </w:rPr>
        <w:t>Details of the works which are proposed to be carried out pursuant to the permission during the additional period by which the permission is sought to be further extended</w:t>
      </w:r>
      <w:r>
        <w:rPr>
          <w:rFonts w:ascii="Arial" w:hAnsi="Arial" w:cs="Arial"/>
        </w:rPr>
        <w:t>:___________________________________________________________</w:t>
      </w:r>
      <w:r w:rsidR="00A95BC7">
        <w:rPr>
          <w:rFonts w:ascii="Arial" w:hAnsi="Arial" w:cs="Arial"/>
        </w:rPr>
        <w:t>__</w:t>
      </w:r>
    </w:p>
    <w:p w14:paraId="298D779D" w14:textId="333DD8F6" w:rsidR="007217D3" w:rsidRDefault="007217D3" w:rsidP="00A95BC7">
      <w:pPr>
        <w:pStyle w:val="ListParagraph"/>
        <w:spacing w:after="100" w:afterAutospacing="1" w:line="360" w:lineRule="auto"/>
        <w:ind w:left="284"/>
        <w:jc w:val="both"/>
        <w:rPr>
          <w:rFonts w:ascii="Arial" w:hAnsi="Arial" w:cs="Arial"/>
        </w:rPr>
      </w:pPr>
      <w:r>
        <w:rPr>
          <w:rFonts w:ascii="Arial" w:hAnsi="Arial" w:cs="Arial"/>
        </w:rPr>
        <w:t>__________________________________________________________________</w:t>
      </w:r>
      <w:r w:rsidR="00A95BC7">
        <w:rPr>
          <w:rFonts w:ascii="Arial" w:hAnsi="Arial" w:cs="Arial"/>
        </w:rPr>
        <w:t>____</w:t>
      </w:r>
    </w:p>
    <w:p w14:paraId="285EBEE6" w14:textId="0D5C66E0" w:rsidR="007217D3" w:rsidRPr="007217D3" w:rsidRDefault="007217D3" w:rsidP="00A95BC7">
      <w:pPr>
        <w:pStyle w:val="ListParagraph"/>
        <w:spacing w:after="100" w:afterAutospacing="1" w:line="360" w:lineRule="auto"/>
        <w:ind w:left="284"/>
        <w:jc w:val="both"/>
        <w:rPr>
          <w:rFonts w:ascii="Arial" w:hAnsi="Arial" w:cs="Arial"/>
        </w:rPr>
      </w:pPr>
      <w:r>
        <w:rPr>
          <w:rFonts w:ascii="Arial" w:hAnsi="Arial" w:cs="Arial"/>
        </w:rPr>
        <w:t>__________________________________________________________________</w:t>
      </w:r>
      <w:r w:rsidR="00A95BC7">
        <w:rPr>
          <w:rFonts w:ascii="Arial" w:hAnsi="Arial" w:cs="Arial"/>
        </w:rPr>
        <w:t>____</w:t>
      </w:r>
      <w:r w:rsidR="007D14BA">
        <w:rPr>
          <w:rFonts w:ascii="Arial" w:hAnsi="Arial" w:cs="Arial"/>
        </w:rPr>
        <w:t>__________________________________________________________________________________________________________________________________________________________________________________________________________________</w:t>
      </w:r>
    </w:p>
    <w:p w14:paraId="1327C7CD" w14:textId="77777777" w:rsidR="007217D3" w:rsidRPr="007217D3" w:rsidRDefault="007217D3" w:rsidP="00A95BC7">
      <w:pPr>
        <w:pStyle w:val="ListParagraph"/>
        <w:spacing w:after="100" w:afterAutospacing="1" w:line="360" w:lineRule="auto"/>
        <w:jc w:val="both"/>
        <w:rPr>
          <w:rFonts w:ascii="Arial" w:hAnsi="Arial" w:cs="Arial"/>
          <w:sz w:val="20"/>
          <w:szCs w:val="20"/>
        </w:rPr>
      </w:pPr>
    </w:p>
    <w:p w14:paraId="36AEAEB4" w14:textId="7C6E0964" w:rsidR="007217D3" w:rsidRDefault="007217D3" w:rsidP="00A95BC7">
      <w:pPr>
        <w:pStyle w:val="ListParagraph"/>
        <w:numPr>
          <w:ilvl w:val="0"/>
          <w:numId w:val="8"/>
        </w:numPr>
        <w:spacing w:after="100" w:afterAutospacing="1" w:line="360" w:lineRule="auto"/>
        <w:rPr>
          <w:rFonts w:ascii="Arial" w:hAnsi="Arial" w:cs="Arial"/>
          <w:bCs/>
        </w:rPr>
      </w:pPr>
      <w:r w:rsidRPr="007217D3">
        <w:rPr>
          <w:rFonts w:ascii="Arial" w:hAnsi="Arial" w:cs="Arial"/>
          <w:bCs/>
        </w:rPr>
        <w:t>The period by which the permission is sought to be extended</w:t>
      </w:r>
      <w:r>
        <w:rPr>
          <w:rFonts w:ascii="Arial" w:hAnsi="Arial" w:cs="Arial"/>
          <w:bCs/>
        </w:rPr>
        <w:t xml:space="preserve"> </w:t>
      </w:r>
      <w:r w:rsidRPr="007217D3">
        <w:rPr>
          <w:rFonts w:ascii="Arial" w:hAnsi="Arial" w:cs="Arial"/>
          <w:bCs/>
        </w:rPr>
        <w:t>further:</w:t>
      </w:r>
      <w:r w:rsidR="00A95BC7">
        <w:rPr>
          <w:rFonts w:ascii="Arial" w:hAnsi="Arial" w:cs="Arial"/>
          <w:bCs/>
        </w:rPr>
        <w:t xml:space="preserve"> </w:t>
      </w:r>
      <w:r w:rsidRPr="007217D3">
        <w:rPr>
          <w:rFonts w:ascii="Arial" w:hAnsi="Arial" w:cs="Arial"/>
          <w:bCs/>
        </w:rPr>
        <w:t>____________________________________________________________</w:t>
      </w:r>
      <w:r w:rsidR="00A95BC7">
        <w:rPr>
          <w:rFonts w:ascii="Arial" w:hAnsi="Arial" w:cs="Arial"/>
          <w:bCs/>
        </w:rPr>
        <w:t>_____________________________________________________________________________</w:t>
      </w:r>
      <w:r w:rsidR="007D14BA">
        <w:rPr>
          <w:rFonts w:ascii="Arial" w:hAnsi="Arial" w:cs="Arial"/>
          <w:bCs/>
        </w:rPr>
        <w:t>_</w:t>
      </w:r>
    </w:p>
    <w:p w14:paraId="57F19AA6" w14:textId="77777777" w:rsidR="00A95BC7" w:rsidRPr="00A95BC7" w:rsidRDefault="00A95BC7" w:rsidP="00A95BC7">
      <w:pPr>
        <w:pStyle w:val="ListParagraph"/>
        <w:spacing w:after="100" w:afterAutospacing="1" w:line="360" w:lineRule="auto"/>
        <w:ind w:left="360"/>
        <w:rPr>
          <w:rFonts w:ascii="Arial" w:hAnsi="Arial" w:cs="Arial"/>
          <w:bCs/>
        </w:rPr>
      </w:pPr>
    </w:p>
    <w:p w14:paraId="390EDA87" w14:textId="3846CE50" w:rsidR="007217D3" w:rsidRPr="00287D29" w:rsidRDefault="00287D29" w:rsidP="00287D29">
      <w:pPr>
        <w:pStyle w:val="ListParagraph"/>
        <w:numPr>
          <w:ilvl w:val="0"/>
          <w:numId w:val="8"/>
        </w:numPr>
        <w:rPr>
          <w:rFonts w:ascii="Arial" w:hAnsi="Arial" w:cs="Arial"/>
          <w:bCs/>
        </w:rPr>
      </w:pPr>
      <w:r>
        <w:rPr>
          <w:rFonts w:ascii="Arial" w:hAnsi="Arial" w:cs="Arial"/>
          <w:bCs/>
        </w:rPr>
        <w:t>The expected date of completion of the development:</w:t>
      </w:r>
      <w:r w:rsidR="00A95BC7">
        <w:rPr>
          <w:rFonts w:ascii="Arial" w:hAnsi="Arial" w:cs="Arial"/>
          <w:bCs/>
        </w:rPr>
        <w:t xml:space="preserve"> </w:t>
      </w:r>
      <w:r>
        <w:rPr>
          <w:rFonts w:ascii="Arial" w:hAnsi="Arial" w:cs="Arial"/>
          <w:bCs/>
        </w:rPr>
        <w:t>_______________________</w:t>
      </w:r>
      <w:r w:rsidR="00A95BC7">
        <w:rPr>
          <w:rFonts w:ascii="Arial" w:hAnsi="Arial" w:cs="Arial"/>
          <w:bCs/>
        </w:rPr>
        <w:t>___</w:t>
      </w:r>
      <w:r w:rsidR="007217D3" w:rsidRPr="00287D29">
        <w:rPr>
          <w:rFonts w:ascii="Arial" w:hAnsi="Arial" w:cs="Arial"/>
          <w:bCs/>
        </w:rPr>
        <w:br w:type="page"/>
      </w:r>
    </w:p>
    <w:p w14:paraId="195013E4" w14:textId="1F1AE36B" w:rsidR="007D14BA" w:rsidRDefault="00C113B0" w:rsidP="007D14BA">
      <w:pPr>
        <w:jc w:val="center"/>
        <w:rPr>
          <w:rFonts w:ascii="Arial" w:hAnsi="Arial" w:cs="Arial"/>
          <w:b/>
        </w:rPr>
      </w:pPr>
      <w:r w:rsidRPr="00C113B0">
        <w:rPr>
          <w:rFonts w:ascii="Arial" w:hAnsi="Arial" w:cs="Arial"/>
          <w:b/>
        </w:rPr>
        <w:lastRenderedPageBreak/>
        <w:t xml:space="preserve">EXTENSION OF DURATION </w:t>
      </w:r>
      <w:r w:rsidR="00257636">
        <w:rPr>
          <w:rFonts w:ascii="Arial" w:hAnsi="Arial" w:cs="Arial"/>
          <w:b/>
        </w:rPr>
        <w:t>o</w:t>
      </w:r>
      <w:r w:rsidR="007A254A">
        <w:rPr>
          <w:rFonts w:ascii="Arial" w:hAnsi="Arial" w:cs="Arial"/>
          <w:b/>
        </w:rPr>
        <w:t>f</w:t>
      </w:r>
      <w:r w:rsidRPr="00C113B0">
        <w:rPr>
          <w:rFonts w:ascii="Arial" w:hAnsi="Arial" w:cs="Arial"/>
          <w:b/>
        </w:rPr>
        <w:t xml:space="preserve"> PLANNING PERMISION FORM</w:t>
      </w:r>
    </w:p>
    <w:p w14:paraId="44CB31E2" w14:textId="3017E0E1" w:rsidR="00C113B0" w:rsidRPr="00C113B0" w:rsidRDefault="00C113B0" w:rsidP="007D14BA">
      <w:pPr>
        <w:jc w:val="center"/>
        <w:rPr>
          <w:rFonts w:ascii="Arial" w:hAnsi="Arial" w:cs="Arial"/>
          <w:b/>
        </w:rPr>
      </w:pPr>
      <w:r w:rsidRPr="00C113B0">
        <w:rPr>
          <w:rFonts w:ascii="Arial" w:hAnsi="Arial" w:cs="Arial"/>
          <w:b/>
        </w:rPr>
        <w:t>PART 2</w:t>
      </w:r>
    </w:p>
    <w:p w14:paraId="424595BA" w14:textId="77777777" w:rsidR="00C113B0" w:rsidRDefault="00C113B0" w:rsidP="007217D3">
      <w:pPr>
        <w:jc w:val="both"/>
        <w:rPr>
          <w:rFonts w:ascii="Arial" w:hAnsi="Arial" w:cs="Arial"/>
          <w:b/>
          <w:sz w:val="24"/>
          <w:szCs w:val="24"/>
          <w:u w:val="single"/>
        </w:rPr>
      </w:pPr>
      <w:r w:rsidRPr="00C113B0">
        <w:rPr>
          <w:rFonts w:ascii="Arial" w:hAnsi="Arial" w:cs="Arial"/>
          <w:b/>
          <w:sz w:val="24"/>
          <w:szCs w:val="24"/>
          <w:u w:val="single"/>
        </w:rPr>
        <w:t>Note: Part 2 of the application form must always be submitted on a completely separate page as details provided on this page do not form part of the public file.</w:t>
      </w:r>
    </w:p>
    <w:p w14:paraId="13FB829C" w14:textId="659344E1" w:rsidR="007963C6" w:rsidRPr="007D14BA" w:rsidRDefault="00257636" w:rsidP="007217D3">
      <w:pPr>
        <w:jc w:val="both"/>
        <w:rPr>
          <w:rFonts w:ascii="Arial" w:hAnsi="Arial" w:cs="Arial"/>
          <w:bCs/>
          <w:i/>
          <w:iCs/>
        </w:rPr>
      </w:pPr>
      <w:r>
        <w:rPr>
          <w:rFonts w:ascii="Arial" w:hAnsi="Arial" w:cs="Arial"/>
          <w:b/>
        </w:rPr>
        <w:t>*</w:t>
      </w:r>
      <w:r w:rsidRPr="007D14BA">
        <w:rPr>
          <w:rFonts w:ascii="Arial" w:hAnsi="Arial" w:cs="Arial"/>
          <w:bCs/>
          <w:i/>
          <w:iCs/>
        </w:rPr>
        <w:t xml:space="preserve">The provision of additional contact information, phone numbers, is voluntary and will only be used by the Planning Authority to contact you should it be deemed necessary for the purpose of administering the application. </w:t>
      </w:r>
    </w:p>
    <w:p w14:paraId="32CE49BB" w14:textId="77777777" w:rsidR="00C113B0" w:rsidRPr="00C113B0" w:rsidRDefault="00911C83" w:rsidP="007217D3">
      <w:pPr>
        <w:pStyle w:val="ListParagraph"/>
        <w:numPr>
          <w:ilvl w:val="0"/>
          <w:numId w:val="1"/>
        </w:numPr>
        <w:jc w:val="both"/>
        <w:rPr>
          <w:rFonts w:ascii="Arial" w:hAnsi="Arial" w:cs="Arial"/>
          <w:b/>
        </w:rPr>
      </w:pPr>
      <w:r w:rsidRPr="00C113B0">
        <w:rPr>
          <w:rFonts w:ascii="Arial" w:hAnsi="Arial" w:cs="Arial"/>
          <w:b/>
        </w:rPr>
        <w:t>Address</w:t>
      </w:r>
      <w:r w:rsidR="005B7B9F">
        <w:rPr>
          <w:rFonts w:ascii="Arial" w:hAnsi="Arial" w:cs="Arial"/>
          <w:b/>
        </w:rPr>
        <w:t xml:space="preserve"> &amp; Contact Information of Applicant</w:t>
      </w:r>
      <w:r w:rsidRPr="00C113B0">
        <w:rPr>
          <w:rFonts w:ascii="Arial" w:hAnsi="Arial" w:cs="Arial"/>
          <w:b/>
        </w:rPr>
        <w:t xml:space="preserve"> (principal, not agent)</w:t>
      </w:r>
      <w:r w:rsidR="005B7B9F">
        <w:rPr>
          <w:rFonts w:ascii="Arial" w:hAnsi="Arial" w:cs="Arial"/>
          <w:b/>
        </w:rPr>
        <w:t>:</w:t>
      </w:r>
      <w:r w:rsidRPr="00C113B0">
        <w:rPr>
          <w:rFonts w:ascii="Arial" w:hAnsi="Arial" w:cs="Arial"/>
          <w:b/>
        </w:rPr>
        <w:t xml:space="preserve"> </w:t>
      </w:r>
    </w:p>
    <w:tbl>
      <w:tblPr>
        <w:tblStyle w:val="PlainTable2"/>
        <w:tblW w:w="0" w:type="auto"/>
        <w:tblLook w:val="04A0" w:firstRow="1" w:lastRow="0" w:firstColumn="1" w:lastColumn="0" w:noHBand="0" w:noVBand="1"/>
      </w:tblPr>
      <w:tblGrid>
        <w:gridCol w:w="8908"/>
      </w:tblGrid>
      <w:tr w:rsidR="00C113B0" w14:paraId="2E6EF2D0" w14:textId="77777777" w:rsidTr="00C113B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Pr>
          <w:p w14:paraId="2EEF581C" w14:textId="77777777" w:rsidR="00C113B0" w:rsidRDefault="00C113B0" w:rsidP="007217D3">
            <w:pPr>
              <w:jc w:val="both"/>
              <w:rPr>
                <w:rFonts w:ascii="Arial" w:hAnsi="Arial" w:cs="Arial"/>
              </w:rPr>
            </w:pPr>
          </w:p>
          <w:p w14:paraId="2F140775" w14:textId="77777777" w:rsidR="00C113B0" w:rsidRDefault="00C113B0" w:rsidP="007217D3">
            <w:pPr>
              <w:jc w:val="both"/>
              <w:rPr>
                <w:rFonts w:ascii="Arial" w:hAnsi="Arial" w:cs="Arial"/>
              </w:rPr>
            </w:pPr>
          </w:p>
        </w:tc>
      </w:tr>
      <w:tr w:rsidR="00C113B0" w14:paraId="180F7D46" w14:textId="77777777" w:rsidTr="00C113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Pr>
          <w:p w14:paraId="7165F132" w14:textId="77777777" w:rsidR="00C113B0" w:rsidRDefault="00C113B0" w:rsidP="007217D3">
            <w:pPr>
              <w:jc w:val="both"/>
              <w:rPr>
                <w:rFonts w:ascii="Arial" w:hAnsi="Arial" w:cs="Arial"/>
              </w:rPr>
            </w:pPr>
          </w:p>
          <w:p w14:paraId="6EE310FC" w14:textId="77777777" w:rsidR="00C113B0" w:rsidRDefault="00C113B0" w:rsidP="007217D3">
            <w:pPr>
              <w:jc w:val="both"/>
              <w:rPr>
                <w:rFonts w:ascii="Arial" w:hAnsi="Arial" w:cs="Arial"/>
              </w:rPr>
            </w:pPr>
          </w:p>
        </w:tc>
      </w:tr>
      <w:tr w:rsidR="00C113B0" w14:paraId="52018B69" w14:textId="77777777" w:rsidTr="00C113B0">
        <w:tc>
          <w:tcPr>
            <w:cnfStyle w:val="001000000000" w:firstRow="0" w:lastRow="0" w:firstColumn="1" w:lastColumn="0" w:oddVBand="0" w:evenVBand="0" w:oddHBand="0" w:evenHBand="0" w:firstRowFirstColumn="0" w:firstRowLastColumn="0" w:lastRowFirstColumn="0" w:lastRowLastColumn="0"/>
            <w:tcW w:w="9016" w:type="dxa"/>
          </w:tcPr>
          <w:p w14:paraId="2545A54C" w14:textId="77777777" w:rsidR="00C113B0" w:rsidRDefault="00C113B0" w:rsidP="007217D3">
            <w:pPr>
              <w:jc w:val="both"/>
              <w:rPr>
                <w:rFonts w:ascii="Arial" w:hAnsi="Arial" w:cs="Arial"/>
              </w:rPr>
            </w:pPr>
          </w:p>
          <w:p w14:paraId="7BE3174B" w14:textId="77777777" w:rsidR="00C113B0" w:rsidRDefault="00C113B0" w:rsidP="007217D3">
            <w:pPr>
              <w:jc w:val="both"/>
              <w:rPr>
                <w:rFonts w:ascii="Arial" w:hAnsi="Arial" w:cs="Arial"/>
              </w:rPr>
            </w:pPr>
          </w:p>
        </w:tc>
      </w:tr>
    </w:tbl>
    <w:p w14:paraId="204E1C07" w14:textId="77777777" w:rsidR="00C113B0" w:rsidRPr="00C113B0" w:rsidRDefault="00C113B0" w:rsidP="007217D3">
      <w:pPr>
        <w:jc w:val="both"/>
        <w:rPr>
          <w:rFonts w:ascii="Arial" w:hAnsi="Arial" w:cs="Arial"/>
        </w:rPr>
      </w:pPr>
    </w:p>
    <w:p w14:paraId="6F960D0F" w14:textId="11F492D6" w:rsidR="005F569D" w:rsidRPr="007963C6" w:rsidRDefault="007A254A" w:rsidP="007217D3">
      <w:pPr>
        <w:jc w:val="both"/>
        <w:rPr>
          <w:rFonts w:ascii="Arial" w:hAnsi="Arial" w:cs="Arial"/>
        </w:rPr>
      </w:pPr>
      <w:r>
        <w:rPr>
          <w:rFonts w:ascii="Arial" w:hAnsi="Arial" w:cs="Arial"/>
        </w:rPr>
        <w:t>*</w:t>
      </w:r>
      <w:r w:rsidR="005B7B9F">
        <w:rPr>
          <w:rFonts w:ascii="Arial" w:hAnsi="Arial" w:cs="Arial"/>
        </w:rPr>
        <w:t>P</w:t>
      </w:r>
      <w:r w:rsidR="00C113B0">
        <w:rPr>
          <w:rFonts w:ascii="Arial" w:hAnsi="Arial" w:cs="Arial"/>
        </w:rPr>
        <w:t>h</w:t>
      </w:r>
      <w:r w:rsidR="00C908B9">
        <w:rPr>
          <w:rFonts w:ascii="Arial" w:hAnsi="Arial" w:cs="Arial"/>
        </w:rPr>
        <w:t>one n</w:t>
      </w:r>
      <w:r w:rsidR="00C113B0">
        <w:rPr>
          <w:rFonts w:ascii="Arial" w:hAnsi="Arial" w:cs="Arial"/>
        </w:rPr>
        <w:t>umber</w:t>
      </w:r>
      <w:r w:rsidR="00911C83" w:rsidRPr="007963C6">
        <w:rPr>
          <w:rFonts w:ascii="Arial" w:hAnsi="Arial" w:cs="Arial"/>
        </w:rPr>
        <w:t>: __________________________________</w:t>
      </w:r>
    </w:p>
    <w:p w14:paraId="6A7FF474" w14:textId="77777777" w:rsidR="005F569D" w:rsidRPr="007963C6" w:rsidRDefault="00911C83" w:rsidP="007217D3">
      <w:pPr>
        <w:jc w:val="both"/>
        <w:rPr>
          <w:rFonts w:ascii="Arial" w:hAnsi="Arial" w:cs="Arial"/>
        </w:rPr>
      </w:pPr>
      <w:r w:rsidRPr="007963C6">
        <w:rPr>
          <w:rFonts w:ascii="Arial" w:hAnsi="Arial" w:cs="Arial"/>
        </w:rPr>
        <w:t>Email</w:t>
      </w:r>
      <w:r w:rsidR="001670F3" w:rsidRPr="007963C6">
        <w:rPr>
          <w:rFonts w:ascii="Arial" w:hAnsi="Arial" w:cs="Arial"/>
        </w:rPr>
        <w:t>: _</w:t>
      </w:r>
      <w:r w:rsidR="002350EA">
        <w:rPr>
          <w:rFonts w:ascii="Arial" w:hAnsi="Arial" w:cs="Arial"/>
        </w:rPr>
        <w:t>_______________________________________</w:t>
      </w:r>
    </w:p>
    <w:p w14:paraId="49D1F7A8" w14:textId="77777777" w:rsidR="005F569D" w:rsidRDefault="005F569D" w:rsidP="007217D3">
      <w:pPr>
        <w:jc w:val="both"/>
        <w:rPr>
          <w:rFonts w:ascii="Arial" w:hAnsi="Arial" w:cs="Arial"/>
        </w:rPr>
      </w:pPr>
    </w:p>
    <w:p w14:paraId="1716C8FE" w14:textId="77777777" w:rsidR="005B7B9F" w:rsidRPr="00C113B0" w:rsidRDefault="005B7B9F" w:rsidP="007217D3">
      <w:pPr>
        <w:jc w:val="both"/>
        <w:rPr>
          <w:rFonts w:ascii="Arial" w:hAnsi="Arial" w:cs="Arial"/>
          <w:b/>
        </w:rPr>
      </w:pPr>
      <w:r w:rsidRPr="00C113B0">
        <w:rPr>
          <w:rFonts w:ascii="Arial" w:hAnsi="Arial" w:cs="Arial"/>
          <w:b/>
        </w:rPr>
        <w:t xml:space="preserve">(Please note that a </w:t>
      </w:r>
      <w:r>
        <w:rPr>
          <w:rFonts w:ascii="Arial" w:hAnsi="Arial" w:cs="Arial"/>
          <w:b/>
        </w:rPr>
        <w:t>C</w:t>
      </w:r>
      <w:r w:rsidRPr="00C113B0">
        <w:rPr>
          <w:rFonts w:ascii="Arial" w:hAnsi="Arial" w:cs="Arial"/>
          <w:b/>
        </w:rPr>
        <w:t>/</w:t>
      </w:r>
      <w:r w:rsidR="001E6E3C">
        <w:rPr>
          <w:rFonts w:ascii="Arial" w:hAnsi="Arial" w:cs="Arial"/>
          <w:b/>
        </w:rPr>
        <w:t xml:space="preserve">O </w:t>
      </w:r>
      <w:r w:rsidRPr="00C113B0">
        <w:rPr>
          <w:rFonts w:ascii="Arial" w:hAnsi="Arial" w:cs="Arial"/>
          <w:b/>
        </w:rPr>
        <w:t>address is not acceptable.)</w:t>
      </w:r>
    </w:p>
    <w:p w14:paraId="60296D65" w14:textId="77777777" w:rsidR="005B7B9F" w:rsidRDefault="005B7B9F" w:rsidP="007217D3">
      <w:pPr>
        <w:jc w:val="both"/>
        <w:rPr>
          <w:rFonts w:ascii="Arial" w:hAnsi="Arial" w:cs="Arial"/>
        </w:rPr>
      </w:pPr>
    </w:p>
    <w:p w14:paraId="3056B394" w14:textId="77777777" w:rsidR="00C113B0" w:rsidRPr="00C113B0" w:rsidRDefault="00C113B0" w:rsidP="007217D3">
      <w:pPr>
        <w:jc w:val="both"/>
        <w:rPr>
          <w:rFonts w:ascii="Arial" w:hAnsi="Arial" w:cs="Arial"/>
          <w:b/>
        </w:rPr>
      </w:pPr>
      <w:r w:rsidRPr="00C113B0">
        <w:rPr>
          <w:rFonts w:ascii="Arial" w:hAnsi="Arial" w:cs="Arial"/>
          <w:b/>
        </w:rPr>
        <w:t xml:space="preserve">2. Address </w:t>
      </w:r>
      <w:r w:rsidR="005B7B9F">
        <w:rPr>
          <w:rFonts w:ascii="Arial" w:hAnsi="Arial" w:cs="Arial"/>
          <w:b/>
        </w:rPr>
        <w:t xml:space="preserve">&amp; Contact Information of </w:t>
      </w:r>
      <w:r w:rsidRPr="00C113B0">
        <w:rPr>
          <w:rFonts w:ascii="Arial" w:hAnsi="Arial" w:cs="Arial"/>
          <w:b/>
        </w:rPr>
        <w:t>Agent</w:t>
      </w:r>
      <w:r w:rsidR="005B7B9F">
        <w:rPr>
          <w:rFonts w:ascii="Arial" w:hAnsi="Arial" w:cs="Arial"/>
          <w:b/>
        </w:rPr>
        <w:t>:</w:t>
      </w:r>
      <w:r w:rsidRPr="00C113B0">
        <w:rPr>
          <w:rFonts w:ascii="Arial" w:hAnsi="Arial" w:cs="Arial"/>
          <w:b/>
        </w:rPr>
        <w:t xml:space="preserve"> </w:t>
      </w:r>
    </w:p>
    <w:tbl>
      <w:tblPr>
        <w:tblStyle w:val="PlainTable2"/>
        <w:tblW w:w="0" w:type="auto"/>
        <w:tblLook w:val="04A0" w:firstRow="1" w:lastRow="0" w:firstColumn="1" w:lastColumn="0" w:noHBand="0" w:noVBand="1"/>
      </w:tblPr>
      <w:tblGrid>
        <w:gridCol w:w="8908"/>
      </w:tblGrid>
      <w:tr w:rsidR="005B7B9F" w14:paraId="36520891" w14:textId="77777777" w:rsidTr="005B7B9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Pr>
          <w:p w14:paraId="09340039" w14:textId="77777777" w:rsidR="005B7B9F" w:rsidRDefault="005B7B9F" w:rsidP="007217D3">
            <w:pPr>
              <w:jc w:val="both"/>
              <w:rPr>
                <w:rFonts w:ascii="Arial" w:hAnsi="Arial" w:cs="Arial"/>
              </w:rPr>
            </w:pPr>
          </w:p>
          <w:p w14:paraId="2AF93AD0" w14:textId="77777777" w:rsidR="005B7B9F" w:rsidRDefault="005B7B9F" w:rsidP="007217D3">
            <w:pPr>
              <w:jc w:val="both"/>
              <w:rPr>
                <w:rFonts w:ascii="Arial" w:hAnsi="Arial" w:cs="Arial"/>
              </w:rPr>
            </w:pPr>
          </w:p>
        </w:tc>
      </w:tr>
      <w:tr w:rsidR="005B7B9F" w14:paraId="18EF2078" w14:textId="77777777" w:rsidTr="005B7B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Pr>
          <w:p w14:paraId="041F75B3" w14:textId="77777777" w:rsidR="005B7B9F" w:rsidRDefault="005B7B9F" w:rsidP="007217D3">
            <w:pPr>
              <w:jc w:val="both"/>
              <w:rPr>
                <w:rFonts w:ascii="Arial" w:hAnsi="Arial" w:cs="Arial"/>
              </w:rPr>
            </w:pPr>
          </w:p>
          <w:p w14:paraId="45F31165" w14:textId="77777777" w:rsidR="005B7B9F" w:rsidRDefault="005B7B9F" w:rsidP="007217D3">
            <w:pPr>
              <w:jc w:val="both"/>
              <w:rPr>
                <w:rFonts w:ascii="Arial" w:hAnsi="Arial" w:cs="Arial"/>
              </w:rPr>
            </w:pPr>
          </w:p>
        </w:tc>
      </w:tr>
      <w:tr w:rsidR="005B7B9F" w14:paraId="375162B9" w14:textId="77777777" w:rsidTr="005B7B9F">
        <w:tc>
          <w:tcPr>
            <w:cnfStyle w:val="001000000000" w:firstRow="0" w:lastRow="0" w:firstColumn="1" w:lastColumn="0" w:oddVBand="0" w:evenVBand="0" w:oddHBand="0" w:evenHBand="0" w:firstRowFirstColumn="0" w:firstRowLastColumn="0" w:lastRowFirstColumn="0" w:lastRowLastColumn="0"/>
            <w:tcW w:w="9016" w:type="dxa"/>
          </w:tcPr>
          <w:p w14:paraId="28BD47BA" w14:textId="77777777" w:rsidR="005B7B9F" w:rsidRDefault="005B7B9F" w:rsidP="007217D3">
            <w:pPr>
              <w:jc w:val="both"/>
              <w:rPr>
                <w:rFonts w:ascii="Arial" w:hAnsi="Arial" w:cs="Arial"/>
              </w:rPr>
            </w:pPr>
          </w:p>
          <w:p w14:paraId="007583E4" w14:textId="77777777" w:rsidR="005B7B9F" w:rsidRDefault="005B7B9F" w:rsidP="007217D3">
            <w:pPr>
              <w:jc w:val="both"/>
              <w:rPr>
                <w:rFonts w:ascii="Arial" w:hAnsi="Arial" w:cs="Arial"/>
              </w:rPr>
            </w:pPr>
          </w:p>
        </w:tc>
      </w:tr>
    </w:tbl>
    <w:p w14:paraId="48452315" w14:textId="77777777" w:rsidR="005B7B9F" w:rsidRPr="005B7B9F" w:rsidRDefault="00C113B0" w:rsidP="007217D3">
      <w:pPr>
        <w:jc w:val="both"/>
        <w:rPr>
          <w:rFonts w:ascii="Arial" w:hAnsi="Arial" w:cs="Arial"/>
          <w:b/>
          <w:u w:val="single"/>
        </w:rPr>
      </w:pPr>
      <w:r>
        <w:rPr>
          <w:rFonts w:ascii="Arial" w:hAnsi="Arial" w:cs="Arial"/>
        </w:rPr>
        <w:tab/>
      </w:r>
    </w:p>
    <w:p w14:paraId="1F5FB3B3" w14:textId="791069ED" w:rsidR="00C113B0" w:rsidRDefault="001E6E3C" w:rsidP="007217D3">
      <w:pPr>
        <w:jc w:val="both"/>
        <w:rPr>
          <w:rFonts w:ascii="Arial" w:hAnsi="Arial" w:cs="Arial"/>
        </w:rPr>
      </w:pPr>
      <w:r>
        <w:rPr>
          <w:rFonts w:ascii="Arial" w:hAnsi="Arial" w:cs="Arial"/>
        </w:rPr>
        <w:t>*</w:t>
      </w:r>
      <w:r w:rsidR="00C113B0">
        <w:rPr>
          <w:rFonts w:ascii="Arial" w:hAnsi="Arial" w:cs="Arial"/>
        </w:rPr>
        <w:t>Ph</w:t>
      </w:r>
      <w:r w:rsidR="00C908B9">
        <w:rPr>
          <w:rFonts w:ascii="Arial" w:hAnsi="Arial" w:cs="Arial"/>
        </w:rPr>
        <w:t>one n</w:t>
      </w:r>
      <w:r w:rsidR="00C113B0">
        <w:rPr>
          <w:rFonts w:ascii="Arial" w:hAnsi="Arial" w:cs="Arial"/>
        </w:rPr>
        <w:t>umber</w:t>
      </w:r>
      <w:r w:rsidR="00C113B0" w:rsidRPr="007963C6">
        <w:rPr>
          <w:rFonts w:ascii="Arial" w:hAnsi="Arial" w:cs="Arial"/>
        </w:rPr>
        <w:t>: __________________________________</w:t>
      </w:r>
    </w:p>
    <w:p w14:paraId="357D900D" w14:textId="77777777" w:rsidR="005B7B9F" w:rsidRDefault="00C113B0" w:rsidP="007217D3">
      <w:pPr>
        <w:jc w:val="both"/>
        <w:rPr>
          <w:rFonts w:ascii="Arial" w:hAnsi="Arial" w:cs="Arial"/>
        </w:rPr>
      </w:pPr>
      <w:r w:rsidRPr="007963C6">
        <w:rPr>
          <w:rFonts w:ascii="Arial" w:hAnsi="Arial" w:cs="Arial"/>
        </w:rPr>
        <w:t xml:space="preserve">Email: </w:t>
      </w:r>
      <w:r w:rsidR="002350EA">
        <w:rPr>
          <w:rFonts w:ascii="Arial" w:hAnsi="Arial" w:cs="Arial"/>
        </w:rPr>
        <w:t>________________________________________</w:t>
      </w:r>
    </w:p>
    <w:p w14:paraId="39E6954A" w14:textId="77777777" w:rsidR="005428CB" w:rsidRDefault="005428CB" w:rsidP="007217D3">
      <w:pPr>
        <w:jc w:val="both"/>
        <w:rPr>
          <w:rFonts w:ascii="Arial" w:hAnsi="Arial" w:cs="Arial"/>
        </w:rPr>
      </w:pPr>
    </w:p>
    <w:p w14:paraId="1837822C" w14:textId="77777777" w:rsidR="007D14BA" w:rsidRDefault="005428CB" w:rsidP="007217D3">
      <w:pPr>
        <w:jc w:val="both"/>
        <w:rPr>
          <w:rFonts w:ascii="Arial" w:hAnsi="Arial" w:cs="Arial"/>
          <w:b/>
        </w:rPr>
      </w:pPr>
      <w:r w:rsidRPr="007963C6">
        <w:rPr>
          <w:rFonts w:ascii="Arial" w:hAnsi="Arial" w:cs="Arial"/>
          <w:b/>
        </w:rPr>
        <w:t xml:space="preserve">IMPORTANT – </w:t>
      </w:r>
      <w:r>
        <w:rPr>
          <w:rFonts w:ascii="Arial" w:hAnsi="Arial" w:cs="Arial"/>
          <w:b/>
        </w:rPr>
        <w:t xml:space="preserve">THE </w:t>
      </w:r>
      <w:r w:rsidRPr="007963C6">
        <w:rPr>
          <w:rFonts w:ascii="Arial" w:hAnsi="Arial" w:cs="Arial"/>
          <w:b/>
        </w:rPr>
        <w:t xml:space="preserve">FEE OF </w:t>
      </w:r>
      <w:r w:rsidRPr="007D14BA">
        <w:rPr>
          <w:rFonts w:ascii="Arial" w:hAnsi="Arial" w:cs="Arial"/>
          <w:b/>
          <w:color w:val="2E74B5" w:themeColor="accent1" w:themeShade="BF"/>
        </w:rPr>
        <w:t xml:space="preserve">€62.00 </w:t>
      </w:r>
      <w:r w:rsidRPr="007963C6">
        <w:rPr>
          <w:rFonts w:ascii="Arial" w:hAnsi="Arial" w:cs="Arial"/>
          <w:b/>
        </w:rPr>
        <w:t xml:space="preserve">MADE PAYABLE TO </w:t>
      </w:r>
      <w:r w:rsidRPr="007D14BA">
        <w:rPr>
          <w:rFonts w:ascii="Arial" w:hAnsi="Arial" w:cs="Arial"/>
          <w:b/>
          <w:color w:val="2E74B5" w:themeColor="accent1" w:themeShade="BF"/>
        </w:rPr>
        <w:t xml:space="preserve">DUBLIN CITY COUNCIL </w:t>
      </w:r>
      <w:r w:rsidRPr="007963C6">
        <w:rPr>
          <w:rFonts w:ascii="Arial" w:hAnsi="Arial" w:cs="Arial"/>
          <w:b/>
        </w:rPr>
        <w:t>MUST BE PAID AT TIME OF LODGEMENT</w:t>
      </w:r>
      <w:r w:rsidR="007D14BA">
        <w:rPr>
          <w:rFonts w:ascii="Arial" w:hAnsi="Arial" w:cs="Arial"/>
          <w:b/>
        </w:rPr>
        <w:t>.</w:t>
      </w:r>
      <w:r>
        <w:rPr>
          <w:rFonts w:ascii="Arial" w:hAnsi="Arial" w:cs="Arial"/>
          <w:b/>
        </w:rPr>
        <w:t xml:space="preserve"> </w:t>
      </w:r>
    </w:p>
    <w:p w14:paraId="2D0C1B24" w14:textId="248994F9" w:rsidR="002350EA" w:rsidRPr="007A3751" w:rsidRDefault="005428CB" w:rsidP="007217D3">
      <w:pPr>
        <w:jc w:val="both"/>
        <w:rPr>
          <w:rFonts w:ascii="Arial" w:hAnsi="Arial" w:cs="Arial"/>
          <w:b/>
        </w:rPr>
      </w:pPr>
      <w:r>
        <w:rPr>
          <w:rFonts w:ascii="Arial" w:hAnsi="Arial" w:cs="Arial"/>
          <w:b/>
        </w:rPr>
        <w:t>IF THE STATUTORY FEE IS NOT INCLUDED WITH</w:t>
      </w:r>
      <w:r w:rsidR="007D14BA">
        <w:rPr>
          <w:rFonts w:ascii="Arial" w:hAnsi="Arial" w:cs="Arial"/>
          <w:b/>
        </w:rPr>
        <w:t xml:space="preserve"> </w:t>
      </w:r>
      <w:r>
        <w:rPr>
          <w:rFonts w:ascii="Arial" w:hAnsi="Arial" w:cs="Arial"/>
          <w:b/>
        </w:rPr>
        <w:t>THE APPLICATION WHEN LODGED</w:t>
      </w:r>
      <w:r w:rsidR="007D14BA">
        <w:rPr>
          <w:rFonts w:ascii="Arial" w:hAnsi="Arial" w:cs="Arial"/>
          <w:b/>
        </w:rPr>
        <w:t xml:space="preserve">, </w:t>
      </w:r>
      <w:r>
        <w:rPr>
          <w:rFonts w:ascii="Arial" w:hAnsi="Arial" w:cs="Arial"/>
          <w:b/>
        </w:rPr>
        <w:t xml:space="preserve">THE </w:t>
      </w:r>
      <w:r w:rsidRPr="004554B6">
        <w:rPr>
          <w:rFonts w:ascii="Arial" w:hAnsi="Arial" w:cs="Arial"/>
          <w:b/>
        </w:rPr>
        <w:t>APPLICATION</w:t>
      </w:r>
      <w:r>
        <w:rPr>
          <w:rFonts w:ascii="Arial" w:hAnsi="Arial" w:cs="Arial"/>
          <w:b/>
        </w:rPr>
        <w:t xml:space="preserve"> WILL BE DEEMED TO BE INVALID</w:t>
      </w:r>
      <w:r w:rsidRPr="007963C6">
        <w:rPr>
          <w:rFonts w:ascii="Arial" w:hAnsi="Arial" w:cs="Arial"/>
          <w:b/>
        </w:rPr>
        <w:t>.</w:t>
      </w:r>
    </w:p>
    <w:sectPr w:rsidR="002350EA" w:rsidRPr="007A3751" w:rsidSect="0026369B">
      <w:headerReference w:type="default" r:id="rId8"/>
      <w:pgSz w:w="11906" w:h="16838"/>
      <w:pgMar w:top="1440" w:right="1558"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B253B0" w14:textId="77777777" w:rsidR="00DF232A" w:rsidRDefault="00DF232A" w:rsidP="00911C83">
      <w:pPr>
        <w:spacing w:after="0" w:line="240" w:lineRule="auto"/>
      </w:pPr>
      <w:r>
        <w:separator/>
      </w:r>
    </w:p>
  </w:endnote>
  <w:endnote w:type="continuationSeparator" w:id="0">
    <w:p w14:paraId="2959046D" w14:textId="77777777" w:rsidR="00DF232A" w:rsidRDefault="00DF232A" w:rsidP="00911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6893F6" w14:textId="77777777" w:rsidR="00DF232A" w:rsidRDefault="00DF232A" w:rsidP="00911C83">
      <w:pPr>
        <w:spacing w:after="0" w:line="240" w:lineRule="auto"/>
      </w:pPr>
      <w:r>
        <w:separator/>
      </w:r>
    </w:p>
  </w:footnote>
  <w:footnote w:type="continuationSeparator" w:id="0">
    <w:p w14:paraId="62E5ABF9" w14:textId="77777777" w:rsidR="00DF232A" w:rsidRDefault="00DF232A" w:rsidP="00911C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D5D8D" w14:textId="038D929E" w:rsidR="00903276" w:rsidRPr="00903276" w:rsidRDefault="00903276" w:rsidP="00903276">
    <w:pPr>
      <w:ind w:right="-330"/>
      <w:jc w:val="right"/>
      <w:rPr>
        <w:rFonts w:ascii="Arial" w:hAnsi="Arial" w:cs="Arial"/>
        <w:sz w:val="16"/>
        <w:szCs w:val="16"/>
        <w:lang w:eastAsia="en-IE"/>
      </w:rPr>
    </w:pPr>
    <w:r w:rsidRPr="00903276">
      <w:rPr>
        <w:rFonts w:ascii="Arial" w:hAnsi="Arial" w:cs="Arial"/>
        <w:color w:val="1F497D"/>
        <w:sz w:val="16"/>
        <w:szCs w:val="16"/>
        <w:lang w:eastAsia="en-IE"/>
      </w:rPr>
      <w:t>An Roinn Pleanála, Maoine &amp; Forbartha Eacnamaíochta</w:t>
    </w:r>
    <w:r>
      <w:rPr>
        <w:rFonts w:ascii="Arial" w:hAnsi="Arial" w:cs="Arial"/>
        <w:sz w:val="16"/>
        <w:szCs w:val="16"/>
        <w:lang w:eastAsia="en-IE"/>
      </w:rPr>
      <w:t xml:space="preserve">, </w:t>
    </w:r>
    <w:r w:rsidRPr="00903276">
      <w:rPr>
        <w:rFonts w:ascii="Arial" w:hAnsi="Arial" w:cs="Arial"/>
        <w:color w:val="003399"/>
        <w:sz w:val="16"/>
        <w:szCs w:val="16"/>
        <w:lang w:eastAsia="en-IE"/>
      </w:rPr>
      <w:t>Comhairle Cathrach Bhaile Átha Cliath</w:t>
    </w:r>
    <w:r>
      <w:rPr>
        <w:rFonts w:ascii="Arial" w:hAnsi="Arial" w:cs="Arial"/>
        <w:color w:val="003399"/>
        <w:sz w:val="16"/>
        <w:szCs w:val="16"/>
        <w:lang w:eastAsia="en-IE"/>
      </w:rPr>
      <w:t>,</w:t>
    </w:r>
    <w:r w:rsidRPr="00903276">
      <w:rPr>
        <w:rFonts w:ascii="Arial" w:hAnsi="Arial" w:cs="Arial"/>
        <w:color w:val="003399"/>
        <w:sz w:val="16"/>
        <w:szCs w:val="16"/>
        <w:lang w:eastAsia="en-IE"/>
      </w:rPr>
      <w:t> </w:t>
    </w:r>
  </w:p>
  <w:p w14:paraId="778C438F" w14:textId="747D3CAC" w:rsidR="00257636" w:rsidRDefault="00903276" w:rsidP="00903276">
    <w:pPr>
      <w:spacing w:line="240" w:lineRule="auto"/>
      <w:ind w:right="-330"/>
      <w:jc w:val="right"/>
      <w:rPr>
        <w:rFonts w:ascii="Arial" w:hAnsi="Arial" w:cs="Arial"/>
        <w:color w:val="003399"/>
        <w:sz w:val="16"/>
        <w:szCs w:val="16"/>
        <w:lang w:eastAsia="en-IE"/>
      </w:rPr>
    </w:pPr>
    <w:r w:rsidRPr="00903276">
      <w:rPr>
        <w:rFonts w:ascii="Arial" w:hAnsi="Arial" w:cs="Arial"/>
        <w:color w:val="003399"/>
        <w:sz w:val="16"/>
        <w:szCs w:val="16"/>
        <w:lang w:eastAsia="en-IE"/>
      </w:rPr>
      <w:t>Bloc 4</w:t>
    </w:r>
    <w:r>
      <w:rPr>
        <w:rFonts w:ascii="Arial" w:hAnsi="Arial" w:cs="Arial"/>
        <w:color w:val="003399"/>
        <w:sz w:val="16"/>
        <w:szCs w:val="16"/>
        <w:lang w:eastAsia="en-IE"/>
      </w:rPr>
      <w:t>,</w:t>
    </w:r>
    <w:r w:rsidRPr="00903276">
      <w:rPr>
        <w:rFonts w:ascii="Arial" w:hAnsi="Arial" w:cs="Arial"/>
        <w:color w:val="003399"/>
        <w:sz w:val="16"/>
        <w:szCs w:val="16"/>
        <w:lang w:eastAsia="en-IE"/>
      </w:rPr>
      <w:t xml:space="preserve"> Urlár 0</w:t>
    </w:r>
    <w:r>
      <w:rPr>
        <w:rFonts w:ascii="Arial" w:hAnsi="Arial" w:cs="Arial"/>
        <w:color w:val="003399"/>
        <w:sz w:val="16"/>
        <w:szCs w:val="16"/>
        <w:lang w:eastAsia="en-IE"/>
      </w:rPr>
      <w:t>,</w:t>
    </w:r>
    <w:r w:rsidRPr="00903276">
      <w:rPr>
        <w:rFonts w:ascii="Arial" w:hAnsi="Arial" w:cs="Arial"/>
        <w:color w:val="003399"/>
        <w:sz w:val="16"/>
        <w:szCs w:val="16"/>
        <w:lang w:eastAsia="en-IE"/>
      </w:rPr>
      <w:t xml:space="preserve"> Oifigí na Cathrach</w:t>
    </w:r>
    <w:r>
      <w:rPr>
        <w:rFonts w:ascii="Arial" w:hAnsi="Arial" w:cs="Arial"/>
        <w:color w:val="003399"/>
        <w:sz w:val="16"/>
        <w:szCs w:val="16"/>
        <w:lang w:eastAsia="en-IE"/>
      </w:rPr>
      <w:t xml:space="preserve">, </w:t>
    </w:r>
    <w:r w:rsidRPr="00903276">
      <w:rPr>
        <w:rFonts w:ascii="Arial" w:hAnsi="Arial" w:cs="Arial"/>
        <w:color w:val="003399"/>
        <w:sz w:val="16"/>
        <w:szCs w:val="16"/>
        <w:lang w:eastAsia="en-IE"/>
      </w:rPr>
      <w:t>An Ché Adhmaid</w:t>
    </w:r>
    <w:r>
      <w:rPr>
        <w:rFonts w:ascii="Arial" w:hAnsi="Arial" w:cs="Arial"/>
        <w:color w:val="003399"/>
        <w:sz w:val="16"/>
        <w:szCs w:val="16"/>
        <w:lang w:eastAsia="en-IE"/>
      </w:rPr>
      <w:t xml:space="preserve">, </w:t>
    </w:r>
    <w:r w:rsidRPr="00903276">
      <w:rPr>
        <w:rFonts w:ascii="Arial" w:hAnsi="Arial" w:cs="Arial"/>
        <w:color w:val="003399"/>
        <w:sz w:val="16"/>
        <w:szCs w:val="16"/>
        <w:lang w:eastAsia="en-IE"/>
      </w:rPr>
      <w:t>Baile Átha Cliath 8, Éire</w:t>
    </w:r>
    <w:r>
      <w:rPr>
        <w:rFonts w:ascii="Arial" w:hAnsi="Arial" w:cs="Arial"/>
        <w:color w:val="003399"/>
        <w:sz w:val="16"/>
        <w:szCs w:val="16"/>
        <w:lang w:eastAsia="en-IE"/>
      </w:rPr>
      <w:t>.</w:t>
    </w:r>
  </w:p>
  <w:p w14:paraId="5BC2BE04" w14:textId="77777777" w:rsidR="00903276" w:rsidRDefault="00903276" w:rsidP="00903276">
    <w:pPr>
      <w:spacing w:line="240" w:lineRule="auto"/>
      <w:jc w:val="right"/>
      <w:rPr>
        <w:rFonts w:ascii="Arial" w:hAnsi="Arial" w:cs="Arial"/>
        <w:color w:val="003399"/>
        <w:sz w:val="16"/>
        <w:szCs w:val="16"/>
        <w:lang w:eastAsia="en-IE"/>
      </w:rPr>
    </w:pPr>
  </w:p>
  <w:p w14:paraId="580B8B98" w14:textId="77777777" w:rsidR="00903276" w:rsidRDefault="00903276" w:rsidP="00903276">
    <w:pPr>
      <w:ind w:right="-330"/>
      <w:jc w:val="right"/>
      <w:rPr>
        <w:rFonts w:ascii="Arial" w:hAnsi="Arial" w:cs="Arial"/>
        <w:color w:val="003399"/>
        <w:sz w:val="16"/>
        <w:szCs w:val="16"/>
        <w:lang w:eastAsia="en-IE"/>
      </w:rPr>
    </w:pPr>
    <w:r w:rsidRPr="00903276">
      <w:rPr>
        <w:rFonts w:ascii="Arial" w:hAnsi="Arial" w:cs="Arial"/>
        <w:color w:val="1F497D"/>
        <w:sz w:val="16"/>
        <w:szCs w:val="16"/>
        <w:lang w:eastAsia="en-IE"/>
      </w:rPr>
      <w:t>Planning Property &amp; Economic Development Department</w:t>
    </w:r>
    <w:r>
      <w:rPr>
        <w:rFonts w:ascii="Arial" w:hAnsi="Arial" w:cs="Arial"/>
        <w:color w:val="1F497D"/>
        <w:sz w:val="16"/>
        <w:szCs w:val="16"/>
        <w:lang w:eastAsia="en-IE"/>
      </w:rPr>
      <w:t>,</w:t>
    </w:r>
    <w:r w:rsidRPr="00903276">
      <w:rPr>
        <w:rFonts w:ascii="Arial" w:hAnsi="Arial" w:cs="Arial"/>
        <w:color w:val="003399"/>
        <w:sz w:val="16"/>
        <w:szCs w:val="16"/>
        <w:lang w:eastAsia="en-IE"/>
      </w:rPr>
      <w:t> Dublin City Council</w:t>
    </w:r>
    <w:r>
      <w:rPr>
        <w:rFonts w:ascii="Arial" w:hAnsi="Arial" w:cs="Arial"/>
        <w:color w:val="003399"/>
        <w:sz w:val="16"/>
        <w:szCs w:val="16"/>
        <w:lang w:eastAsia="en-IE"/>
      </w:rPr>
      <w:t xml:space="preserve">, </w:t>
    </w:r>
  </w:p>
  <w:p w14:paraId="569777F5" w14:textId="1EFFFC4E" w:rsidR="00903276" w:rsidRPr="0026369B" w:rsidRDefault="00903276" w:rsidP="0026369B">
    <w:pPr>
      <w:ind w:right="-330"/>
      <w:jc w:val="right"/>
      <w:rPr>
        <w:rFonts w:ascii="Arial" w:hAnsi="Arial" w:cs="Arial"/>
        <w:color w:val="003399"/>
        <w:sz w:val="16"/>
        <w:szCs w:val="16"/>
        <w:lang w:eastAsia="en-IE"/>
      </w:rPr>
    </w:pPr>
    <w:r w:rsidRPr="00903276">
      <w:rPr>
        <w:rFonts w:ascii="Arial" w:hAnsi="Arial" w:cs="Arial"/>
        <w:color w:val="003399"/>
        <w:sz w:val="16"/>
        <w:szCs w:val="16"/>
        <w:lang w:eastAsia="en-IE"/>
      </w:rPr>
      <w:t>Block 4</w:t>
    </w:r>
    <w:r>
      <w:rPr>
        <w:rFonts w:ascii="Arial" w:hAnsi="Arial" w:cs="Arial"/>
        <w:color w:val="003399"/>
        <w:sz w:val="16"/>
        <w:szCs w:val="16"/>
        <w:lang w:eastAsia="en-IE"/>
      </w:rPr>
      <w:t>,</w:t>
    </w:r>
    <w:r w:rsidRPr="00903276">
      <w:rPr>
        <w:rFonts w:ascii="Arial" w:hAnsi="Arial" w:cs="Arial"/>
        <w:color w:val="003399"/>
        <w:sz w:val="16"/>
        <w:szCs w:val="16"/>
        <w:lang w:eastAsia="en-IE"/>
      </w:rPr>
      <w:t xml:space="preserve"> Floor 0</w:t>
    </w:r>
    <w:r>
      <w:rPr>
        <w:rFonts w:ascii="Arial" w:hAnsi="Arial" w:cs="Arial"/>
        <w:color w:val="003399"/>
        <w:sz w:val="16"/>
        <w:szCs w:val="16"/>
        <w:lang w:eastAsia="en-IE"/>
      </w:rPr>
      <w:t xml:space="preserve">, </w:t>
    </w:r>
    <w:r w:rsidRPr="00903276">
      <w:rPr>
        <w:rFonts w:ascii="Arial" w:hAnsi="Arial" w:cs="Arial"/>
        <w:color w:val="003399"/>
        <w:sz w:val="16"/>
        <w:szCs w:val="16"/>
        <w:lang w:eastAsia="en-IE"/>
      </w:rPr>
      <w:t>Civic Offices</w:t>
    </w:r>
    <w:r>
      <w:rPr>
        <w:rFonts w:ascii="Arial" w:hAnsi="Arial" w:cs="Arial"/>
        <w:b/>
        <w:bCs/>
        <w:color w:val="003399"/>
        <w:sz w:val="16"/>
        <w:szCs w:val="16"/>
        <w:lang w:eastAsia="en-IE"/>
      </w:rPr>
      <w:t xml:space="preserve">, </w:t>
    </w:r>
    <w:r w:rsidRPr="00903276">
      <w:rPr>
        <w:rFonts w:ascii="Arial" w:hAnsi="Arial" w:cs="Arial"/>
        <w:color w:val="003399"/>
        <w:sz w:val="16"/>
        <w:szCs w:val="16"/>
        <w:lang w:eastAsia="en-IE"/>
      </w:rPr>
      <w:t>Wood Quay</w:t>
    </w:r>
    <w:r>
      <w:rPr>
        <w:rFonts w:ascii="Arial" w:hAnsi="Arial" w:cs="Arial"/>
        <w:color w:val="003399"/>
        <w:sz w:val="16"/>
        <w:szCs w:val="16"/>
        <w:lang w:eastAsia="en-IE"/>
      </w:rPr>
      <w:t xml:space="preserve">, </w:t>
    </w:r>
    <w:r w:rsidRPr="00903276">
      <w:rPr>
        <w:rFonts w:ascii="Arial" w:hAnsi="Arial" w:cs="Arial"/>
        <w:color w:val="003399"/>
        <w:sz w:val="16"/>
        <w:szCs w:val="16"/>
        <w:lang w:eastAsia="en-IE"/>
      </w:rPr>
      <w:t>Dublin 8, Ireland.</w:t>
    </w:r>
  </w:p>
  <w:p w14:paraId="16561848" w14:textId="41B2EE43" w:rsidR="007A254A" w:rsidRDefault="0026369B" w:rsidP="0026369B">
    <w:pPr>
      <w:pStyle w:val="Header"/>
      <w:tabs>
        <w:tab w:val="clear" w:pos="9026"/>
      </w:tabs>
      <w:ind w:right="-306"/>
      <w:jc w:val="right"/>
      <w:rPr>
        <w:rFonts w:ascii="Arial" w:hAnsi="Arial" w:cs="Arial"/>
        <w:sz w:val="16"/>
        <w:szCs w:val="16"/>
      </w:rPr>
    </w:pPr>
    <w:r>
      <w:rPr>
        <w:rFonts w:ascii="Arial" w:hAnsi="Arial" w:cs="Arial"/>
        <w:sz w:val="16"/>
        <w:szCs w:val="16"/>
      </w:rPr>
      <w:tab/>
    </w:r>
    <w:r>
      <w:rPr>
        <w:rFonts w:ascii="Arial" w:hAnsi="Arial" w:cs="Arial"/>
        <w:sz w:val="16"/>
        <w:szCs w:val="16"/>
      </w:rPr>
      <w:tab/>
      <w:t xml:space="preserve">   </w:t>
    </w:r>
    <w:r w:rsidR="00257636" w:rsidRPr="00257636">
      <w:rPr>
        <w:rFonts w:ascii="Arial" w:hAnsi="Arial" w:cs="Arial"/>
        <w:sz w:val="16"/>
        <w:szCs w:val="16"/>
      </w:rPr>
      <w:t xml:space="preserve">T: </w:t>
    </w:r>
    <w:r w:rsidR="00E80DCA">
      <w:rPr>
        <w:rFonts w:ascii="Arial" w:hAnsi="Arial" w:cs="Arial"/>
        <w:sz w:val="16"/>
        <w:szCs w:val="16"/>
      </w:rPr>
      <w:t>01-</w:t>
    </w:r>
    <w:r w:rsidR="00257636" w:rsidRPr="00257636">
      <w:rPr>
        <w:rFonts w:ascii="Arial" w:hAnsi="Arial" w:cs="Arial"/>
        <w:sz w:val="16"/>
        <w:szCs w:val="16"/>
      </w:rPr>
      <w:t>222</w:t>
    </w:r>
    <w:r w:rsidR="00E80DCA">
      <w:rPr>
        <w:rFonts w:ascii="Arial" w:hAnsi="Arial" w:cs="Arial"/>
        <w:sz w:val="16"/>
        <w:szCs w:val="16"/>
      </w:rPr>
      <w:t xml:space="preserve"> </w:t>
    </w:r>
    <w:r w:rsidR="00257636" w:rsidRPr="00257636">
      <w:rPr>
        <w:rFonts w:ascii="Arial" w:hAnsi="Arial" w:cs="Arial"/>
        <w:sz w:val="16"/>
        <w:szCs w:val="16"/>
      </w:rPr>
      <w:t xml:space="preserve">2149    E:  </w:t>
    </w:r>
    <w:hyperlink r:id="rId1" w:history="1">
      <w:r w:rsidR="00257636" w:rsidRPr="00D747CB">
        <w:rPr>
          <w:rStyle w:val="Hyperlink"/>
          <w:rFonts w:ascii="Arial" w:hAnsi="Arial" w:cs="Arial"/>
          <w:sz w:val="16"/>
          <w:szCs w:val="16"/>
        </w:rPr>
        <w:t>planning@dublincity.ie</w:t>
      </w:r>
    </w:hyperlink>
  </w:p>
  <w:p w14:paraId="7FEE333B" w14:textId="77777777" w:rsidR="00257636" w:rsidRDefault="002576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B6617"/>
    <w:multiLevelType w:val="hybridMultilevel"/>
    <w:tmpl w:val="3ADC993E"/>
    <w:lvl w:ilvl="0" w:tplc="0234F48C">
      <w:start w:val="1"/>
      <w:numFmt w:val="decimal"/>
      <w:lvlText w:val="%1."/>
      <w:lvlJc w:val="left"/>
      <w:pPr>
        <w:ind w:left="720" w:hanging="360"/>
      </w:pPr>
      <w:rPr>
        <w:rFonts w:asciiTheme="minorHAnsi" w:hAnsiTheme="minorHAnsi" w:cstheme="minorBidi"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13D62C12"/>
    <w:multiLevelType w:val="hybridMultilevel"/>
    <w:tmpl w:val="C8D2AC1C"/>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 w15:restartNumberingAfterBreak="0">
    <w:nsid w:val="45C0183C"/>
    <w:multiLevelType w:val="hybridMultilevel"/>
    <w:tmpl w:val="C3BA4ED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4E3F1C02"/>
    <w:multiLevelType w:val="hybridMultilevel"/>
    <w:tmpl w:val="80A819C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66F50D16"/>
    <w:multiLevelType w:val="hybridMultilevel"/>
    <w:tmpl w:val="B3FEAC06"/>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69C630AC"/>
    <w:multiLevelType w:val="hybridMultilevel"/>
    <w:tmpl w:val="7756AD6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6" w15:restartNumberingAfterBreak="0">
    <w:nsid w:val="7207387B"/>
    <w:multiLevelType w:val="hybridMultilevel"/>
    <w:tmpl w:val="C4EC45F4"/>
    <w:lvl w:ilvl="0" w:tplc="FB8249B2">
      <w:start w:val="1"/>
      <w:numFmt w:val="decimal"/>
      <w:lvlText w:val="%1."/>
      <w:lvlJc w:val="left"/>
      <w:pPr>
        <w:ind w:left="720" w:hanging="360"/>
      </w:pPr>
      <w:rPr>
        <w:rFonts w:asciiTheme="minorHAnsi" w:hAnsiTheme="minorHAnsi" w:cstheme="minorBidi"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7DDF21BC"/>
    <w:multiLevelType w:val="hybridMultilevel"/>
    <w:tmpl w:val="762E514C"/>
    <w:lvl w:ilvl="0" w:tplc="EEEECD10">
      <w:numFmt w:val="bullet"/>
      <w:lvlText w:val="•"/>
      <w:lvlJc w:val="left"/>
      <w:pPr>
        <w:ind w:left="360" w:hanging="360"/>
      </w:pPr>
      <w:rPr>
        <w:rFonts w:ascii="Arial" w:eastAsiaTheme="minorHAnsi" w:hAnsi="Arial" w:cs="Aria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num w:numId="1" w16cid:durableId="1029450503">
    <w:abstractNumId w:val="4"/>
  </w:num>
  <w:num w:numId="2" w16cid:durableId="1755711100">
    <w:abstractNumId w:val="5"/>
  </w:num>
  <w:num w:numId="3" w16cid:durableId="803039529">
    <w:abstractNumId w:val="7"/>
  </w:num>
  <w:num w:numId="4" w16cid:durableId="262223546">
    <w:abstractNumId w:val="3"/>
  </w:num>
  <w:num w:numId="5" w16cid:durableId="359941259">
    <w:abstractNumId w:val="2"/>
  </w:num>
  <w:num w:numId="6" w16cid:durableId="536968783">
    <w:abstractNumId w:val="0"/>
  </w:num>
  <w:num w:numId="7" w16cid:durableId="977027275">
    <w:abstractNumId w:val="6"/>
  </w:num>
  <w:num w:numId="8" w16cid:durableId="6196035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1627"/>
    <w:rsid w:val="00002664"/>
    <w:rsid w:val="000261E7"/>
    <w:rsid w:val="00040664"/>
    <w:rsid w:val="000576D3"/>
    <w:rsid w:val="00075F3F"/>
    <w:rsid w:val="000A3AA8"/>
    <w:rsid w:val="000B55F7"/>
    <w:rsid w:val="000D27B2"/>
    <w:rsid w:val="000E1F51"/>
    <w:rsid w:val="00104D27"/>
    <w:rsid w:val="0014097A"/>
    <w:rsid w:val="00143584"/>
    <w:rsid w:val="001435D3"/>
    <w:rsid w:val="001670F3"/>
    <w:rsid w:val="001E6E3C"/>
    <w:rsid w:val="001F7841"/>
    <w:rsid w:val="00212F41"/>
    <w:rsid w:val="002350EA"/>
    <w:rsid w:val="00257636"/>
    <w:rsid w:val="002609F4"/>
    <w:rsid w:val="0026369B"/>
    <w:rsid w:val="00272B19"/>
    <w:rsid w:val="00287D29"/>
    <w:rsid w:val="002B3CFC"/>
    <w:rsid w:val="003228BF"/>
    <w:rsid w:val="00387FAB"/>
    <w:rsid w:val="003C5210"/>
    <w:rsid w:val="003E4B4D"/>
    <w:rsid w:val="00403131"/>
    <w:rsid w:val="004554B6"/>
    <w:rsid w:val="004556F0"/>
    <w:rsid w:val="00461D14"/>
    <w:rsid w:val="00464BF4"/>
    <w:rsid w:val="004F6053"/>
    <w:rsid w:val="005122BA"/>
    <w:rsid w:val="00521E7A"/>
    <w:rsid w:val="005428CB"/>
    <w:rsid w:val="005B1627"/>
    <w:rsid w:val="005B7B9F"/>
    <w:rsid w:val="005C479F"/>
    <w:rsid w:val="005D5E56"/>
    <w:rsid w:val="005F569D"/>
    <w:rsid w:val="0062769B"/>
    <w:rsid w:val="00632E16"/>
    <w:rsid w:val="00636736"/>
    <w:rsid w:val="00683138"/>
    <w:rsid w:val="00686238"/>
    <w:rsid w:val="006A7072"/>
    <w:rsid w:val="006C0ECF"/>
    <w:rsid w:val="00715D94"/>
    <w:rsid w:val="007217D3"/>
    <w:rsid w:val="00754ABC"/>
    <w:rsid w:val="00754C4F"/>
    <w:rsid w:val="007963C6"/>
    <w:rsid w:val="007A254A"/>
    <w:rsid w:val="007A3751"/>
    <w:rsid w:val="007A5F8F"/>
    <w:rsid w:val="007D14BA"/>
    <w:rsid w:val="00903276"/>
    <w:rsid w:val="009061ED"/>
    <w:rsid w:val="00911C83"/>
    <w:rsid w:val="009C63F3"/>
    <w:rsid w:val="00A24921"/>
    <w:rsid w:val="00A46FCF"/>
    <w:rsid w:val="00A938AE"/>
    <w:rsid w:val="00A95BC7"/>
    <w:rsid w:val="00AE724B"/>
    <w:rsid w:val="00B46F06"/>
    <w:rsid w:val="00BB13F7"/>
    <w:rsid w:val="00BF7FC0"/>
    <w:rsid w:val="00C01EF8"/>
    <w:rsid w:val="00C113B0"/>
    <w:rsid w:val="00C908B9"/>
    <w:rsid w:val="00D22559"/>
    <w:rsid w:val="00D74794"/>
    <w:rsid w:val="00D877C9"/>
    <w:rsid w:val="00D90904"/>
    <w:rsid w:val="00DF232A"/>
    <w:rsid w:val="00DF5EE5"/>
    <w:rsid w:val="00E307EC"/>
    <w:rsid w:val="00E31690"/>
    <w:rsid w:val="00E70A0C"/>
    <w:rsid w:val="00E80DCA"/>
    <w:rsid w:val="00F2257C"/>
    <w:rsid w:val="00FA4396"/>
    <w:rsid w:val="00FE0D3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6038FE"/>
  <w15:chartTrackingRefBased/>
  <w15:docId w15:val="{290D0F21-6446-45DC-84B7-06A5954DE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B1627"/>
    <w:rPr>
      <w:color w:val="0563C1" w:themeColor="hyperlink"/>
      <w:u w:val="single"/>
    </w:rPr>
  </w:style>
  <w:style w:type="table" w:styleId="TableGrid">
    <w:name w:val="Table Grid"/>
    <w:basedOn w:val="TableNormal"/>
    <w:uiPriority w:val="39"/>
    <w:rsid w:val="005B16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11C83"/>
    <w:pPr>
      <w:ind w:left="720"/>
      <w:contextualSpacing/>
    </w:pPr>
  </w:style>
  <w:style w:type="paragraph" w:styleId="Header">
    <w:name w:val="header"/>
    <w:basedOn w:val="Normal"/>
    <w:link w:val="HeaderChar"/>
    <w:uiPriority w:val="99"/>
    <w:unhideWhenUsed/>
    <w:rsid w:val="00911C83"/>
    <w:pPr>
      <w:tabs>
        <w:tab w:val="center" w:pos="4513"/>
        <w:tab w:val="right" w:pos="9026"/>
      </w:tabs>
      <w:spacing w:after="0" w:line="240" w:lineRule="auto"/>
    </w:pPr>
  </w:style>
  <w:style w:type="character" w:customStyle="1" w:styleId="HeaderChar">
    <w:name w:val="Header Char"/>
    <w:basedOn w:val="DefaultParagraphFont"/>
    <w:link w:val="Header"/>
    <w:uiPriority w:val="99"/>
    <w:rsid w:val="00911C83"/>
  </w:style>
  <w:style w:type="paragraph" w:styleId="Footer">
    <w:name w:val="footer"/>
    <w:basedOn w:val="Normal"/>
    <w:link w:val="FooterChar"/>
    <w:uiPriority w:val="99"/>
    <w:unhideWhenUsed/>
    <w:rsid w:val="00911C83"/>
    <w:pPr>
      <w:tabs>
        <w:tab w:val="center" w:pos="4513"/>
        <w:tab w:val="right" w:pos="9026"/>
      </w:tabs>
      <w:spacing w:after="0" w:line="240" w:lineRule="auto"/>
    </w:pPr>
  </w:style>
  <w:style w:type="character" w:customStyle="1" w:styleId="FooterChar">
    <w:name w:val="Footer Char"/>
    <w:basedOn w:val="DefaultParagraphFont"/>
    <w:link w:val="Footer"/>
    <w:uiPriority w:val="99"/>
    <w:rsid w:val="00911C83"/>
  </w:style>
  <w:style w:type="table" w:styleId="PlainTable2">
    <w:name w:val="Plain Table 2"/>
    <w:basedOn w:val="TableNormal"/>
    <w:uiPriority w:val="42"/>
    <w:rsid w:val="00C113B0"/>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BalloonText">
    <w:name w:val="Balloon Text"/>
    <w:basedOn w:val="Normal"/>
    <w:link w:val="BalloonTextChar"/>
    <w:uiPriority w:val="99"/>
    <w:semiHidden/>
    <w:unhideWhenUsed/>
    <w:rsid w:val="0068623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623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1256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hyperlink" Target="mailto:planning@dublincity.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4C357F-BFDA-4F94-8C00-404B3DA539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1199</Words>
  <Characters>6835</Characters>
  <Application>Microsoft Office Word</Application>
  <DocSecurity>4</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Dublin City Council</Company>
  <LinksUpToDate>false</LinksUpToDate>
  <CharactersWithSpaces>8018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Bryan</dc:creator>
  <cp:keywords/>
  <dc:description/>
  <cp:lastModifiedBy>Sonya Long</cp:lastModifiedBy>
  <cp:revision>2</cp:revision>
  <cp:lastPrinted>2025-09-01T15:23:00Z</cp:lastPrinted>
  <dcterms:created xsi:type="dcterms:W3CDTF">2025-10-06T14:38:00Z</dcterms:created>
  <dcterms:modified xsi:type="dcterms:W3CDTF">2025-10-06T14:38:00Z</dcterms:modified>
</cp:coreProperties>
</file>