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E2CEB" w14:textId="77777777" w:rsidR="0014459B" w:rsidRPr="00023420" w:rsidRDefault="0014459B" w:rsidP="0014459B">
      <w:pPr>
        <w:spacing w:after="300" w:line="276" w:lineRule="auto"/>
        <w:jc w:val="both"/>
        <w:rPr>
          <w:rFonts w:ascii="Aptos" w:eastAsia="Cambria" w:hAnsi="Aptos" w:cs="Cambria"/>
          <w:color w:val="17365D"/>
          <w:spacing w:val="5"/>
          <w:sz w:val="52"/>
          <w:lang w:val="en-IE"/>
        </w:rPr>
      </w:pPr>
    </w:p>
    <w:p w14:paraId="3A6E2C15" w14:textId="6C690947" w:rsidR="0014459B" w:rsidRPr="00023420" w:rsidRDefault="0014459B" w:rsidP="0014459B">
      <w:pPr>
        <w:spacing w:after="300" w:line="276" w:lineRule="auto"/>
        <w:jc w:val="center"/>
        <w:rPr>
          <w:rFonts w:ascii="Cambria" w:eastAsia="Cambria" w:hAnsi="Cambria" w:cs="Cambria"/>
          <w:color w:val="17365D"/>
          <w:spacing w:val="5"/>
          <w:sz w:val="52"/>
          <w:lang w:val="en-IE"/>
        </w:rPr>
      </w:pPr>
      <w:r w:rsidRPr="00023420">
        <w:rPr>
          <w:rFonts w:ascii="Cambria" w:eastAsia="Cambria" w:hAnsi="Cambria" w:cs="Cambria"/>
          <w:color w:val="17365D"/>
          <w:spacing w:val="5"/>
          <w:sz w:val="52"/>
          <w:lang w:val="en-IE"/>
        </w:rPr>
        <w:t xml:space="preserve">User Manual for </w:t>
      </w:r>
      <w:r w:rsidRPr="00C16B4D">
        <w:rPr>
          <w:rFonts w:ascii="Cambria" w:eastAsia="Cambria" w:hAnsi="Cambria" w:cs="Cambria"/>
          <w:color w:val="17365D"/>
          <w:spacing w:val="5"/>
          <w:sz w:val="52"/>
          <w:lang w:val="en-IE"/>
        </w:rPr>
        <w:t>Operators</w:t>
      </w:r>
      <w:r w:rsidR="00C16B4D" w:rsidRPr="00C16B4D">
        <w:rPr>
          <w:rFonts w:ascii="Cambria" w:eastAsia="Cambria" w:hAnsi="Cambria" w:cs="Cambria"/>
          <w:color w:val="17365D"/>
          <w:spacing w:val="5"/>
          <w:sz w:val="52"/>
          <w:lang w:val="en-IE"/>
        </w:rPr>
        <w:t xml:space="preserve"> </w:t>
      </w:r>
      <w:r w:rsidR="00C16B4D" w:rsidRPr="00C16B4D">
        <w:rPr>
          <w:rFonts w:ascii="Cambria" w:eastAsia="Cambria" w:hAnsi="Cambria" w:cs="Cambria"/>
          <w:color w:val="17365D"/>
          <w:spacing w:val="5"/>
          <w:sz w:val="52"/>
          <w:lang w:val="en-IE"/>
        </w:rPr>
        <w:br/>
        <w:t>and Competent Authorities</w:t>
      </w:r>
    </w:p>
    <w:p w14:paraId="2F9DED02" w14:textId="77777777" w:rsidR="0014459B" w:rsidRPr="00023420" w:rsidRDefault="0014459B" w:rsidP="0014459B">
      <w:pPr>
        <w:spacing w:after="300" w:line="276" w:lineRule="auto"/>
        <w:jc w:val="center"/>
        <w:rPr>
          <w:rFonts w:ascii="Cambria" w:eastAsia="Cambria" w:hAnsi="Cambria" w:cs="Cambria"/>
          <w:color w:val="17365D"/>
          <w:spacing w:val="5"/>
          <w:sz w:val="52"/>
          <w:lang w:val="en-IE"/>
        </w:rPr>
      </w:pPr>
    </w:p>
    <w:p w14:paraId="589A3539" w14:textId="77777777" w:rsidR="0014459B" w:rsidRPr="00023420" w:rsidRDefault="0014459B" w:rsidP="0014459B">
      <w:pPr>
        <w:spacing w:after="300" w:line="276" w:lineRule="auto"/>
        <w:jc w:val="center"/>
        <w:rPr>
          <w:rFonts w:ascii="Cambria" w:eastAsia="Cambria" w:hAnsi="Cambria" w:cs="Cambria"/>
          <w:color w:val="17365D"/>
          <w:spacing w:val="5"/>
          <w:sz w:val="52"/>
        </w:rPr>
      </w:pPr>
      <w:r w:rsidRPr="00023420">
        <w:rPr>
          <w:rFonts w:ascii="Cambria" w:eastAsia="Cambria" w:hAnsi="Cambria" w:cs="Cambria"/>
          <w:color w:val="17365D"/>
          <w:spacing w:val="5"/>
          <w:sz w:val="52"/>
        </w:rPr>
        <w:t>Registration of Operators</w:t>
      </w:r>
    </w:p>
    <w:p w14:paraId="7C398572" w14:textId="77777777" w:rsidR="0014459B" w:rsidRPr="00023420" w:rsidRDefault="0014459B" w:rsidP="0014459B">
      <w:pPr>
        <w:spacing w:after="200" w:line="276" w:lineRule="auto"/>
        <w:jc w:val="both"/>
        <w:rPr>
          <w:rFonts w:ascii="Aptos" w:eastAsia="Calibri" w:hAnsi="Aptos" w:cs="Calibri"/>
        </w:rPr>
      </w:pPr>
    </w:p>
    <w:p w14:paraId="45C17228" w14:textId="77777777" w:rsidR="0014459B" w:rsidRPr="00023420" w:rsidRDefault="0014459B" w:rsidP="0014459B">
      <w:pPr>
        <w:spacing w:after="200" w:line="276" w:lineRule="auto"/>
        <w:jc w:val="both"/>
        <w:rPr>
          <w:rFonts w:ascii="Aptos" w:eastAsia="Calibri" w:hAnsi="Aptos" w:cs="Calibri"/>
        </w:rPr>
      </w:pPr>
    </w:p>
    <w:p w14:paraId="2945393B" w14:textId="77777777" w:rsidR="0014459B" w:rsidRPr="00023420" w:rsidRDefault="0014459B" w:rsidP="0014459B">
      <w:pPr>
        <w:spacing w:after="200" w:line="276" w:lineRule="auto"/>
        <w:jc w:val="both"/>
        <w:rPr>
          <w:rFonts w:ascii="Aptos" w:eastAsia="Calibri" w:hAnsi="Aptos" w:cs="Calibri"/>
        </w:rPr>
      </w:pPr>
    </w:p>
    <w:p w14:paraId="5FB157F6" w14:textId="77777777" w:rsidR="0014459B" w:rsidRPr="00023420" w:rsidRDefault="0014459B" w:rsidP="0014459B">
      <w:pPr>
        <w:spacing w:after="200" w:line="276" w:lineRule="auto"/>
        <w:jc w:val="both"/>
        <w:rPr>
          <w:rFonts w:ascii="Aptos" w:eastAsia="Calibri" w:hAnsi="Aptos" w:cs="Calibri"/>
        </w:rPr>
      </w:pPr>
    </w:p>
    <w:p w14:paraId="318855CE" w14:textId="77777777" w:rsidR="0014459B" w:rsidRPr="00023420" w:rsidRDefault="0014459B" w:rsidP="0014459B">
      <w:pPr>
        <w:spacing w:after="200" w:line="276" w:lineRule="auto"/>
        <w:jc w:val="both"/>
        <w:rPr>
          <w:rFonts w:ascii="Aptos" w:eastAsia="Calibri" w:hAnsi="Aptos" w:cs="Calibri"/>
        </w:rPr>
      </w:pPr>
    </w:p>
    <w:p w14:paraId="565086B8" w14:textId="77777777" w:rsidR="0014459B" w:rsidRPr="00023420" w:rsidRDefault="0014459B" w:rsidP="0014459B">
      <w:pPr>
        <w:spacing w:after="200" w:line="276" w:lineRule="auto"/>
        <w:jc w:val="both"/>
        <w:rPr>
          <w:rFonts w:ascii="Aptos" w:eastAsia="Calibri" w:hAnsi="Aptos" w:cs="Calibri"/>
        </w:rPr>
      </w:pPr>
    </w:p>
    <w:p w14:paraId="3D218795" w14:textId="77777777" w:rsidR="0014459B" w:rsidRPr="00023420" w:rsidRDefault="0014459B" w:rsidP="0014459B">
      <w:pPr>
        <w:spacing w:after="200" w:line="276" w:lineRule="auto"/>
        <w:jc w:val="both"/>
        <w:rPr>
          <w:rFonts w:ascii="Aptos" w:eastAsia="Calibri" w:hAnsi="Aptos" w:cs="Calibri"/>
        </w:rPr>
      </w:pPr>
    </w:p>
    <w:p w14:paraId="4A5B26D6" w14:textId="77777777" w:rsidR="0014459B" w:rsidRDefault="0014459B" w:rsidP="0014459B">
      <w:pPr>
        <w:spacing w:after="200" w:line="276" w:lineRule="auto"/>
        <w:jc w:val="both"/>
        <w:rPr>
          <w:rFonts w:ascii="Aptos" w:eastAsia="Calibri" w:hAnsi="Aptos" w:cs="Calibri"/>
        </w:rPr>
      </w:pPr>
    </w:p>
    <w:p w14:paraId="250886C3" w14:textId="77777777" w:rsidR="001F09E1" w:rsidRDefault="001F09E1" w:rsidP="0014459B">
      <w:pPr>
        <w:spacing w:after="200" w:line="276" w:lineRule="auto"/>
        <w:jc w:val="both"/>
        <w:rPr>
          <w:rFonts w:ascii="Aptos" w:eastAsia="Calibri" w:hAnsi="Aptos" w:cs="Calibri"/>
        </w:rPr>
      </w:pPr>
    </w:p>
    <w:p w14:paraId="4801418B" w14:textId="696847D4" w:rsidR="001F09E1" w:rsidRPr="00023420" w:rsidRDefault="001F09E1" w:rsidP="0014459B">
      <w:pPr>
        <w:spacing w:after="200" w:line="276" w:lineRule="auto"/>
        <w:jc w:val="both"/>
        <w:rPr>
          <w:rFonts w:ascii="Aptos" w:eastAsia="Calibri" w:hAnsi="Aptos" w:cs="Calibri"/>
        </w:rPr>
      </w:pPr>
    </w:p>
    <w:p w14:paraId="565C712A" w14:textId="77777777" w:rsidR="00BB3FF5" w:rsidRDefault="00BB3FF5" w:rsidP="0014459B">
      <w:pPr>
        <w:spacing w:after="200" w:line="276" w:lineRule="auto"/>
        <w:jc w:val="both"/>
        <w:rPr>
          <w:rFonts w:ascii="Cambria" w:eastAsia="Times New Roman" w:hAnsi="Cambria" w:cs="Times New Roman"/>
          <w:b/>
          <w:i/>
          <w:color w:val="4F81BD"/>
          <w:spacing w:val="5"/>
          <w:sz w:val="40"/>
        </w:rPr>
      </w:pPr>
    </w:p>
    <w:p w14:paraId="54A13B73" w14:textId="77777777" w:rsidR="00BB3FF5" w:rsidRDefault="00BB3FF5" w:rsidP="0014459B">
      <w:pPr>
        <w:spacing w:after="200" w:line="276" w:lineRule="auto"/>
        <w:jc w:val="both"/>
        <w:rPr>
          <w:rFonts w:ascii="Cambria" w:eastAsia="Times New Roman" w:hAnsi="Cambria" w:cs="Times New Roman"/>
          <w:b/>
          <w:i/>
          <w:color w:val="4F81BD"/>
          <w:spacing w:val="5"/>
          <w:sz w:val="40"/>
        </w:rPr>
      </w:pPr>
    </w:p>
    <w:p w14:paraId="25EDBE87" w14:textId="09F69AE7" w:rsidR="0014459B" w:rsidRPr="00023420" w:rsidRDefault="0014459B" w:rsidP="0014459B">
      <w:pPr>
        <w:spacing w:after="200" w:line="276" w:lineRule="auto"/>
        <w:jc w:val="both"/>
        <w:rPr>
          <w:rFonts w:ascii="Cambria" w:eastAsia="Times New Roman" w:hAnsi="Cambria" w:cs="Times New Roman"/>
          <w:b/>
          <w:i/>
          <w:color w:val="4F81BD"/>
          <w:spacing w:val="5"/>
          <w:sz w:val="40"/>
        </w:rPr>
      </w:pPr>
      <w:r w:rsidRPr="00023420">
        <w:rPr>
          <w:rFonts w:ascii="Cambria" w:eastAsia="Times New Roman" w:hAnsi="Cambria" w:cs="Times New Roman"/>
          <w:b/>
          <w:i/>
          <w:color w:val="4F81BD"/>
          <w:spacing w:val="5"/>
          <w:sz w:val="40"/>
        </w:rPr>
        <w:t>Version proposed by the Commission</w:t>
      </w:r>
    </w:p>
    <w:p w14:paraId="2CB31244" w14:textId="28BA6C58" w:rsidR="0014459B" w:rsidRPr="00023420" w:rsidRDefault="0014459B" w:rsidP="0014459B">
      <w:pPr>
        <w:spacing w:after="200" w:line="276" w:lineRule="auto"/>
        <w:jc w:val="both"/>
        <w:rPr>
          <w:rFonts w:ascii="Cambria" w:eastAsia="Times New Roman" w:hAnsi="Cambria" w:cs="Times New Roman"/>
          <w:i/>
          <w:color w:val="4F81BD"/>
          <w:spacing w:val="5"/>
          <w:sz w:val="40"/>
        </w:rPr>
      </w:pPr>
      <w:r w:rsidRPr="00023420">
        <w:rPr>
          <w:rFonts w:ascii="Cambria" w:eastAsia="Times New Roman" w:hAnsi="Cambria" w:cs="Times New Roman"/>
          <w:b/>
          <w:i/>
          <w:color w:val="4F81BD"/>
          <w:spacing w:val="5"/>
          <w:sz w:val="32"/>
        </w:rPr>
        <w:t xml:space="preserve">Version </w:t>
      </w:r>
      <w:r w:rsidR="005109BC">
        <w:rPr>
          <w:rFonts w:ascii="Cambria" w:eastAsia="Times New Roman" w:hAnsi="Cambria" w:cs="Times New Roman"/>
          <w:b/>
          <w:i/>
          <w:color w:val="4F81BD"/>
          <w:spacing w:val="5"/>
          <w:sz w:val="32"/>
        </w:rPr>
        <w:t>2.0</w:t>
      </w:r>
    </w:p>
    <w:p w14:paraId="7E74AACC" w14:textId="77777777" w:rsidR="006232AB" w:rsidRDefault="006232AB">
      <w:pPr>
        <w:rPr>
          <w:rFonts w:cs="Times New Roman"/>
          <w:b/>
          <w:bCs/>
          <w:noProof/>
        </w:rPr>
      </w:pPr>
      <w:r>
        <w:br w:type="page"/>
      </w:r>
    </w:p>
    <w:p w14:paraId="31F0DB9B" w14:textId="63DEC182" w:rsidR="006232AB" w:rsidRPr="0010491D" w:rsidRDefault="006232AB" w:rsidP="0010491D">
      <w:pPr>
        <w:spacing w:after="200" w:line="276" w:lineRule="auto"/>
        <w:jc w:val="both"/>
        <w:rPr>
          <w:rFonts w:ascii="Cambria" w:eastAsia="Times New Roman" w:hAnsi="Cambria" w:cs="Times New Roman"/>
          <w:b/>
          <w:iCs/>
          <w:color w:val="4F81BD"/>
          <w:spacing w:val="5"/>
          <w:sz w:val="32"/>
        </w:rPr>
      </w:pPr>
      <w:r w:rsidRPr="0010491D">
        <w:rPr>
          <w:rFonts w:ascii="Cambria" w:eastAsia="Times New Roman" w:hAnsi="Cambria" w:cs="Times New Roman"/>
          <w:b/>
          <w:iCs/>
          <w:color w:val="4F81BD"/>
          <w:spacing w:val="5"/>
          <w:sz w:val="32"/>
        </w:rPr>
        <w:lastRenderedPageBreak/>
        <w:t>Table of Contents</w:t>
      </w:r>
    </w:p>
    <w:p w14:paraId="3501A2E7" w14:textId="0EACB145" w:rsidR="004C259D" w:rsidRDefault="006232AB">
      <w:pPr>
        <w:pStyle w:val="TOC1"/>
        <w:rPr>
          <w:rFonts w:cstheme="minorBidi"/>
          <w:b w:val="0"/>
          <w:bCs w:val="0"/>
          <w:kern w:val="2"/>
          <w:sz w:val="24"/>
          <w:szCs w:val="24"/>
          <w:lang w:val="en-IE" w:eastAsia="en-IE"/>
          <w14:ligatures w14:val="standardContextual"/>
        </w:rPr>
      </w:pPr>
      <w:r>
        <w:fldChar w:fldCharType="begin"/>
      </w:r>
      <w:r>
        <w:instrText xml:space="preserve"> TOC \o "1-5" \h \z \u </w:instrText>
      </w:r>
      <w:r>
        <w:fldChar w:fldCharType="separate"/>
      </w:r>
      <w:hyperlink w:anchor="_Toc227757261" w:history="1">
        <w:r w:rsidR="004C259D" w:rsidRPr="00B94865">
          <w:rPr>
            <w:rStyle w:val="Hyperlink"/>
          </w:rPr>
          <w:t>Introduction</w:t>
        </w:r>
        <w:r w:rsidR="004C259D">
          <w:rPr>
            <w:webHidden/>
          </w:rPr>
          <w:tab/>
        </w:r>
        <w:r w:rsidR="004C259D">
          <w:rPr>
            <w:webHidden/>
          </w:rPr>
          <w:fldChar w:fldCharType="begin"/>
        </w:r>
        <w:r w:rsidR="004C259D">
          <w:rPr>
            <w:webHidden/>
          </w:rPr>
          <w:instrText xml:space="preserve"> PAGEREF _Toc227757261 \h </w:instrText>
        </w:r>
        <w:r w:rsidR="004C259D">
          <w:rPr>
            <w:webHidden/>
          </w:rPr>
        </w:r>
        <w:r w:rsidR="004C259D">
          <w:rPr>
            <w:webHidden/>
          </w:rPr>
          <w:fldChar w:fldCharType="separate"/>
        </w:r>
        <w:r w:rsidR="004C259D">
          <w:rPr>
            <w:webHidden/>
          </w:rPr>
          <w:t>3</w:t>
        </w:r>
        <w:r w:rsidR="004C259D">
          <w:rPr>
            <w:webHidden/>
          </w:rPr>
          <w:fldChar w:fldCharType="end"/>
        </w:r>
      </w:hyperlink>
    </w:p>
    <w:p w14:paraId="1AD3476B" w14:textId="6F6BB63F" w:rsidR="004C259D" w:rsidRDefault="004C259D">
      <w:pPr>
        <w:pStyle w:val="TOC1"/>
        <w:rPr>
          <w:rFonts w:cstheme="minorBidi"/>
          <w:b w:val="0"/>
          <w:bCs w:val="0"/>
          <w:kern w:val="2"/>
          <w:sz w:val="24"/>
          <w:szCs w:val="24"/>
          <w:lang w:val="en-IE" w:eastAsia="en-IE"/>
          <w14:ligatures w14:val="standardContextual"/>
        </w:rPr>
      </w:pPr>
      <w:hyperlink w:anchor="_Toc227757262" w:history="1">
        <w:r w:rsidRPr="00B94865">
          <w:rPr>
            <w:rStyle w:val="Hyperlink"/>
            <w:rFonts w:cstheme="majorHAnsi"/>
          </w:rPr>
          <w:t>Chapter 1 How to log in to DIWASS using EU login</w:t>
        </w:r>
        <w:r>
          <w:rPr>
            <w:webHidden/>
          </w:rPr>
          <w:tab/>
        </w:r>
        <w:r>
          <w:rPr>
            <w:webHidden/>
          </w:rPr>
          <w:fldChar w:fldCharType="begin"/>
        </w:r>
        <w:r>
          <w:rPr>
            <w:webHidden/>
          </w:rPr>
          <w:instrText xml:space="preserve"> PAGEREF _Toc227757262 \h </w:instrText>
        </w:r>
        <w:r>
          <w:rPr>
            <w:webHidden/>
          </w:rPr>
        </w:r>
        <w:r>
          <w:rPr>
            <w:webHidden/>
          </w:rPr>
          <w:fldChar w:fldCharType="separate"/>
        </w:r>
        <w:r>
          <w:rPr>
            <w:webHidden/>
          </w:rPr>
          <w:t>4</w:t>
        </w:r>
        <w:r>
          <w:rPr>
            <w:webHidden/>
          </w:rPr>
          <w:fldChar w:fldCharType="end"/>
        </w:r>
      </w:hyperlink>
    </w:p>
    <w:p w14:paraId="3667A2FF" w14:textId="0F0A786B" w:rsidR="004C259D" w:rsidRDefault="004C259D">
      <w:pPr>
        <w:pStyle w:val="TOC1"/>
        <w:rPr>
          <w:rFonts w:cstheme="minorBidi"/>
          <w:b w:val="0"/>
          <w:bCs w:val="0"/>
          <w:kern w:val="2"/>
          <w:sz w:val="24"/>
          <w:szCs w:val="24"/>
          <w:lang w:val="en-IE" w:eastAsia="en-IE"/>
          <w14:ligatures w14:val="standardContextual"/>
        </w:rPr>
      </w:pPr>
      <w:hyperlink w:anchor="_Toc227757263" w:history="1">
        <w:r w:rsidRPr="00B94865">
          <w:rPr>
            <w:rStyle w:val="Hyperlink"/>
            <w:rFonts w:ascii="Aptos" w:hAnsi="Aptos"/>
          </w:rPr>
          <w:t>Chapter 2 How to register a new operator for users that are not yet active in DIWASS</w:t>
        </w:r>
        <w:r>
          <w:rPr>
            <w:webHidden/>
          </w:rPr>
          <w:tab/>
        </w:r>
        <w:r>
          <w:rPr>
            <w:webHidden/>
          </w:rPr>
          <w:fldChar w:fldCharType="begin"/>
        </w:r>
        <w:r>
          <w:rPr>
            <w:webHidden/>
          </w:rPr>
          <w:instrText xml:space="preserve"> PAGEREF _Toc227757263 \h </w:instrText>
        </w:r>
        <w:r>
          <w:rPr>
            <w:webHidden/>
          </w:rPr>
        </w:r>
        <w:r>
          <w:rPr>
            <w:webHidden/>
          </w:rPr>
          <w:fldChar w:fldCharType="separate"/>
        </w:r>
        <w:r>
          <w:rPr>
            <w:webHidden/>
          </w:rPr>
          <w:t>5</w:t>
        </w:r>
        <w:r>
          <w:rPr>
            <w:webHidden/>
          </w:rPr>
          <w:fldChar w:fldCharType="end"/>
        </w:r>
      </w:hyperlink>
    </w:p>
    <w:p w14:paraId="40E4E348" w14:textId="4A064EB8" w:rsidR="004C259D" w:rsidRDefault="004C259D">
      <w:pPr>
        <w:pStyle w:val="TOC2"/>
        <w:tabs>
          <w:tab w:val="right" w:leader="dot" w:pos="9350"/>
        </w:tabs>
        <w:rPr>
          <w:noProof/>
          <w:kern w:val="2"/>
          <w:sz w:val="24"/>
          <w:szCs w:val="24"/>
          <w:lang w:val="en-IE" w:eastAsia="en-IE"/>
          <w14:ligatures w14:val="standardContextual"/>
        </w:rPr>
      </w:pPr>
      <w:hyperlink w:anchor="_Toc227757264" w:history="1">
        <w:r w:rsidRPr="00B94865">
          <w:rPr>
            <w:rStyle w:val="Hyperlink"/>
            <w:noProof/>
          </w:rPr>
          <w:t>General note</w:t>
        </w:r>
        <w:r>
          <w:rPr>
            <w:noProof/>
            <w:webHidden/>
          </w:rPr>
          <w:tab/>
        </w:r>
        <w:r>
          <w:rPr>
            <w:noProof/>
            <w:webHidden/>
          </w:rPr>
          <w:fldChar w:fldCharType="begin"/>
        </w:r>
        <w:r>
          <w:rPr>
            <w:noProof/>
            <w:webHidden/>
          </w:rPr>
          <w:instrText xml:space="preserve"> PAGEREF _Toc227757264 \h </w:instrText>
        </w:r>
        <w:r>
          <w:rPr>
            <w:noProof/>
            <w:webHidden/>
          </w:rPr>
        </w:r>
        <w:r>
          <w:rPr>
            <w:noProof/>
            <w:webHidden/>
          </w:rPr>
          <w:fldChar w:fldCharType="separate"/>
        </w:r>
        <w:r>
          <w:rPr>
            <w:noProof/>
            <w:webHidden/>
          </w:rPr>
          <w:t>5</w:t>
        </w:r>
        <w:r>
          <w:rPr>
            <w:noProof/>
            <w:webHidden/>
          </w:rPr>
          <w:fldChar w:fldCharType="end"/>
        </w:r>
      </w:hyperlink>
    </w:p>
    <w:p w14:paraId="27F02869" w14:textId="72CED514" w:rsidR="004C259D" w:rsidRDefault="004C259D">
      <w:pPr>
        <w:pStyle w:val="TOC2"/>
        <w:tabs>
          <w:tab w:val="right" w:leader="dot" w:pos="9350"/>
        </w:tabs>
        <w:rPr>
          <w:noProof/>
          <w:kern w:val="2"/>
          <w:sz w:val="24"/>
          <w:szCs w:val="24"/>
          <w:lang w:val="en-IE" w:eastAsia="en-IE"/>
          <w14:ligatures w14:val="standardContextual"/>
        </w:rPr>
      </w:pPr>
      <w:hyperlink w:anchor="_Toc227757265" w:history="1">
        <w:r w:rsidRPr="00B94865">
          <w:rPr>
            <w:rStyle w:val="Hyperlink"/>
            <w:noProof/>
          </w:rPr>
          <w:t>Specific instructions</w:t>
        </w:r>
        <w:r>
          <w:rPr>
            <w:noProof/>
            <w:webHidden/>
          </w:rPr>
          <w:tab/>
        </w:r>
        <w:r>
          <w:rPr>
            <w:noProof/>
            <w:webHidden/>
          </w:rPr>
          <w:fldChar w:fldCharType="begin"/>
        </w:r>
        <w:r>
          <w:rPr>
            <w:noProof/>
            <w:webHidden/>
          </w:rPr>
          <w:instrText xml:space="preserve"> PAGEREF _Toc227757265 \h </w:instrText>
        </w:r>
        <w:r>
          <w:rPr>
            <w:noProof/>
            <w:webHidden/>
          </w:rPr>
        </w:r>
        <w:r>
          <w:rPr>
            <w:noProof/>
            <w:webHidden/>
          </w:rPr>
          <w:fldChar w:fldCharType="separate"/>
        </w:r>
        <w:r>
          <w:rPr>
            <w:noProof/>
            <w:webHidden/>
          </w:rPr>
          <w:t>5</w:t>
        </w:r>
        <w:r>
          <w:rPr>
            <w:noProof/>
            <w:webHidden/>
          </w:rPr>
          <w:fldChar w:fldCharType="end"/>
        </w:r>
      </w:hyperlink>
    </w:p>
    <w:p w14:paraId="434B0329" w14:textId="0FEACA50" w:rsidR="004C259D" w:rsidRDefault="004C259D">
      <w:pPr>
        <w:pStyle w:val="TOC1"/>
        <w:rPr>
          <w:rFonts w:cstheme="minorBidi"/>
          <w:b w:val="0"/>
          <w:bCs w:val="0"/>
          <w:kern w:val="2"/>
          <w:sz w:val="24"/>
          <w:szCs w:val="24"/>
          <w:lang w:val="en-IE" w:eastAsia="en-IE"/>
          <w14:ligatures w14:val="standardContextual"/>
        </w:rPr>
      </w:pPr>
      <w:hyperlink w:anchor="_Toc227757266" w:history="1">
        <w:r w:rsidRPr="00B94865">
          <w:rPr>
            <w:rStyle w:val="Hyperlink"/>
            <w:rFonts w:ascii="Aptos" w:hAnsi="Aptos"/>
          </w:rPr>
          <w:t>Chapter 3: How to request to be authorised to represent operators in DIWASS as a user, in the case this user is not yet active in DIWASS</w:t>
        </w:r>
        <w:r>
          <w:rPr>
            <w:webHidden/>
          </w:rPr>
          <w:tab/>
        </w:r>
        <w:r>
          <w:rPr>
            <w:webHidden/>
          </w:rPr>
          <w:fldChar w:fldCharType="begin"/>
        </w:r>
        <w:r>
          <w:rPr>
            <w:webHidden/>
          </w:rPr>
          <w:instrText xml:space="preserve"> PAGEREF _Toc227757266 \h </w:instrText>
        </w:r>
        <w:r>
          <w:rPr>
            <w:webHidden/>
          </w:rPr>
        </w:r>
        <w:r>
          <w:rPr>
            <w:webHidden/>
          </w:rPr>
          <w:fldChar w:fldCharType="separate"/>
        </w:r>
        <w:r>
          <w:rPr>
            <w:webHidden/>
          </w:rPr>
          <w:t>17</w:t>
        </w:r>
        <w:r>
          <w:rPr>
            <w:webHidden/>
          </w:rPr>
          <w:fldChar w:fldCharType="end"/>
        </w:r>
      </w:hyperlink>
    </w:p>
    <w:p w14:paraId="2FC50C85" w14:textId="2B0A1A6B" w:rsidR="004C259D" w:rsidRDefault="004C259D">
      <w:pPr>
        <w:pStyle w:val="TOC2"/>
        <w:tabs>
          <w:tab w:val="right" w:leader="dot" w:pos="9350"/>
        </w:tabs>
        <w:rPr>
          <w:noProof/>
          <w:kern w:val="2"/>
          <w:sz w:val="24"/>
          <w:szCs w:val="24"/>
          <w:lang w:val="en-IE" w:eastAsia="en-IE"/>
          <w14:ligatures w14:val="standardContextual"/>
        </w:rPr>
      </w:pPr>
      <w:hyperlink w:anchor="_Toc227757267" w:history="1">
        <w:r w:rsidRPr="00B94865">
          <w:rPr>
            <w:rStyle w:val="Hyperlink"/>
            <w:noProof/>
          </w:rPr>
          <w:t>General note</w:t>
        </w:r>
        <w:r>
          <w:rPr>
            <w:noProof/>
            <w:webHidden/>
          </w:rPr>
          <w:tab/>
        </w:r>
        <w:r>
          <w:rPr>
            <w:noProof/>
            <w:webHidden/>
          </w:rPr>
          <w:fldChar w:fldCharType="begin"/>
        </w:r>
        <w:r>
          <w:rPr>
            <w:noProof/>
            <w:webHidden/>
          </w:rPr>
          <w:instrText xml:space="preserve"> PAGEREF _Toc227757267 \h </w:instrText>
        </w:r>
        <w:r>
          <w:rPr>
            <w:noProof/>
            <w:webHidden/>
          </w:rPr>
        </w:r>
        <w:r>
          <w:rPr>
            <w:noProof/>
            <w:webHidden/>
          </w:rPr>
          <w:fldChar w:fldCharType="separate"/>
        </w:r>
        <w:r>
          <w:rPr>
            <w:noProof/>
            <w:webHidden/>
          </w:rPr>
          <w:t>17</w:t>
        </w:r>
        <w:r>
          <w:rPr>
            <w:noProof/>
            <w:webHidden/>
          </w:rPr>
          <w:fldChar w:fldCharType="end"/>
        </w:r>
      </w:hyperlink>
    </w:p>
    <w:p w14:paraId="357E0EE0" w14:textId="5FC0B06C" w:rsidR="004C259D" w:rsidRDefault="004C259D">
      <w:pPr>
        <w:pStyle w:val="TOC2"/>
        <w:tabs>
          <w:tab w:val="right" w:leader="dot" w:pos="9350"/>
        </w:tabs>
        <w:rPr>
          <w:noProof/>
          <w:kern w:val="2"/>
          <w:sz w:val="24"/>
          <w:szCs w:val="24"/>
          <w:lang w:val="en-IE" w:eastAsia="en-IE"/>
          <w14:ligatures w14:val="standardContextual"/>
        </w:rPr>
      </w:pPr>
      <w:hyperlink w:anchor="_Toc227757268" w:history="1">
        <w:r w:rsidRPr="00B94865">
          <w:rPr>
            <w:rStyle w:val="Hyperlink"/>
            <w:noProof/>
          </w:rPr>
          <w:t>Specific instructions</w:t>
        </w:r>
        <w:r>
          <w:rPr>
            <w:noProof/>
            <w:webHidden/>
          </w:rPr>
          <w:tab/>
        </w:r>
        <w:r>
          <w:rPr>
            <w:noProof/>
            <w:webHidden/>
          </w:rPr>
          <w:fldChar w:fldCharType="begin"/>
        </w:r>
        <w:r>
          <w:rPr>
            <w:noProof/>
            <w:webHidden/>
          </w:rPr>
          <w:instrText xml:space="preserve"> PAGEREF _Toc227757268 \h </w:instrText>
        </w:r>
        <w:r>
          <w:rPr>
            <w:noProof/>
            <w:webHidden/>
          </w:rPr>
        </w:r>
        <w:r>
          <w:rPr>
            <w:noProof/>
            <w:webHidden/>
          </w:rPr>
          <w:fldChar w:fldCharType="separate"/>
        </w:r>
        <w:r>
          <w:rPr>
            <w:noProof/>
            <w:webHidden/>
          </w:rPr>
          <w:t>17</w:t>
        </w:r>
        <w:r>
          <w:rPr>
            <w:noProof/>
            <w:webHidden/>
          </w:rPr>
          <w:fldChar w:fldCharType="end"/>
        </w:r>
      </w:hyperlink>
    </w:p>
    <w:p w14:paraId="400D88EF" w14:textId="083F90A2" w:rsidR="004C259D" w:rsidRDefault="004C259D">
      <w:pPr>
        <w:pStyle w:val="TOC1"/>
        <w:rPr>
          <w:rFonts w:cstheme="minorBidi"/>
          <w:b w:val="0"/>
          <w:bCs w:val="0"/>
          <w:kern w:val="2"/>
          <w:sz w:val="24"/>
          <w:szCs w:val="24"/>
          <w:lang w:val="en-IE" w:eastAsia="en-IE"/>
          <w14:ligatures w14:val="standardContextual"/>
        </w:rPr>
      </w:pPr>
      <w:hyperlink w:anchor="_Toc227757269" w:history="1">
        <w:r w:rsidRPr="00B94865">
          <w:rPr>
            <w:rStyle w:val="Hyperlink"/>
            <w:rFonts w:ascii="Aptos" w:hAnsi="Aptos"/>
          </w:rPr>
          <w:t>Chapter 4 How to register a new operator for users that already have access to other operators in DIWASS</w:t>
        </w:r>
        <w:r>
          <w:rPr>
            <w:webHidden/>
          </w:rPr>
          <w:tab/>
        </w:r>
        <w:r>
          <w:rPr>
            <w:webHidden/>
          </w:rPr>
          <w:fldChar w:fldCharType="begin"/>
        </w:r>
        <w:r>
          <w:rPr>
            <w:webHidden/>
          </w:rPr>
          <w:instrText xml:space="preserve"> PAGEREF _Toc227757269 \h </w:instrText>
        </w:r>
        <w:r>
          <w:rPr>
            <w:webHidden/>
          </w:rPr>
        </w:r>
        <w:r>
          <w:rPr>
            <w:webHidden/>
          </w:rPr>
          <w:fldChar w:fldCharType="separate"/>
        </w:r>
        <w:r>
          <w:rPr>
            <w:webHidden/>
          </w:rPr>
          <w:t>21</w:t>
        </w:r>
        <w:r>
          <w:rPr>
            <w:webHidden/>
          </w:rPr>
          <w:fldChar w:fldCharType="end"/>
        </w:r>
      </w:hyperlink>
    </w:p>
    <w:p w14:paraId="624AFF54" w14:textId="4BD68A72" w:rsidR="004C259D" w:rsidRDefault="004C259D">
      <w:pPr>
        <w:pStyle w:val="TOC2"/>
        <w:tabs>
          <w:tab w:val="right" w:leader="dot" w:pos="9350"/>
        </w:tabs>
        <w:rPr>
          <w:noProof/>
          <w:kern w:val="2"/>
          <w:sz w:val="24"/>
          <w:szCs w:val="24"/>
          <w:lang w:val="en-IE" w:eastAsia="en-IE"/>
          <w14:ligatures w14:val="standardContextual"/>
        </w:rPr>
      </w:pPr>
      <w:hyperlink w:anchor="_Toc227757270" w:history="1">
        <w:r w:rsidRPr="00B94865">
          <w:rPr>
            <w:rStyle w:val="Hyperlink"/>
            <w:noProof/>
          </w:rPr>
          <w:t>General note</w:t>
        </w:r>
        <w:r>
          <w:rPr>
            <w:noProof/>
            <w:webHidden/>
          </w:rPr>
          <w:tab/>
        </w:r>
        <w:r>
          <w:rPr>
            <w:noProof/>
            <w:webHidden/>
          </w:rPr>
          <w:fldChar w:fldCharType="begin"/>
        </w:r>
        <w:r>
          <w:rPr>
            <w:noProof/>
            <w:webHidden/>
          </w:rPr>
          <w:instrText xml:space="preserve"> PAGEREF _Toc227757270 \h </w:instrText>
        </w:r>
        <w:r>
          <w:rPr>
            <w:noProof/>
            <w:webHidden/>
          </w:rPr>
        </w:r>
        <w:r>
          <w:rPr>
            <w:noProof/>
            <w:webHidden/>
          </w:rPr>
          <w:fldChar w:fldCharType="separate"/>
        </w:r>
        <w:r>
          <w:rPr>
            <w:noProof/>
            <w:webHidden/>
          </w:rPr>
          <w:t>21</w:t>
        </w:r>
        <w:r>
          <w:rPr>
            <w:noProof/>
            <w:webHidden/>
          </w:rPr>
          <w:fldChar w:fldCharType="end"/>
        </w:r>
      </w:hyperlink>
    </w:p>
    <w:p w14:paraId="723236CB" w14:textId="4CEFAED6" w:rsidR="004C259D" w:rsidRDefault="004C259D">
      <w:pPr>
        <w:pStyle w:val="TOC2"/>
        <w:tabs>
          <w:tab w:val="right" w:leader="dot" w:pos="9350"/>
        </w:tabs>
        <w:rPr>
          <w:noProof/>
          <w:kern w:val="2"/>
          <w:sz w:val="24"/>
          <w:szCs w:val="24"/>
          <w:lang w:val="en-IE" w:eastAsia="en-IE"/>
          <w14:ligatures w14:val="standardContextual"/>
        </w:rPr>
      </w:pPr>
      <w:hyperlink w:anchor="_Toc227757271" w:history="1">
        <w:r w:rsidRPr="00B94865">
          <w:rPr>
            <w:rStyle w:val="Hyperlink"/>
            <w:noProof/>
          </w:rPr>
          <w:t>Specific instructions</w:t>
        </w:r>
        <w:r>
          <w:rPr>
            <w:noProof/>
            <w:webHidden/>
          </w:rPr>
          <w:tab/>
        </w:r>
        <w:r>
          <w:rPr>
            <w:noProof/>
            <w:webHidden/>
          </w:rPr>
          <w:fldChar w:fldCharType="begin"/>
        </w:r>
        <w:r>
          <w:rPr>
            <w:noProof/>
            <w:webHidden/>
          </w:rPr>
          <w:instrText xml:space="preserve"> PAGEREF _Toc227757271 \h </w:instrText>
        </w:r>
        <w:r>
          <w:rPr>
            <w:noProof/>
            <w:webHidden/>
          </w:rPr>
        </w:r>
        <w:r>
          <w:rPr>
            <w:noProof/>
            <w:webHidden/>
          </w:rPr>
          <w:fldChar w:fldCharType="separate"/>
        </w:r>
        <w:r>
          <w:rPr>
            <w:noProof/>
            <w:webHidden/>
          </w:rPr>
          <w:t>21</w:t>
        </w:r>
        <w:r>
          <w:rPr>
            <w:noProof/>
            <w:webHidden/>
          </w:rPr>
          <w:fldChar w:fldCharType="end"/>
        </w:r>
      </w:hyperlink>
    </w:p>
    <w:p w14:paraId="0B6CFE90" w14:textId="51EDFA6C" w:rsidR="004C259D" w:rsidRDefault="004C259D">
      <w:pPr>
        <w:pStyle w:val="TOC1"/>
        <w:rPr>
          <w:rFonts w:cstheme="minorBidi"/>
          <w:b w:val="0"/>
          <w:bCs w:val="0"/>
          <w:kern w:val="2"/>
          <w:sz w:val="24"/>
          <w:szCs w:val="24"/>
          <w:lang w:val="en-IE" w:eastAsia="en-IE"/>
          <w14:ligatures w14:val="standardContextual"/>
        </w:rPr>
      </w:pPr>
      <w:hyperlink w:anchor="_Toc227757272" w:history="1">
        <w:r w:rsidRPr="00B94865">
          <w:rPr>
            <w:rStyle w:val="Hyperlink"/>
            <w:rFonts w:ascii="Aptos" w:hAnsi="Aptos"/>
          </w:rPr>
          <w:t>Chapter 5: How to request to be authorised to represent operators in DIWASS as a user, in the case this user already has access to other operators in DIWASS</w:t>
        </w:r>
        <w:r>
          <w:rPr>
            <w:webHidden/>
          </w:rPr>
          <w:tab/>
        </w:r>
        <w:r>
          <w:rPr>
            <w:webHidden/>
          </w:rPr>
          <w:fldChar w:fldCharType="begin"/>
        </w:r>
        <w:r>
          <w:rPr>
            <w:webHidden/>
          </w:rPr>
          <w:instrText xml:space="preserve"> PAGEREF _Toc227757272 \h </w:instrText>
        </w:r>
        <w:r>
          <w:rPr>
            <w:webHidden/>
          </w:rPr>
        </w:r>
        <w:r>
          <w:rPr>
            <w:webHidden/>
          </w:rPr>
          <w:fldChar w:fldCharType="separate"/>
        </w:r>
        <w:r>
          <w:rPr>
            <w:webHidden/>
          </w:rPr>
          <w:t>31</w:t>
        </w:r>
        <w:r>
          <w:rPr>
            <w:webHidden/>
          </w:rPr>
          <w:fldChar w:fldCharType="end"/>
        </w:r>
      </w:hyperlink>
    </w:p>
    <w:p w14:paraId="6F6E94AE" w14:textId="4EA821B9" w:rsidR="004C259D" w:rsidRDefault="004C259D">
      <w:pPr>
        <w:pStyle w:val="TOC2"/>
        <w:tabs>
          <w:tab w:val="right" w:leader="dot" w:pos="9350"/>
        </w:tabs>
        <w:rPr>
          <w:noProof/>
          <w:kern w:val="2"/>
          <w:sz w:val="24"/>
          <w:szCs w:val="24"/>
          <w:lang w:val="en-IE" w:eastAsia="en-IE"/>
          <w14:ligatures w14:val="standardContextual"/>
        </w:rPr>
      </w:pPr>
      <w:hyperlink w:anchor="_Toc227757273" w:history="1">
        <w:r w:rsidRPr="00B94865">
          <w:rPr>
            <w:rStyle w:val="Hyperlink"/>
            <w:noProof/>
          </w:rPr>
          <w:t>General note</w:t>
        </w:r>
        <w:r>
          <w:rPr>
            <w:noProof/>
            <w:webHidden/>
          </w:rPr>
          <w:tab/>
        </w:r>
        <w:r>
          <w:rPr>
            <w:noProof/>
            <w:webHidden/>
          </w:rPr>
          <w:fldChar w:fldCharType="begin"/>
        </w:r>
        <w:r>
          <w:rPr>
            <w:noProof/>
            <w:webHidden/>
          </w:rPr>
          <w:instrText xml:space="preserve"> PAGEREF _Toc227757273 \h </w:instrText>
        </w:r>
        <w:r>
          <w:rPr>
            <w:noProof/>
            <w:webHidden/>
          </w:rPr>
        </w:r>
        <w:r>
          <w:rPr>
            <w:noProof/>
            <w:webHidden/>
          </w:rPr>
          <w:fldChar w:fldCharType="separate"/>
        </w:r>
        <w:r>
          <w:rPr>
            <w:noProof/>
            <w:webHidden/>
          </w:rPr>
          <w:t>31</w:t>
        </w:r>
        <w:r>
          <w:rPr>
            <w:noProof/>
            <w:webHidden/>
          </w:rPr>
          <w:fldChar w:fldCharType="end"/>
        </w:r>
      </w:hyperlink>
    </w:p>
    <w:p w14:paraId="004AC429" w14:textId="7E959E32" w:rsidR="004C259D" w:rsidRDefault="004C259D">
      <w:pPr>
        <w:pStyle w:val="TOC2"/>
        <w:tabs>
          <w:tab w:val="right" w:leader="dot" w:pos="9350"/>
        </w:tabs>
        <w:rPr>
          <w:noProof/>
          <w:kern w:val="2"/>
          <w:sz w:val="24"/>
          <w:szCs w:val="24"/>
          <w:lang w:val="en-IE" w:eastAsia="en-IE"/>
          <w14:ligatures w14:val="standardContextual"/>
        </w:rPr>
      </w:pPr>
      <w:hyperlink w:anchor="_Toc227757274" w:history="1">
        <w:r w:rsidRPr="00B94865">
          <w:rPr>
            <w:rStyle w:val="Hyperlink"/>
            <w:noProof/>
          </w:rPr>
          <w:t>Specific instructions</w:t>
        </w:r>
        <w:r>
          <w:rPr>
            <w:noProof/>
            <w:webHidden/>
          </w:rPr>
          <w:tab/>
        </w:r>
        <w:r>
          <w:rPr>
            <w:noProof/>
            <w:webHidden/>
          </w:rPr>
          <w:fldChar w:fldCharType="begin"/>
        </w:r>
        <w:r>
          <w:rPr>
            <w:noProof/>
            <w:webHidden/>
          </w:rPr>
          <w:instrText xml:space="preserve"> PAGEREF _Toc227757274 \h </w:instrText>
        </w:r>
        <w:r>
          <w:rPr>
            <w:noProof/>
            <w:webHidden/>
          </w:rPr>
        </w:r>
        <w:r>
          <w:rPr>
            <w:noProof/>
            <w:webHidden/>
          </w:rPr>
          <w:fldChar w:fldCharType="separate"/>
        </w:r>
        <w:r>
          <w:rPr>
            <w:noProof/>
            <w:webHidden/>
          </w:rPr>
          <w:t>32</w:t>
        </w:r>
        <w:r>
          <w:rPr>
            <w:noProof/>
            <w:webHidden/>
          </w:rPr>
          <w:fldChar w:fldCharType="end"/>
        </w:r>
      </w:hyperlink>
    </w:p>
    <w:p w14:paraId="4F541091" w14:textId="3404427D" w:rsidR="004C259D" w:rsidRDefault="004C259D">
      <w:pPr>
        <w:pStyle w:val="TOC1"/>
        <w:rPr>
          <w:rFonts w:cstheme="minorBidi"/>
          <w:b w:val="0"/>
          <w:bCs w:val="0"/>
          <w:kern w:val="2"/>
          <w:sz w:val="24"/>
          <w:szCs w:val="24"/>
          <w:lang w:val="en-IE" w:eastAsia="en-IE"/>
          <w14:ligatures w14:val="standardContextual"/>
        </w:rPr>
      </w:pPr>
      <w:hyperlink w:anchor="_Toc227757275" w:history="1">
        <w:r w:rsidRPr="00B94865">
          <w:rPr>
            <w:rStyle w:val="Hyperlink"/>
          </w:rPr>
          <w:t>Chapter 6 How to approve authorisation requests of users that represent operators in DIWASS</w:t>
        </w:r>
        <w:r>
          <w:rPr>
            <w:webHidden/>
          </w:rPr>
          <w:tab/>
        </w:r>
        <w:r>
          <w:rPr>
            <w:webHidden/>
          </w:rPr>
          <w:fldChar w:fldCharType="begin"/>
        </w:r>
        <w:r>
          <w:rPr>
            <w:webHidden/>
          </w:rPr>
          <w:instrText xml:space="preserve"> PAGEREF _Toc227757275 \h </w:instrText>
        </w:r>
        <w:r>
          <w:rPr>
            <w:webHidden/>
          </w:rPr>
        </w:r>
        <w:r>
          <w:rPr>
            <w:webHidden/>
          </w:rPr>
          <w:fldChar w:fldCharType="separate"/>
        </w:r>
        <w:r>
          <w:rPr>
            <w:webHidden/>
          </w:rPr>
          <w:t>36</w:t>
        </w:r>
        <w:r>
          <w:rPr>
            <w:webHidden/>
          </w:rPr>
          <w:fldChar w:fldCharType="end"/>
        </w:r>
      </w:hyperlink>
    </w:p>
    <w:p w14:paraId="670C62F1" w14:textId="605D74CF" w:rsidR="004C259D" w:rsidRDefault="004C259D">
      <w:pPr>
        <w:pStyle w:val="TOC2"/>
        <w:tabs>
          <w:tab w:val="right" w:leader="dot" w:pos="9350"/>
        </w:tabs>
        <w:rPr>
          <w:noProof/>
          <w:kern w:val="2"/>
          <w:sz w:val="24"/>
          <w:szCs w:val="24"/>
          <w:lang w:val="en-IE" w:eastAsia="en-IE"/>
          <w14:ligatures w14:val="standardContextual"/>
        </w:rPr>
      </w:pPr>
      <w:hyperlink w:anchor="_Toc227757276" w:history="1">
        <w:r w:rsidRPr="00B94865">
          <w:rPr>
            <w:rStyle w:val="Hyperlink"/>
            <w:noProof/>
          </w:rPr>
          <w:t>General note</w:t>
        </w:r>
        <w:r>
          <w:rPr>
            <w:noProof/>
            <w:webHidden/>
          </w:rPr>
          <w:tab/>
        </w:r>
        <w:r>
          <w:rPr>
            <w:noProof/>
            <w:webHidden/>
          </w:rPr>
          <w:fldChar w:fldCharType="begin"/>
        </w:r>
        <w:r>
          <w:rPr>
            <w:noProof/>
            <w:webHidden/>
          </w:rPr>
          <w:instrText xml:space="preserve"> PAGEREF _Toc227757276 \h </w:instrText>
        </w:r>
        <w:r>
          <w:rPr>
            <w:noProof/>
            <w:webHidden/>
          </w:rPr>
        </w:r>
        <w:r>
          <w:rPr>
            <w:noProof/>
            <w:webHidden/>
          </w:rPr>
          <w:fldChar w:fldCharType="separate"/>
        </w:r>
        <w:r>
          <w:rPr>
            <w:noProof/>
            <w:webHidden/>
          </w:rPr>
          <w:t>36</w:t>
        </w:r>
        <w:r>
          <w:rPr>
            <w:noProof/>
            <w:webHidden/>
          </w:rPr>
          <w:fldChar w:fldCharType="end"/>
        </w:r>
      </w:hyperlink>
    </w:p>
    <w:p w14:paraId="613C9EBA" w14:textId="31924301" w:rsidR="004C259D" w:rsidRDefault="004C259D">
      <w:pPr>
        <w:pStyle w:val="TOC2"/>
        <w:tabs>
          <w:tab w:val="right" w:leader="dot" w:pos="9350"/>
        </w:tabs>
        <w:rPr>
          <w:noProof/>
          <w:kern w:val="2"/>
          <w:sz w:val="24"/>
          <w:szCs w:val="24"/>
          <w:lang w:val="en-IE" w:eastAsia="en-IE"/>
          <w14:ligatures w14:val="standardContextual"/>
        </w:rPr>
      </w:pPr>
      <w:hyperlink w:anchor="_Toc227757277" w:history="1">
        <w:r w:rsidRPr="00B94865">
          <w:rPr>
            <w:rStyle w:val="Hyperlink"/>
            <w:noProof/>
          </w:rPr>
          <w:t>Specific instructions</w:t>
        </w:r>
        <w:r>
          <w:rPr>
            <w:noProof/>
            <w:webHidden/>
          </w:rPr>
          <w:tab/>
        </w:r>
        <w:r>
          <w:rPr>
            <w:noProof/>
            <w:webHidden/>
          </w:rPr>
          <w:fldChar w:fldCharType="begin"/>
        </w:r>
        <w:r>
          <w:rPr>
            <w:noProof/>
            <w:webHidden/>
          </w:rPr>
          <w:instrText xml:space="preserve"> PAGEREF _Toc227757277 \h </w:instrText>
        </w:r>
        <w:r>
          <w:rPr>
            <w:noProof/>
            <w:webHidden/>
          </w:rPr>
        </w:r>
        <w:r>
          <w:rPr>
            <w:noProof/>
            <w:webHidden/>
          </w:rPr>
          <w:fldChar w:fldCharType="separate"/>
        </w:r>
        <w:r>
          <w:rPr>
            <w:noProof/>
            <w:webHidden/>
          </w:rPr>
          <w:t>36</w:t>
        </w:r>
        <w:r>
          <w:rPr>
            <w:noProof/>
            <w:webHidden/>
          </w:rPr>
          <w:fldChar w:fldCharType="end"/>
        </w:r>
      </w:hyperlink>
    </w:p>
    <w:p w14:paraId="6DA223FA" w14:textId="3EB9D2FB" w:rsidR="004C259D" w:rsidRDefault="004C259D">
      <w:pPr>
        <w:pStyle w:val="TOC1"/>
        <w:rPr>
          <w:rFonts w:cstheme="minorBidi"/>
          <w:b w:val="0"/>
          <w:bCs w:val="0"/>
          <w:kern w:val="2"/>
          <w:sz w:val="24"/>
          <w:szCs w:val="24"/>
          <w:lang w:val="en-IE" w:eastAsia="en-IE"/>
          <w14:ligatures w14:val="standardContextual"/>
        </w:rPr>
      </w:pPr>
      <w:hyperlink w:anchor="_Toc227757278" w:history="1">
        <w:r w:rsidRPr="00B94865">
          <w:rPr>
            <w:rStyle w:val="Hyperlink"/>
            <w:rFonts w:ascii="Aptos" w:hAnsi="Aptos"/>
          </w:rPr>
          <w:t>Chapter 7 How to register a new site of the operator in DIWASS</w:t>
        </w:r>
        <w:r>
          <w:rPr>
            <w:webHidden/>
          </w:rPr>
          <w:tab/>
        </w:r>
        <w:r>
          <w:rPr>
            <w:webHidden/>
          </w:rPr>
          <w:fldChar w:fldCharType="begin"/>
        </w:r>
        <w:r>
          <w:rPr>
            <w:webHidden/>
          </w:rPr>
          <w:instrText xml:space="preserve"> PAGEREF _Toc227757278 \h </w:instrText>
        </w:r>
        <w:r>
          <w:rPr>
            <w:webHidden/>
          </w:rPr>
        </w:r>
        <w:r>
          <w:rPr>
            <w:webHidden/>
          </w:rPr>
          <w:fldChar w:fldCharType="separate"/>
        </w:r>
        <w:r>
          <w:rPr>
            <w:webHidden/>
          </w:rPr>
          <w:t>39</w:t>
        </w:r>
        <w:r>
          <w:rPr>
            <w:webHidden/>
          </w:rPr>
          <w:fldChar w:fldCharType="end"/>
        </w:r>
      </w:hyperlink>
    </w:p>
    <w:p w14:paraId="004B28EF" w14:textId="169E24A2" w:rsidR="004C259D" w:rsidRDefault="004C259D">
      <w:pPr>
        <w:pStyle w:val="TOC2"/>
        <w:tabs>
          <w:tab w:val="right" w:leader="dot" w:pos="9350"/>
        </w:tabs>
        <w:rPr>
          <w:noProof/>
          <w:kern w:val="2"/>
          <w:sz w:val="24"/>
          <w:szCs w:val="24"/>
          <w:lang w:val="en-IE" w:eastAsia="en-IE"/>
          <w14:ligatures w14:val="standardContextual"/>
        </w:rPr>
      </w:pPr>
      <w:hyperlink w:anchor="_Toc227757279" w:history="1">
        <w:r w:rsidRPr="00B94865">
          <w:rPr>
            <w:rStyle w:val="Hyperlink"/>
            <w:noProof/>
          </w:rPr>
          <w:t>General note</w:t>
        </w:r>
        <w:r>
          <w:rPr>
            <w:noProof/>
            <w:webHidden/>
          </w:rPr>
          <w:tab/>
        </w:r>
        <w:r>
          <w:rPr>
            <w:noProof/>
            <w:webHidden/>
          </w:rPr>
          <w:fldChar w:fldCharType="begin"/>
        </w:r>
        <w:r>
          <w:rPr>
            <w:noProof/>
            <w:webHidden/>
          </w:rPr>
          <w:instrText xml:space="preserve"> PAGEREF _Toc227757279 \h </w:instrText>
        </w:r>
        <w:r>
          <w:rPr>
            <w:noProof/>
            <w:webHidden/>
          </w:rPr>
        </w:r>
        <w:r>
          <w:rPr>
            <w:noProof/>
            <w:webHidden/>
          </w:rPr>
          <w:fldChar w:fldCharType="separate"/>
        </w:r>
        <w:r>
          <w:rPr>
            <w:noProof/>
            <w:webHidden/>
          </w:rPr>
          <w:t>39</w:t>
        </w:r>
        <w:r>
          <w:rPr>
            <w:noProof/>
            <w:webHidden/>
          </w:rPr>
          <w:fldChar w:fldCharType="end"/>
        </w:r>
      </w:hyperlink>
    </w:p>
    <w:p w14:paraId="5E6DF6B8" w14:textId="53EC77FB" w:rsidR="004C259D" w:rsidRDefault="004C259D">
      <w:pPr>
        <w:pStyle w:val="TOC2"/>
        <w:tabs>
          <w:tab w:val="right" w:leader="dot" w:pos="9350"/>
        </w:tabs>
        <w:rPr>
          <w:noProof/>
          <w:kern w:val="2"/>
          <w:sz w:val="24"/>
          <w:szCs w:val="24"/>
          <w:lang w:val="en-IE" w:eastAsia="en-IE"/>
          <w14:ligatures w14:val="standardContextual"/>
        </w:rPr>
      </w:pPr>
      <w:hyperlink w:anchor="_Toc227757280" w:history="1">
        <w:r w:rsidRPr="00B94865">
          <w:rPr>
            <w:rStyle w:val="Hyperlink"/>
            <w:noProof/>
          </w:rPr>
          <w:t>Specific instructions</w:t>
        </w:r>
        <w:r>
          <w:rPr>
            <w:noProof/>
            <w:webHidden/>
          </w:rPr>
          <w:tab/>
        </w:r>
        <w:r>
          <w:rPr>
            <w:noProof/>
            <w:webHidden/>
          </w:rPr>
          <w:fldChar w:fldCharType="begin"/>
        </w:r>
        <w:r>
          <w:rPr>
            <w:noProof/>
            <w:webHidden/>
          </w:rPr>
          <w:instrText xml:space="preserve"> PAGEREF _Toc227757280 \h </w:instrText>
        </w:r>
        <w:r>
          <w:rPr>
            <w:noProof/>
            <w:webHidden/>
          </w:rPr>
        </w:r>
        <w:r>
          <w:rPr>
            <w:noProof/>
            <w:webHidden/>
          </w:rPr>
          <w:fldChar w:fldCharType="separate"/>
        </w:r>
        <w:r>
          <w:rPr>
            <w:noProof/>
            <w:webHidden/>
          </w:rPr>
          <w:t>40</w:t>
        </w:r>
        <w:r>
          <w:rPr>
            <w:noProof/>
            <w:webHidden/>
          </w:rPr>
          <w:fldChar w:fldCharType="end"/>
        </w:r>
      </w:hyperlink>
    </w:p>
    <w:p w14:paraId="32DC35BF" w14:textId="5D7436F7" w:rsidR="0014459B" w:rsidRPr="0010491D" w:rsidRDefault="006232AB" w:rsidP="0010491D">
      <w:pPr>
        <w:pStyle w:val="TOCHeading"/>
        <w:ind w:left="0" w:firstLine="0"/>
      </w:pPr>
      <w:r>
        <w:fldChar w:fldCharType="end"/>
      </w:r>
    </w:p>
    <w:p w14:paraId="20916E44" w14:textId="77777777" w:rsidR="00834BAC" w:rsidRDefault="00834BAC">
      <w:pPr>
        <w:rPr>
          <w:rFonts w:asciiTheme="majorHAnsi" w:eastAsiaTheme="majorEastAsia" w:hAnsiTheme="majorHAnsi" w:cstheme="majorHAnsi"/>
          <w:color w:val="0F4761" w:themeColor="accent1" w:themeShade="BF"/>
          <w:sz w:val="40"/>
          <w:szCs w:val="40"/>
        </w:rPr>
      </w:pPr>
      <w:r>
        <w:rPr>
          <w:rFonts w:cstheme="majorHAnsi"/>
        </w:rPr>
        <w:br w:type="page"/>
      </w:r>
    </w:p>
    <w:p w14:paraId="14A41B22" w14:textId="187C145B" w:rsidR="008E35B3" w:rsidRDefault="008E35B3" w:rsidP="008E35B3">
      <w:pPr>
        <w:pStyle w:val="Heading1"/>
      </w:pPr>
      <w:bookmarkStart w:id="0" w:name="_Toc216795746"/>
      <w:bookmarkStart w:id="1" w:name="_Toc227757261"/>
      <w:r>
        <w:lastRenderedPageBreak/>
        <w:t>Introduction</w:t>
      </w:r>
      <w:bookmarkEnd w:id="0"/>
      <w:bookmarkEnd w:id="1"/>
    </w:p>
    <w:p w14:paraId="76B19A00" w14:textId="77777777" w:rsidR="008E35B3" w:rsidRPr="001567C1" w:rsidRDefault="008E35B3" w:rsidP="008E35B3">
      <w:pPr>
        <w:jc w:val="both"/>
        <w:rPr>
          <w:lang w:val="en-IE"/>
        </w:rPr>
      </w:pPr>
      <w:r w:rsidRPr="001567C1">
        <w:rPr>
          <w:lang w:val="en-IE"/>
        </w:rPr>
        <w:t>This document contains</w:t>
      </w:r>
      <w:r>
        <w:rPr>
          <w:lang w:val="en-IE"/>
        </w:rPr>
        <w:t xml:space="preserve"> specific</w:t>
      </w:r>
      <w:r w:rsidRPr="001567C1">
        <w:rPr>
          <w:lang w:val="en-IE"/>
        </w:rPr>
        <w:t xml:space="preserve"> instructions on the use of D</w:t>
      </w:r>
      <w:r>
        <w:rPr>
          <w:lang w:val="en-IE"/>
        </w:rPr>
        <w:t xml:space="preserve">igital Waste Shipment System. In order to properly explain how certain operations work, this document often refers to the EU legislation concerning shipments of waste, to illustrate how certain requirements are reflected in DIWASS. This document does not contain any interpretation of these laws. </w:t>
      </w:r>
    </w:p>
    <w:p w14:paraId="166DEA1D" w14:textId="77777777" w:rsidR="008E35B3" w:rsidRDefault="008E35B3" w:rsidP="008E35B3">
      <w:r>
        <w:t>Abbreviations used in the document:</w:t>
      </w:r>
    </w:p>
    <w:tbl>
      <w:tblPr>
        <w:tblStyle w:val="TableGrid"/>
        <w:tblW w:w="0" w:type="auto"/>
        <w:tblLook w:val="04A0" w:firstRow="1" w:lastRow="0" w:firstColumn="1" w:lastColumn="0" w:noHBand="0" w:noVBand="1"/>
      </w:tblPr>
      <w:tblGrid>
        <w:gridCol w:w="1838"/>
        <w:gridCol w:w="7512"/>
      </w:tblGrid>
      <w:tr w:rsidR="008E35B3" w:rsidRPr="004B7816" w14:paraId="467C2A9C" w14:textId="77777777" w:rsidTr="004C259D">
        <w:tc>
          <w:tcPr>
            <w:tcW w:w="1838" w:type="dxa"/>
            <w:shd w:val="clear" w:color="auto" w:fill="D1D1D1" w:themeFill="background2" w:themeFillShade="E6"/>
          </w:tcPr>
          <w:p w14:paraId="11BB149C" w14:textId="77777777" w:rsidR="008E35B3" w:rsidRPr="004B7816" w:rsidRDefault="008E35B3" w:rsidP="004C259D">
            <w:pPr>
              <w:spacing w:line="276" w:lineRule="auto"/>
              <w:rPr>
                <w:sz w:val="20"/>
                <w:szCs w:val="20"/>
              </w:rPr>
            </w:pPr>
            <w:r w:rsidRPr="004B7816">
              <w:rPr>
                <w:sz w:val="20"/>
                <w:szCs w:val="20"/>
              </w:rPr>
              <w:t>Abbreviation</w:t>
            </w:r>
          </w:p>
        </w:tc>
        <w:tc>
          <w:tcPr>
            <w:tcW w:w="7512" w:type="dxa"/>
            <w:shd w:val="clear" w:color="auto" w:fill="D1D1D1" w:themeFill="background2" w:themeFillShade="E6"/>
          </w:tcPr>
          <w:p w14:paraId="51124F61" w14:textId="77777777" w:rsidR="008E35B3" w:rsidRPr="004B7816" w:rsidRDefault="008E35B3" w:rsidP="004C259D">
            <w:pPr>
              <w:spacing w:line="276" w:lineRule="auto"/>
              <w:rPr>
                <w:sz w:val="20"/>
                <w:szCs w:val="20"/>
              </w:rPr>
            </w:pPr>
            <w:r w:rsidRPr="004B7816">
              <w:rPr>
                <w:sz w:val="20"/>
                <w:szCs w:val="20"/>
              </w:rPr>
              <w:t>Meaning</w:t>
            </w:r>
          </w:p>
        </w:tc>
      </w:tr>
      <w:tr w:rsidR="008E35B3" w:rsidRPr="004B7816" w14:paraId="5203218C" w14:textId="77777777" w:rsidTr="004C259D">
        <w:tc>
          <w:tcPr>
            <w:tcW w:w="1838" w:type="dxa"/>
          </w:tcPr>
          <w:p w14:paraId="247B6B81" w14:textId="77777777" w:rsidR="008E35B3" w:rsidRPr="004B7816" w:rsidRDefault="008E35B3" w:rsidP="004C259D">
            <w:pPr>
              <w:spacing w:line="276" w:lineRule="auto"/>
              <w:rPr>
                <w:sz w:val="20"/>
                <w:szCs w:val="20"/>
              </w:rPr>
            </w:pPr>
            <w:r w:rsidRPr="004B7816">
              <w:rPr>
                <w:sz w:val="20"/>
                <w:szCs w:val="20"/>
              </w:rPr>
              <w:t>CA</w:t>
            </w:r>
          </w:p>
        </w:tc>
        <w:tc>
          <w:tcPr>
            <w:tcW w:w="7512" w:type="dxa"/>
          </w:tcPr>
          <w:p w14:paraId="2DD7FC9F" w14:textId="77777777" w:rsidR="008E35B3" w:rsidRPr="004B7816" w:rsidRDefault="008E35B3" w:rsidP="004C259D">
            <w:pPr>
              <w:spacing w:line="276" w:lineRule="auto"/>
              <w:rPr>
                <w:sz w:val="20"/>
                <w:szCs w:val="20"/>
              </w:rPr>
            </w:pPr>
            <w:r w:rsidRPr="004B7816">
              <w:rPr>
                <w:sz w:val="20"/>
                <w:szCs w:val="20"/>
              </w:rPr>
              <w:t>Competent authority</w:t>
            </w:r>
          </w:p>
        </w:tc>
      </w:tr>
      <w:tr w:rsidR="008E35B3" w:rsidRPr="004B7816" w14:paraId="047B1A86" w14:textId="77777777" w:rsidTr="004C259D">
        <w:tc>
          <w:tcPr>
            <w:tcW w:w="1838" w:type="dxa"/>
          </w:tcPr>
          <w:p w14:paraId="5D2AE421" w14:textId="77777777" w:rsidR="008E35B3" w:rsidRPr="004B7816" w:rsidRDefault="008E35B3" w:rsidP="004C259D">
            <w:pPr>
              <w:spacing w:line="276" w:lineRule="auto"/>
              <w:rPr>
                <w:sz w:val="20"/>
                <w:szCs w:val="20"/>
              </w:rPr>
            </w:pPr>
            <w:r w:rsidRPr="004B7816">
              <w:rPr>
                <w:sz w:val="20"/>
                <w:szCs w:val="20"/>
              </w:rPr>
              <w:t>DIWASS</w:t>
            </w:r>
          </w:p>
        </w:tc>
        <w:tc>
          <w:tcPr>
            <w:tcW w:w="7512" w:type="dxa"/>
          </w:tcPr>
          <w:p w14:paraId="517EB1E2" w14:textId="77777777" w:rsidR="008E35B3" w:rsidRPr="004B7816" w:rsidRDefault="008E35B3" w:rsidP="004C259D">
            <w:pPr>
              <w:spacing w:line="276" w:lineRule="auto"/>
              <w:rPr>
                <w:sz w:val="20"/>
                <w:szCs w:val="20"/>
              </w:rPr>
            </w:pPr>
            <w:r w:rsidRPr="004B7816">
              <w:rPr>
                <w:sz w:val="20"/>
                <w:szCs w:val="20"/>
              </w:rPr>
              <w:t>Digital Waste Shipment System</w:t>
            </w:r>
          </w:p>
        </w:tc>
      </w:tr>
      <w:tr w:rsidR="008E35B3" w:rsidRPr="004B7816" w14:paraId="1CEDD6B5" w14:textId="77777777" w:rsidTr="004C259D">
        <w:tc>
          <w:tcPr>
            <w:tcW w:w="1838" w:type="dxa"/>
          </w:tcPr>
          <w:p w14:paraId="01B53DFB" w14:textId="77777777" w:rsidR="008E35B3" w:rsidRPr="004B7816" w:rsidRDefault="008E35B3" w:rsidP="004C259D">
            <w:pPr>
              <w:spacing w:line="276" w:lineRule="auto"/>
              <w:rPr>
                <w:sz w:val="20"/>
                <w:szCs w:val="20"/>
              </w:rPr>
            </w:pPr>
            <w:r w:rsidRPr="004B7816">
              <w:rPr>
                <w:sz w:val="20"/>
                <w:szCs w:val="20"/>
              </w:rPr>
              <w:t>Waste Shipment Regulation, WSR</w:t>
            </w:r>
          </w:p>
        </w:tc>
        <w:tc>
          <w:tcPr>
            <w:tcW w:w="7512" w:type="dxa"/>
          </w:tcPr>
          <w:p w14:paraId="21177B9C" w14:textId="77777777" w:rsidR="008E35B3" w:rsidRPr="004B7816" w:rsidRDefault="008E35B3" w:rsidP="004C259D">
            <w:pPr>
              <w:spacing w:line="276" w:lineRule="auto"/>
              <w:rPr>
                <w:sz w:val="20"/>
                <w:szCs w:val="20"/>
              </w:rPr>
            </w:pPr>
            <w:r w:rsidRPr="004B7816">
              <w:rPr>
                <w:rFonts w:ascii="Aptos" w:hAnsi="Aptos"/>
                <w:color w:val="333333"/>
                <w:sz w:val="20"/>
                <w:szCs w:val="20"/>
              </w:rPr>
              <w:t xml:space="preserve">Regulation (EU) 2024/1157 of the European Parliament and of the Council of 11 April 2024 on shipments of waste, amending Regulations (EU) No 1257/2013 and (EU) 2020/1056 and repealing Regulation (EC) No 1013/2006, </w:t>
            </w:r>
            <w:r w:rsidRPr="004B7816">
              <w:rPr>
                <w:rStyle w:val="Emphasis"/>
                <w:rFonts w:ascii="Aptos" w:hAnsi="Aptos"/>
                <w:color w:val="333333"/>
                <w:sz w:val="20"/>
                <w:szCs w:val="20"/>
              </w:rPr>
              <w:t>OJ L, 2024/1157, 30.4.2024,</w:t>
            </w:r>
            <w:r w:rsidRPr="004B7816">
              <w:rPr>
                <w:rStyle w:val="Emphasis"/>
                <w:rFonts w:ascii="Aptos" w:eastAsiaTheme="majorEastAsia" w:hAnsi="Aptos"/>
                <w:color w:val="333333"/>
                <w:sz w:val="20"/>
                <w:szCs w:val="20"/>
              </w:rPr>
              <w:t xml:space="preserve"> </w:t>
            </w:r>
            <w:r w:rsidRPr="004B7816">
              <w:rPr>
                <w:rStyle w:val="Emphasis"/>
                <w:rFonts w:ascii="Aptos" w:hAnsi="Aptos"/>
                <w:color w:val="333333"/>
                <w:sz w:val="20"/>
                <w:szCs w:val="20"/>
              </w:rPr>
              <w:t>ELI: </w:t>
            </w:r>
            <w:hyperlink r:id="rId11" w:tgtFrame="_blank" w:tooltip="Gives access to this document through its ELI URI." w:history="1">
              <w:r w:rsidRPr="004B7816">
                <w:rPr>
                  <w:rStyle w:val="Hyperlink"/>
                  <w:rFonts w:ascii="Aptos" w:hAnsi="Aptos"/>
                  <w:color w:val="0E47CB"/>
                  <w:sz w:val="20"/>
                  <w:szCs w:val="20"/>
                </w:rPr>
                <w:t>http://data.europa.eu/eli/reg/2024/1157/oj</w:t>
              </w:r>
            </w:hyperlink>
            <w:r w:rsidRPr="004B7816">
              <w:rPr>
                <w:rStyle w:val="Emphasis"/>
                <w:rFonts w:ascii="Aptos" w:hAnsi="Aptos"/>
                <w:color w:val="333333"/>
                <w:sz w:val="20"/>
                <w:szCs w:val="20"/>
              </w:rPr>
              <w:t> </w:t>
            </w:r>
          </w:p>
        </w:tc>
      </w:tr>
      <w:tr w:rsidR="008E35B3" w:rsidRPr="004B7816" w14:paraId="62D87CC5" w14:textId="77777777" w:rsidTr="004C259D">
        <w:tc>
          <w:tcPr>
            <w:tcW w:w="1838" w:type="dxa"/>
          </w:tcPr>
          <w:p w14:paraId="6B52AFB9" w14:textId="77777777" w:rsidR="008E35B3" w:rsidRPr="004B7816" w:rsidRDefault="008E35B3" w:rsidP="004C259D">
            <w:pPr>
              <w:spacing w:line="276" w:lineRule="auto"/>
              <w:rPr>
                <w:sz w:val="20"/>
                <w:szCs w:val="20"/>
              </w:rPr>
            </w:pPr>
            <w:r w:rsidRPr="004B7816">
              <w:rPr>
                <w:sz w:val="20"/>
                <w:szCs w:val="20"/>
              </w:rPr>
              <w:t>DIWASS Implementing Act</w:t>
            </w:r>
          </w:p>
        </w:tc>
        <w:tc>
          <w:tcPr>
            <w:tcW w:w="7512" w:type="dxa"/>
          </w:tcPr>
          <w:p w14:paraId="5E2C4178" w14:textId="77777777" w:rsidR="008E35B3" w:rsidRPr="004B7816" w:rsidRDefault="008E35B3" w:rsidP="004C259D">
            <w:pPr>
              <w:spacing w:line="276" w:lineRule="auto"/>
              <w:rPr>
                <w:sz w:val="20"/>
                <w:szCs w:val="20"/>
              </w:rPr>
            </w:pPr>
            <w:r w:rsidRPr="004B7816">
              <w:rPr>
                <w:rFonts w:ascii="Aptos" w:hAnsi="Aptos"/>
                <w:sz w:val="20"/>
                <w:szCs w:val="20"/>
                <w:lang w:val="en-IE"/>
              </w:rPr>
              <w:t xml:space="preserve">Commission Implementing Regulation (EU) 2025/1290 of 2 July 2025 laying down rules for the application of Regulation (EU) 2024/1157 of the European Parliament and of the Council as regards the requirements necessary for the interoperability between the central system for the electronic submission and exchange of information and documents related to shipments of waste and other systems or software, as well as other technical and organisational requirements necessary for the practical implementation of such electronic submission and exchange of information and documents, </w:t>
            </w:r>
            <w:r w:rsidRPr="004B7816">
              <w:rPr>
                <w:rFonts w:ascii="Aptos" w:hAnsi="Aptos"/>
                <w:i/>
                <w:iCs/>
                <w:sz w:val="20"/>
                <w:szCs w:val="20"/>
                <w:lang w:val="en-IE"/>
              </w:rPr>
              <w:t>OJ L, 2025/1290, 14.7.2025, ELI: </w:t>
            </w:r>
            <w:hyperlink r:id="rId12" w:tgtFrame="_blank" w:tooltip="Gives access to this document through its ELI URI." w:history="1">
              <w:r w:rsidRPr="004B7816">
                <w:rPr>
                  <w:rStyle w:val="Hyperlink"/>
                  <w:rFonts w:ascii="Aptos" w:hAnsi="Aptos"/>
                  <w:i/>
                  <w:iCs/>
                  <w:sz w:val="20"/>
                  <w:szCs w:val="20"/>
                  <w:lang w:val="en-IE"/>
                </w:rPr>
                <w:t>http://data.europa.eu/eli/reg_impl/2025/1290/oj</w:t>
              </w:r>
            </w:hyperlink>
            <w:r w:rsidRPr="004B7816">
              <w:rPr>
                <w:rFonts w:ascii="Aptos" w:hAnsi="Aptos"/>
                <w:i/>
                <w:iCs/>
                <w:sz w:val="20"/>
                <w:szCs w:val="20"/>
                <w:lang w:val="en-IE"/>
              </w:rPr>
              <w:t> </w:t>
            </w:r>
          </w:p>
        </w:tc>
      </w:tr>
    </w:tbl>
    <w:p w14:paraId="35F508E7" w14:textId="77777777" w:rsidR="008E35B3" w:rsidRPr="00576B24" w:rsidRDefault="008E35B3" w:rsidP="008E35B3"/>
    <w:p w14:paraId="5C1279CA" w14:textId="127C1142" w:rsidR="008E35B3" w:rsidRDefault="00C34699" w:rsidP="008A5C03">
      <w:pPr>
        <w:jc w:val="both"/>
        <w:rPr>
          <w:rFonts w:asciiTheme="majorHAnsi" w:eastAsiaTheme="majorEastAsia" w:hAnsiTheme="majorHAnsi" w:cstheme="majorHAnsi"/>
          <w:color w:val="0F4761" w:themeColor="accent1" w:themeShade="BF"/>
          <w:sz w:val="40"/>
          <w:szCs w:val="40"/>
        </w:rPr>
      </w:pPr>
      <w:r>
        <w:rPr>
          <w:rFonts w:cstheme="majorHAnsi"/>
        </w:rPr>
        <w:t xml:space="preserve">Please note that this document contains print-screens from DIWASS test environment. The screens in DIWASS may slightly differ from the ones included in this version of instruction manual. </w:t>
      </w:r>
      <w:r w:rsidR="008E35B3">
        <w:rPr>
          <w:rFonts w:cstheme="majorHAnsi"/>
        </w:rPr>
        <w:br w:type="page"/>
      </w:r>
    </w:p>
    <w:p w14:paraId="4506BFFF" w14:textId="3377CED8" w:rsidR="0014459B" w:rsidRPr="00023420" w:rsidRDefault="0014459B" w:rsidP="0014459B">
      <w:pPr>
        <w:pStyle w:val="Heading1"/>
        <w:ind w:left="432" w:hanging="432"/>
        <w:rPr>
          <w:rFonts w:cstheme="majorHAnsi"/>
        </w:rPr>
      </w:pPr>
      <w:bookmarkStart w:id="2" w:name="_Toc216795747"/>
      <w:bookmarkStart w:id="3" w:name="_Ref227677037"/>
      <w:bookmarkStart w:id="4" w:name="_Toc227757262"/>
      <w:r w:rsidRPr="00023420">
        <w:rPr>
          <w:rFonts w:cstheme="majorHAnsi"/>
        </w:rPr>
        <w:lastRenderedPageBreak/>
        <w:t xml:space="preserve">Chapter 1 </w:t>
      </w:r>
      <w:bookmarkStart w:id="5" w:name="_Toc210295637"/>
      <w:bookmarkStart w:id="6" w:name="_Toc210295659"/>
      <w:bookmarkStart w:id="7" w:name="_Toc210295638"/>
      <w:bookmarkStart w:id="8" w:name="_Toc210295660"/>
      <w:bookmarkStart w:id="9" w:name="_Toc210295639"/>
      <w:bookmarkStart w:id="10" w:name="_Toc210295661"/>
      <w:bookmarkStart w:id="11" w:name="_Toc210295640"/>
      <w:bookmarkStart w:id="12" w:name="_Toc210295662"/>
      <w:bookmarkStart w:id="13" w:name="_Toc210295641"/>
      <w:bookmarkStart w:id="14" w:name="_Toc210295663"/>
      <w:bookmarkStart w:id="15" w:name="_Toc210295642"/>
      <w:bookmarkStart w:id="16" w:name="_Toc210295664"/>
      <w:bookmarkStart w:id="17" w:name="_Toc210295643"/>
      <w:bookmarkStart w:id="18" w:name="_Toc210295665"/>
      <w:bookmarkEnd w:id="5"/>
      <w:bookmarkEnd w:id="6"/>
      <w:bookmarkEnd w:id="7"/>
      <w:bookmarkEnd w:id="8"/>
      <w:bookmarkEnd w:id="9"/>
      <w:bookmarkEnd w:id="10"/>
      <w:bookmarkEnd w:id="11"/>
      <w:bookmarkEnd w:id="12"/>
      <w:bookmarkEnd w:id="13"/>
      <w:bookmarkEnd w:id="14"/>
      <w:bookmarkEnd w:id="15"/>
      <w:bookmarkEnd w:id="16"/>
      <w:bookmarkEnd w:id="17"/>
      <w:bookmarkEnd w:id="18"/>
      <w:r w:rsidR="00FE7E57">
        <w:rPr>
          <w:rFonts w:cstheme="majorHAnsi"/>
        </w:rPr>
        <w:t>How to l</w:t>
      </w:r>
      <w:r w:rsidRPr="00023420">
        <w:rPr>
          <w:rFonts w:cstheme="majorHAnsi"/>
        </w:rPr>
        <w:t>og in to DIWASS using EU login</w:t>
      </w:r>
      <w:bookmarkEnd w:id="2"/>
      <w:bookmarkEnd w:id="3"/>
      <w:bookmarkEnd w:id="4"/>
    </w:p>
    <w:p w14:paraId="2F006AC9" w14:textId="77777777" w:rsidR="0014459B" w:rsidRDefault="0014459B" w:rsidP="0014459B">
      <w:pPr>
        <w:spacing w:after="200" w:line="276" w:lineRule="auto"/>
        <w:jc w:val="both"/>
        <w:rPr>
          <w:rFonts w:ascii="Aptos" w:hAnsi="Aptos" w:cstheme="minorHAnsi"/>
        </w:rPr>
      </w:pPr>
    </w:p>
    <w:p w14:paraId="3E0D6FFF" w14:textId="03CA1CF5" w:rsidR="0014459B" w:rsidRPr="00023420" w:rsidRDefault="0014459B" w:rsidP="0014459B">
      <w:pPr>
        <w:spacing w:after="200" w:line="276" w:lineRule="auto"/>
        <w:jc w:val="both"/>
        <w:rPr>
          <w:rFonts w:ascii="Aptos" w:hAnsi="Aptos" w:cstheme="minorHAnsi"/>
          <w:color w:val="000000"/>
          <w:shd w:val="clear" w:color="auto" w:fill="FFFFFF"/>
        </w:rPr>
      </w:pPr>
      <w:r w:rsidRPr="00023420">
        <w:rPr>
          <w:rFonts w:ascii="Aptos" w:hAnsi="Aptos" w:cstheme="minorHAnsi"/>
        </w:rPr>
        <w:t xml:space="preserve">To access DIWASS please follow the link: </w:t>
      </w:r>
      <w:r w:rsidR="00C34699">
        <w:rPr>
          <w:rFonts w:ascii="Aptos" w:hAnsi="Aptos" w:cstheme="minorHAnsi"/>
          <w:color w:val="000000"/>
          <w:shd w:val="clear" w:color="auto" w:fill="FFFFFF"/>
        </w:rPr>
        <w:t xml:space="preserve"> </w:t>
      </w:r>
      <w:hyperlink r:id="rId13" w:history="1">
        <w:r w:rsidR="00C34699" w:rsidRPr="004F51FE">
          <w:rPr>
            <w:rStyle w:val="Hyperlink"/>
            <w:rFonts w:ascii="Aptos" w:hAnsi="Aptos" w:cstheme="minorHAnsi"/>
            <w:shd w:val="clear" w:color="auto" w:fill="FFFFFF"/>
          </w:rPr>
          <w:t>https://webgate.ec.europa.eu/env-traces</w:t>
        </w:r>
      </w:hyperlink>
      <w:r w:rsidR="00C34699">
        <w:rPr>
          <w:rFonts w:ascii="Aptos" w:hAnsi="Aptos" w:cstheme="minorHAnsi"/>
          <w:color w:val="000000"/>
          <w:shd w:val="clear" w:color="auto" w:fill="FFFFFF"/>
        </w:rPr>
        <w:t xml:space="preserve"> </w:t>
      </w:r>
    </w:p>
    <w:p w14:paraId="248E4E59" w14:textId="77777777" w:rsidR="0014459B" w:rsidRPr="00023420" w:rsidRDefault="0014459B" w:rsidP="0014459B">
      <w:pPr>
        <w:spacing w:after="200" w:line="276" w:lineRule="auto"/>
        <w:jc w:val="both"/>
        <w:rPr>
          <w:rFonts w:ascii="Aptos" w:hAnsi="Aptos" w:cstheme="minorHAnsi"/>
        </w:rPr>
      </w:pPr>
      <w:r w:rsidRPr="00023420">
        <w:rPr>
          <w:rFonts w:ascii="Aptos" w:hAnsi="Aptos"/>
          <w:noProof/>
        </w:rPr>
        <w:drawing>
          <wp:inline distT="0" distB="0" distL="0" distR="0" wp14:anchorId="5B7F6B6F" wp14:editId="424977C9">
            <wp:extent cx="5943600" cy="2135505"/>
            <wp:effectExtent l="0" t="0" r="0" b="0"/>
            <wp:docPr id="12681615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1550" name="Picture 1" descr="A screenshot of a computer&#10;&#10;AI-generated content may be incorrect."/>
                    <pic:cNvPicPr/>
                  </pic:nvPicPr>
                  <pic:blipFill>
                    <a:blip r:embed="rId14"/>
                    <a:stretch>
                      <a:fillRect/>
                    </a:stretch>
                  </pic:blipFill>
                  <pic:spPr>
                    <a:xfrm>
                      <a:off x="0" y="0"/>
                      <a:ext cx="5943600" cy="2135505"/>
                    </a:xfrm>
                    <a:prstGeom prst="rect">
                      <a:avLst/>
                    </a:prstGeom>
                  </pic:spPr>
                </pic:pic>
              </a:graphicData>
            </a:graphic>
          </wp:inline>
        </w:drawing>
      </w:r>
    </w:p>
    <w:p w14:paraId="02607577" w14:textId="75929EBC" w:rsidR="0014459B" w:rsidRPr="00023420" w:rsidRDefault="0014459B" w:rsidP="0014459B">
      <w:pPr>
        <w:spacing w:after="200" w:line="276" w:lineRule="auto"/>
        <w:jc w:val="both"/>
        <w:rPr>
          <w:rFonts w:ascii="Aptos" w:hAnsi="Aptos" w:cstheme="minorHAnsi"/>
        </w:rPr>
      </w:pPr>
      <w:r w:rsidRPr="00023420">
        <w:rPr>
          <w:rFonts w:ascii="Aptos" w:hAnsi="Aptos" w:cstheme="minorHAnsi"/>
        </w:rPr>
        <w:t xml:space="preserve">In order to use DIWASS, users are required to use the EU login account. If the user already has an EU Login from previous interaction with Commission’s systems, </w:t>
      </w:r>
      <w:r w:rsidR="00ED66B6">
        <w:rPr>
          <w:rFonts w:ascii="Aptos" w:hAnsi="Aptos" w:cstheme="minorHAnsi"/>
        </w:rPr>
        <w:t>this login and</w:t>
      </w:r>
      <w:r w:rsidRPr="00023420">
        <w:rPr>
          <w:rFonts w:ascii="Aptos" w:hAnsi="Aptos" w:cstheme="minorHAnsi"/>
        </w:rPr>
        <w:t xml:space="preserve"> credentials can be used to access DIWASS. </w:t>
      </w:r>
    </w:p>
    <w:p w14:paraId="4987147F" w14:textId="14E08863" w:rsidR="0014459B" w:rsidRPr="00023420" w:rsidRDefault="0014459B" w:rsidP="0014459B">
      <w:pPr>
        <w:spacing w:after="200" w:line="276" w:lineRule="auto"/>
        <w:jc w:val="both"/>
        <w:rPr>
          <w:rFonts w:ascii="Aptos" w:hAnsi="Aptos" w:cstheme="minorHAnsi"/>
        </w:rPr>
      </w:pPr>
      <w:r w:rsidRPr="00023420">
        <w:rPr>
          <w:rFonts w:ascii="Aptos" w:hAnsi="Aptos" w:cstheme="minorHAnsi"/>
        </w:rPr>
        <w:t xml:space="preserve">If the user does not </w:t>
      </w:r>
      <w:r w:rsidR="00ED66B6">
        <w:rPr>
          <w:rFonts w:ascii="Aptos" w:hAnsi="Aptos" w:cstheme="minorHAnsi"/>
        </w:rPr>
        <w:t xml:space="preserve">yet </w:t>
      </w:r>
      <w:r w:rsidRPr="00023420">
        <w:rPr>
          <w:rFonts w:ascii="Aptos" w:hAnsi="Aptos" w:cstheme="minorHAnsi"/>
        </w:rPr>
        <w:t xml:space="preserve">have an EU Login account, one must be created following </w:t>
      </w:r>
      <w:r w:rsidR="00ED66B6">
        <w:rPr>
          <w:rFonts w:ascii="Aptos" w:hAnsi="Aptos" w:cstheme="minorHAnsi"/>
        </w:rPr>
        <w:t xml:space="preserve">the </w:t>
      </w:r>
      <w:r w:rsidRPr="00023420">
        <w:rPr>
          <w:rFonts w:ascii="Aptos" w:hAnsi="Aptos" w:cstheme="minorHAnsi"/>
        </w:rPr>
        <w:t xml:space="preserve">steps below: </w:t>
      </w:r>
    </w:p>
    <w:p w14:paraId="5E2A23CE" w14:textId="77777777" w:rsidR="0014459B" w:rsidRPr="00023420" w:rsidRDefault="0014459B" w:rsidP="0014459B">
      <w:pPr>
        <w:pStyle w:val="ListParagraph"/>
        <w:numPr>
          <w:ilvl w:val="0"/>
          <w:numId w:val="4"/>
        </w:numPr>
        <w:jc w:val="both"/>
        <w:rPr>
          <w:rFonts w:ascii="Aptos" w:hAnsi="Aptos" w:cstheme="minorHAnsi"/>
        </w:rPr>
      </w:pPr>
      <w:r w:rsidRPr="00023420">
        <w:rPr>
          <w:rFonts w:ascii="Aptos" w:hAnsi="Aptos" w:cstheme="minorHAnsi"/>
          <w:color w:val="000000"/>
          <w:shd w:val="clear" w:color="auto" w:fill="FFFFFF"/>
        </w:rPr>
        <w:t>Go to the EU login page: </w:t>
      </w:r>
      <w:hyperlink r:id="rId15" w:history="1">
        <w:r w:rsidRPr="00023420">
          <w:rPr>
            <w:rStyle w:val="Hyperlink"/>
            <w:rFonts w:ascii="Aptos" w:hAnsi="Aptos" w:cstheme="minorHAnsi"/>
            <w:shd w:val="clear" w:color="auto" w:fill="FFFFFF"/>
          </w:rPr>
          <w:t>https://webgate.ec.europa.eu/cas/login</w:t>
        </w:r>
      </w:hyperlink>
    </w:p>
    <w:p w14:paraId="11AC7440" w14:textId="77777777" w:rsidR="0014459B" w:rsidRPr="00023420" w:rsidRDefault="0014459B" w:rsidP="0014459B">
      <w:pPr>
        <w:pStyle w:val="ListParagraph"/>
        <w:numPr>
          <w:ilvl w:val="0"/>
          <w:numId w:val="4"/>
        </w:numPr>
        <w:jc w:val="both"/>
        <w:rPr>
          <w:rFonts w:ascii="Aptos" w:hAnsi="Aptos" w:cstheme="minorHAnsi"/>
        </w:rPr>
      </w:pPr>
      <w:r w:rsidRPr="00023420">
        <w:rPr>
          <w:rFonts w:ascii="Aptos" w:hAnsi="Aptos" w:cstheme="minorHAnsi"/>
        </w:rPr>
        <w:t>Click on the “Create an Account” link</w:t>
      </w:r>
    </w:p>
    <w:p w14:paraId="1FF469A2" w14:textId="77777777" w:rsidR="0014459B" w:rsidRPr="00023420" w:rsidRDefault="0014459B" w:rsidP="0014459B">
      <w:pPr>
        <w:pStyle w:val="ListParagraph"/>
        <w:numPr>
          <w:ilvl w:val="0"/>
          <w:numId w:val="4"/>
        </w:numPr>
        <w:jc w:val="both"/>
        <w:rPr>
          <w:rFonts w:ascii="Aptos" w:hAnsi="Aptos" w:cstheme="minorHAnsi"/>
        </w:rPr>
      </w:pPr>
      <w:r w:rsidRPr="00023420">
        <w:rPr>
          <w:rFonts w:ascii="Aptos" w:hAnsi="Aptos" w:cstheme="minorHAnsi"/>
        </w:rPr>
        <w:t>Enter your personal details as requested and click on the “Create an Account” button. You will be informed that you will receive an email allowing you to complete the registration process.</w:t>
      </w:r>
    </w:p>
    <w:p w14:paraId="7E853008" w14:textId="77777777" w:rsidR="0014459B" w:rsidRPr="00023420" w:rsidRDefault="0014459B" w:rsidP="0014459B">
      <w:pPr>
        <w:pStyle w:val="ListParagraph"/>
        <w:numPr>
          <w:ilvl w:val="0"/>
          <w:numId w:val="4"/>
        </w:numPr>
        <w:jc w:val="both"/>
        <w:rPr>
          <w:rFonts w:ascii="Aptos" w:hAnsi="Aptos" w:cstheme="minorHAnsi"/>
        </w:rPr>
      </w:pPr>
      <w:r w:rsidRPr="00023420">
        <w:rPr>
          <w:rFonts w:ascii="Aptos" w:hAnsi="Aptos" w:cstheme="minorHAnsi"/>
        </w:rPr>
        <w:t>After going through the EU login registration process, you will have the credentials (</w:t>
      </w:r>
      <w:r w:rsidRPr="00023420">
        <w:rPr>
          <w:rFonts w:ascii="Aptos" w:hAnsi="Aptos" w:cstheme="minorHAnsi"/>
          <w:b/>
          <w:bCs/>
        </w:rPr>
        <w:t>username</w:t>
      </w:r>
      <w:r w:rsidRPr="00023420">
        <w:rPr>
          <w:rFonts w:ascii="Aptos" w:hAnsi="Aptos" w:cstheme="minorHAnsi"/>
        </w:rPr>
        <w:t xml:space="preserve"> and </w:t>
      </w:r>
      <w:r w:rsidRPr="00023420">
        <w:rPr>
          <w:rFonts w:ascii="Aptos" w:hAnsi="Aptos" w:cstheme="minorHAnsi"/>
          <w:b/>
          <w:bCs/>
        </w:rPr>
        <w:t>password</w:t>
      </w:r>
      <w:r w:rsidRPr="00023420">
        <w:rPr>
          <w:rFonts w:ascii="Aptos" w:hAnsi="Aptos" w:cstheme="minorHAnsi"/>
        </w:rPr>
        <w:t xml:space="preserve">) that allow you to access TRACES NT.  </w:t>
      </w:r>
    </w:p>
    <w:p w14:paraId="5690AE59" w14:textId="185DE71B" w:rsidR="0014459B" w:rsidRPr="00834BAC" w:rsidRDefault="00834BAC" w:rsidP="00834BAC">
      <w:pPr>
        <w:jc w:val="both"/>
        <w:rPr>
          <w:rFonts w:ascii="Aptos" w:hAnsi="Aptos" w:cstheme="minorHAnsi"/>
        </w:rPr>
      </w:pPr>
      <w:r>
        <w:rPr>
          <w:rFonts w:ascii="Aptos" w:hAnsi="Aptos" w:cstheme="minorHAnsi"/>
        </w:rPr>
        <w:t xml:space="preserve">For further instructions concerning the EU login, please refer to the following website: </w:t>
      </w:r>
      <w:hyperlink r:id="rId16" w:history="1">
        <w:r w:rsidRPr="00DA618F">
          <w:rPr>
            <w:rStyle w:val="Hyperlink"/>
            <w:rFonts w:ascii="Aptos" w:hAnsi="Aptos" w:cstheme="minorHAnsi"/>
          </w:rPr>
          <w:t>https://trusted-digital-identity.europa.eu/eu-login-help/external-self-registered-account-faq_en</w:t>
        </w:r>
      </w:hyperlink>
      <w:r>
        <w:rPr>
          <w:rFonts w:ascii="Aptos" w:hAnsi="Aptos" w:cstheme="minorHAnsi"/>
        </w:rPr>
        <w:t xml:space="preserve"> </w:t>
      </w:r>
    </w:p>
    <w:p w14:paraId="3BC35258" w14:textId="77777777" w:rsidR="00D31862" w:rsidRDefault="00D31862">
      <w:pPr>
        <w:rPr>
          <w:rFonts w:ascii="Aptos" w:eastAsiaTheme="majorEastAsia" w:hAnsi="Aptos" w:cstheme="majorBidi"/>
          <w:color w:val="0F4761" w:themeColor="accent1" w:themeShade="BF"/>
          <w:sz w:val="40"/>
          <w:szCs w:val="40"/>
        </w:rPr>
      </w:pPr>
      <w:r>
        <w:rPr>
          <w:rFonts w:ascii="Aptos" w:hAnsi="Aptos"/>
        </w:rPr>
        <w:br w:type="page"/>
      </w:r>
    </w:p>
    <w:p w14:paraId="077D6786" w14:textId="3345CCBA" w:rsidR="0014459B" w:rsidRPr="00023420" w:rsidRDefault="0014459B" w:rsidP="0014459B">
      <w:pPr>
        <w:pStyle w:val="Heading1"/>
        <w:jc w:val="both"/>
        <w:rPr>
          <w:rFonts w:ascii="Aptos" w:hAnsi="Aptos"/>
        </w:rPr>
      </w:pPr>
      <w:bookmarkStart w:id="19" w:name="_Toc216795748"/>
      <w:bookmarkStart w:id="20" w:name="_Ref227677043"/>
      <w:bookmarkStart w:id="21" w:name="_Ref227752990"/>
      <w:bookmarkStart w:id="22" w:name="_Ref227754182"/>
      <w:bookmarkStart w:id="23" w:name="_Toc227757263"/>
      <w:r w:rsidRPr="00023420">
        <w:rPr>
          <w:rFonts w:ascii="Aptos" w:hAnsi="Aptos"/>
        </w:rPr>
        <w:lastRenderedPageBreak/>
        <w:t xml:space="preserve">Chapter 2 </w:t>
      </w:r>
      <w:r w:rsidR="00275DBF">
        <w:rPr>
          <w:rFonts w:ascii="Aptos" w:hAnsi="Aptos"/>
        </w:rPr>
        <w:t>How to r</w:t>
      </w:r>
      <w:r w:rsidRPr="00023420">
        <w:rPr>
          <w:rFonts w:ascii="Aptos" w:hAnsi="Aptos"/>
        </w:rPr>
        <w:t>egist</w:t>
      </w:r>
      <w:r w:rsidR="00275DBF">
        <w:rPr>
          <w:rFonts w:ascii="Aptos" w:hAnsi="Aptos"/>
        </w:rPr>
        <w:t>e</w:t>
      </w:r>
      <w:r w:rsidRPr="00023420">
        <w:rPr>
          <w:rFonts w:ascii="Aptos" w:hAnsi="Aptos"/>
        </w:rPr>
        <w:t xml:space="preserve">r a new operator for users that </w:t>
      </w:r>
      <w:r w:rsidR="00BB3FF5">
        <w:rPr>
          <w:rFonts w:ascii="Aptos" w:hAnsi="Aptos"/>
        </w:rPr>
        <w:t>are not yet active in DIWASS</w:t>
      </w:r>
      <w:bookmarkEnd w:id="19"/>
      <w:bookmarkEnd w:id="20"/>
      <w:bookmarkEnd w:id="21"/>
      <w:bookmarkEnd w:id="22"/>
      <w:bookmarkEnd w:id="23"/>
    </w:p>
    <w:p w14:paraId="70F93553" w14:textId="77777777" w:rsidR="0014459B" w:rsidRPr="00023420" w:rsidRDefault="0014459B" w:rsidP="00834BAC">
      <w:pPr>
        <w:pStyle w:val="Heading2"/>
      </w:pPr>
      <w:bookmarkStart w:id="24" w:name="_Toc216795749"/>
      <w:bookmarkStart w:id="25" w:name="_Toc227757264"/>
      <w:r w:rsidRPr="00023420">
        <w:t>General note</w:t>
      </w:r>
      <w:bookmarkEnd w:id="24"/>
      <w:bookmarkEnd w:id="25"/>
    </w:p>
    <w:p w14:paraId="237FB374" w14:textId="2065CF39" w:rsidR="0014459B" w:rsidRPr="00023420" w:rsidRDefault="0014459B" w:rsidP="0014459B">
      <w:pPr>
        <w:jc w:val="both"/>
        <w:rPr>
          <w:rFonts w:ascii="Aptos" w:hAnsi="Aptos"/>
        </w:rPr>
      </w:pPr>
      <w:r w:rsidRPr="00023420">
        <w:rPr>
          <w:rFonts w:ascii="Aptos" w:hAnsi="Aptos"/>
        </w:rPr>
        <w:t>This chapter provides instructions for creating an operator in the situation where a user is not yet associated in DIWASS to represent any operator</w:t>
      </w:r>
      <w:r w:rsidR="00B628D5">
        <w:rPr>
          <w:rFonts w:ascii="Aptos" w:hAnsi="Aptos"/>
        </w:rPr>
        <w:t xml:space="preserve"> and where this operator is not yet registered in TRACES</w:t>
      </w:r>
      <w:r w:rsidR="00BB3FF5">
        <w:rPr>
          <w:rFonts w:ascii="Aptos" w:hAnsi="Aptos"/>
        </w:rPr>
        <w:t xml:space="preserve"> NT</w:t>
      </w:r>
      <w:r w:rsidRPr="00023420">
        <w:rPr>
          <w:rFonts w:ascii="Aptos" w:hAnsi="Aptos"/>
        </w:rPr>
        <w:t xml:space="preserve">. This part of instructions should be followed when users access DIWASS </w:t>
      </w:r>
      <w:r w:rsidRPr="00023420">
        <w:rPr>
          <w:rFonts w:ascii="Aptos" w:hAnsi="Aptos"/>
          <w:b/>
          <w:bCs/>
          <w:u w:val="single"/>
        </w:rPr>
        <w:t>for the first time</w:t>
      </w:r>
      <w:r w:rsidRPr="00023420">
        <w:rPr>
          <w:rFonts w:ascii="Aptos" w:hAnsi="Aptos"/>
        </w:rPr>
        <w:t xml:space="preserve"> for the purpose of registering the operator they represent. </w:t>
      </w:r>
    </w:p>
    <w:p w14:paraId="75143E2E" w14:textId="7CCB814A" w:rsidR="0014459B" w:rsidRPr="00023420" w:rsidRDefault="0014459B" w:rsidP="0061744E">
      <w:pPr>
        <w:jc w:val="both"/>
        <w:rPr>
          <w:rFonts w:ascii="Aptos" w:hAnsi="Aptos"/>
        </w:rPr>
      </w:pPr>
      <w:r w:rsidRPr="00023420">
        <w:rPr>
          <w:rFonts w:ascii="Aptos" w:hAnsi="Aptos"/>
        </w:rPr>
        <w:t xml:space="preserve">In case a user is already associated with an (other) operator in DIWASS, but would like to create a new operator, the user should follow the instructions in </w:t>
      </w:r>
      <w:r w:rsidR="00B628D5">
        <w:rPr>
          <w:rFonts w:ascii="Aptos" w:hAnsi="Aptos"/>
        </w:rPr>
        <w:t>Chapter 4</w:t>
      </w:r>
      <w:r w:rsidRPr="00023420">
        <w:rPr>
          <w:rFonts w:ascii="Aptos" w:hAnsi="Aptos"/>
        </w:rPr>
        <w:t xml:space="preserve"> of this manual. </w:t>
      </w:r>
    </w:p>
    <w:p w14:paraId="24A27122" w14:textId="4F05CB5B" w:rsidR="0014459B" w:rsidRPr="00023420" w:rsidRDefault="0014459B" w:rsidP="0014459B">
      <w:pPr>
        <w:jc w:val="both"/>
        <w:rPr>
          <w:rFonts w:ascii="Aptos" w:hAnsi="Aptos"/>
        </w:rPr>
      </w:pPr>
      <w:r w:rsidRPr="00023420">
        <w:rPr>
          <w:rFonts w:ascii="Aptos" w:hAnsi="Aptos"/>
        </w:rPr>
        <w:t xml:space="preserve">Please note that the steps explained here apply to the creation of “operators” and not to the creation of “sites of operators”. Registration of site is possible only when the “main operator” is already registered in DIWASS. For registration of sites of operators please follow the steps described in </w:t>
      </w:r>
      <w:r w:rsidR="00C34699" w:rsidRPr="008A5C03">
        <w:rPr>
          <w:rFonts w:ascii="Aptos" w:hAnsi="Aptos"/>
          <w:color w:val="0070C0"/>
        </w:rPr>
        <w:fldChar w:fldCharType="begin"/>
      </w:r>
      <w:r w:rsidR="00C34699" w:rsidRPr="008A5C03">
        <w:rPr>
          <w:rFonts w:ascii="Aptos" w:hAnsi="Aptos"/>
          <w:color w:val="0070C0"/>
        </w:rPr>
        <w:instrText xml:space="preserve"> REF _Ref227675917 \h </w:instrText>
      </w:r>
      <w:r w:rsidR="00C34699" w:rsidRPr="008A5C03">
        <w:rPr>
          <w:rFonts w:ascii="Aptos" w:hAnsi="Aptos"/>
          <w:color w:val="0070C0"/>
        </w:rPr>
      </w:r>
      <w:r w:rsidR="00C34699" w:rsidRPr="008A5C03">
        <w:rPr>
          <w:rFonts w:ascii="Aptos" w:hAnsi="Aptos"/>
          <w:color w:val="0070C0"/>
        </w:rPr>
        <w:fldChar w:fldCharType="separate"/>
      </w:r>
      <w:r w:rsidR="00C34699" w:rsidRPr="008A5C03">
        <w:rPr>
          <w:rFonts w:ascii="Aptos" w:hAnsi="Aptos"/>
          <w:color w:val="0070C0"/>
        </w:rPr>
        <w:t>Chapter 7 How to register a new site of the operator in DIWASS</w:t>
      </w:r>
      <w:r w:rsidR="00C34699" w:rsidRPr="008A5C03">
        <w:rPr>
          <w:rFonts w:ascii="Aptos" w:hAnsi="Aptos"/>
          <w:color w:val="0070C0"/>
        </w:rPr>
        <w:fldChar w:fldCharType="end"/>
      </w:r>
      <w:r w:rsidRPr="00023420">
        <w:rPr>
          <w:rFonts w:ascii="Aptos" w:hAnsi="Aptos"/>
        </w:rPr>
        <w:t xml:space="preserve">. </w:t>
      </w:r>
    </w:p>
    <w:p w14:paraId="6A866D91" w14:textId="77777777" w:rsidR="004C2FA3" w:rsidRDefault="004C2FA3" w:rsidP="004C2FA3">
      <w:pPr>
        <w:pStyle w:val="ListParagraph"/>
        <w:ind w:left="0"/>
        <w:contextualSpacing w:val="0"/>
        <w:jc w:val="both"/>
        <w:rPr>
          <w:rFonts w:ascii="Aptos" w:hAnsi="Aptos" w:cstheme="minorHAnsi"/>
        </w:rPr>
      </w:pPr>
      <w:r>
        <w:rPr>
          <w:rFonts w:ascii="Aptos" w:hAnsi="Aptos" w:cstheme="minorHAnsi"/>
        </w:rPr>
        <w:t xml:space="preserve">Like </w:t>
      </w:r>
      <w:r w:rsidRPr="00023420">
        <w:rPr>
          <w:rFonts w:ascii="Aptos" w:hAnsi="Aptos" w:cstheme="minorHAnsi"/>
        </w:rPr>
        <w:t xml:space="preserve">other Commission’s </w:t>
      </w:r>
      <w:r>
        <w:rPr>
          <w:rFonts w:ascii="Aptos" w:hAnsi="Aptos" w:cstheme="minorHAnsi"/>
        </w:rPr>
        <w:t xml:space="preserve">IT </w:t>
      </w:r>
      <w:r w:rsidRPr="00023420">
        <w:rPr>
          <w:rFonts w:ascii="Aptos" w:hAnsi="Aptos" w:cstheme="minorHAnsi"/>
        </w:rPr>
        <w:t>systems</w:t>
      </w:r>
      <w:r>
        <w:rPr>
          <w:rFonts w:ascii="Aptos" w:hAnsi="Aptos" w:cstheme="minorHAnsi"/>
        </w:rPr>
        <w:t xml:space="preserve">, </w:t>
      </w:r>
      <w:r w:rsidRPr="00023420">
        <w:rPr>
          <w:rFonts w:ascii="Aptos" w:hAnsi="Aptos" w:cstheme="minorHAnsi"/>
        </w:rPr>
        <w:t>DIWASS is based on the TRACES NT platform</w:t>
      </w:r>
      <w:r>
        <w:rPr>
          <w:rFonts w:ascii="Aptos" w:hAnsi="Aptos" w:cstheme="minorHAnsi"/>
        </w:rPr>
        <w:t>.</w:t>
      </w:r>
      <w:r w:rsidRPr="00023420">
        <w:rPr>
          <w:rFonts w:ascii="Aptos" w:hAnsi="Aptos" w:cstheme="minorHAnsi"/>
        </w:rPr>
        <w:t xml:space="preserve"> </w:t>
      </w:r>
      <w:r>
        <w:rPr>
          <w:rFonts w:ascii="Aptos" w:hAnsi="Aptos" w:cstheme="minorHAnsi"/>
        </w:rPr>
        <w:t>When registering an operator</w:t>
      </w:r>
      <w:r w:rsidRPr="00023420">
        <w:rPr>
          <w:rFonts w:ascii="Aptos" w:hAnsi="Aptos" w:cstheme="minorHAnsi"/>
        </w:rPr>
        <w:t xml:space="preserve"> in </w:t>
      </w:r>
      <w:r>
        <w:rPr>
          <w:rFonts w:ascii="Aptos" w:hAnsi="Aptos" w:cstheme="minorHAnsi"/>
        </w:rPr>
        <w:t xml:space="preserve">any </w:t>
      </w:r>
      <w:r w:rsidRPr="00023420">
        <w:rPr>
          <w:rFonts w:ascii="Aptos" w:hAnsi="Aptos" w:cstheme="minorHAnsi"/>
        </w:rPr>
        <w:t>system based on TRACES NT</w:t>
      </w:r>
      <w:r>
        <w:rPr>
          <w:rFonts w:ascii="Aptos" w:hAnsi="Aptos" w:cstheme="minorHAnsi"/>
        </w:rPr>
        <w:t xml:space="preserve">, the user must select </w:t>
      </w:r>
      <w:r w:rsidRPr="00023420">
        <w:rPr>
          <w:rFonts w:ascii="Aptos" w:hAnsi="Aptos" w:cstheme="minorHAnsi"/>
        </w:rPr>
        <w:t>options</w:t>
      </w:r>
      <w:r>
        <w:rPr>
          <w:rFonts w:ascii="Aptos" w:hAnsi="Aptos" w:cstheme="minorHAnsi"/>
        </w:rPr>
        <w:t xml:space="preserve"> to</w:t>
      </w:r>
      <w:r w:rsidRPr="00023420">
        <w:rPr>
          <w:rFonts w:ascii="Aptos" w:hAnsi="Aptos" w:cstheme="minorHAnsi"/>
        </w:rPr>
        <w:t xml:space="preserve"> indicate that the operator will act in the DIWASS system. </w:t>
      </w:r>
      <w:r>
        <w:rPr>
          <w:rFonts w:ascii="Aptos" w:hAnsi="Aptos" w:cstheme="minorHAnsi"/>
        </w:rPr>
        <w:t>Certain</w:t>
      </w:r>
      <w:r w:rsidRPr="00023420">
        <w:rPr>
          <w:rFonts w:ascii="Aptos" w:hAnsi="Aptos" w:cstheme="minorHAnsi"/>
        </w:rPr>
        <w:t xml:space="preserve"> options </w:t>
      </w:r>
      <w:r>
        <w:rPr>
          <w:rFonts w:ascii="Aptos" w:hAnsi="Aptos" w:cstheme="minorHAnsi"/>
        </w:rPr>
        <w:t>displayed</w:t>
      </w:r>
      <w:r w:rsidRPr="00023420">
        <w:rPr>
          <w:rFonts w:ascii="Aptos" w:hAnsi="Aptos" w:cstheme="minorHAnsi"/>
        </w:rPr>
        <w:t xml:space="preserve"> in this process (e.g. buttons regarding “Organic Control Body”) are not relevant for registration of </w:t>
      </w:r>
      <w:r>
        <w:rPr>
          <w:rFonts w:ascii="Aptos" w:hAnsi="Aptos" w:cstheme="minorHAnsi"/>
        </w:rPr>
        <w:t xml:space="preserve">operators </w:t>
      </w:r>
      <w:r w:rsidRPr="00023420">
        <w:rPr>
          <w:rFonts w:ascii="Aptos" w:hAnsi="Aptos" w:cstheme="minorHAnsi"/>
        </w:rPr>
        <w:t xml:space="preserve">in DIWASS and should be disregarded. </w:t>
      </w:r>
    </w:p>
    <w:p w14:paraId="42263DA0" w14:textId="77777777" w:rsidR="004C2FA3" w:rsidRPr="00593A45" w:rsidRDefault="004C2FA3" w:rsidP="004C2FA3">
      <w:pPr>
        <w:pStyle w:val="ListParagraph"/>
        <w:ind w:left="0"/>
        <w:contextualSpacing w:val="0"/>
        <w:jc w:val="both"/>
        <w:rPr>
          <w:rFonts w:ascii="Aptos" w:hAnsi="Aptos" w:cstheme="minorHAnsi"/>
        </w:rPr>
      </w:pPr>
      <w:r w:rsidRPr="00593A45">
        <w:rPr>
          <w:rFonts w:ascii="Aptos" w:hAnsi="Aptos" w:cstheme="minorHAnsi"/>
        </w:rPr>
        <w:t xml:space="preserve">Please note that in order to submit notification documents or Annex VII documents in DIWASS, all </w:t>
      </w:r>
      <w:r>
        <w:rPr>
          <w:rFonts w:ascii="Aptos" w:hAnsi="Aptos" w:cstheme="minorHAnsi"/>
        </w:rPr>
        <w:t>operators</w:t>
      </w:r>
      <w:r w:rsidRPr="00593A45">
        <w:rPr>
          <w:rFonts w:ascii="Aptos" w:hAnsi="Aptos" w:cstheme="minorHAnsi"/>
        </w:rPr>
        <w:t xml:space="preserve"> involved in a given shipment of waste need to be first registered in DIWASS, as DIWASS will allow only to select registered operators (via drop-down lists). </w:t>
      </w:r>
      <w:r>
        <w:rPr>
          <w:rFonts w:ascii="Aptos" w:hAnsi="Aptos" w:cstheme="minorHAnsi"/>
        </w:rPr>
        <w:t xml:space="preserve">Operators </w:t>
      </w:r>
      <w:r w:rsidRPr="00593A45">
        <w:rPr>
          <w:rFonts w:ascii="Aptos" w:hAnsi="Aptos" w:cstheme="minorHAnsi"/>
        </w:rPr>
        <w:t xml:space="preserve">that act as notifiers or persons who arrange the shipment </w:t>
      </w:r>
      <w:r>
        <w:rPr>
          <w:rFonts w:ascii="Aptos" w:hAnsi="Aptos" w:cstheme="minorHAnsi"/>
        </w:rPr>
        <w:t>must</w:t>
      </w:r>
      <w:r w:rsidRPr="00593A45">
        <w:rPr>
          <w:rFonts w:ascii="Aptos" w:hAnsi="Aptos" w:cstheme="minorHAnsi"/>
        </w:rPr>
        <w:t xml:space="preserve"> ensure that all relevant operators involved in their shipment are registered in DIWASS before they start drafting notification document or Annex VII documents</w:t>
      </w:r>
      <w:r>
        <w:rPr>
          <w:rFonts w:ascii="Aptos" w:hAnsi="Aptos" w:cstheme="minorHAnsi"/>
        </w:rPr>
        <w:t xml:space="preserve"> in DIWASS</w:t>
      </w:r>
      <w:r w:rsidRPr="00593A45">
        <w:rPr>
          <w:rFonts w:ascii="Aptos" w:hAnsi="Aptos" w:cstheme="minorHAnsi"/>
        </w:rPr>
        <w:t xml:space="preserve">. </w:t>
      </w:r>
    </w:p>
    <w:p w14:paraId="6898865D" w14:textId="77777777" w:rsidR="0061744E" w:rsidRPr="00023420" w:rsidRDefault="0061744E" w:rsidP="0061744E">
      <w:pPr>
        <w:pStyle w:val="ListParagraph"/>
        <w:ind w:left="0"/>
        <w:contextualSpacing w:val="0"/>
        <w:jc w:val="both"/>
        <w:rPr>
          <w:rFonts w:ascii="Aptos" w:hAnsi="Aptos" w:cstheme="minorHAnsi"/>
        </w:rPr>
      </w:pPr>
    </w:p>
    <w:p w14:paraId="7608F6C7" w14:textId="77777777" w:rsidR="0014459B" w:rsidRPr="00023420" w:rsidRDefault="0014459B" w:rsidP="00834BAC">
      <w:pPr>
        <w:pStyle w:val="Heading2"/>
      </w:pPr>
      <w:bookmarkStart w:id="26" w:name="_Toc216795750"/>
      <w:bookmarkStart w:id="27" w:name="_Toc227757265"/>
      <w:r w:rsidRPr="00023420">
        <w:t>Specific instructions</w:t>
      </w:r>
      <w:bookmarkEnd w:id="26"/>
      <w:bookmarkEnd w:id="27"/>
    </w:p>
    <w:p w14:paraId="50F031C5" w14:textId="77777777" w:rsidR="0014459B" w:rsidRPr="00023420" w:rsidRDefault="0014459B" w:rsidP="0014459B">
      <w:pPr>
        <w:pStyle w:val="ListParagraph"/>
        <w:numPr>
          <w:ilvl w:val="0"/>
          <w:numId w:val="2"/>
        </w:numPr>
        <w:rPr>
          <w:rFonts w:ascii="Aptos" w:hAnsi="Aptos" w:cstheme="minorHAnsi"/>
        </w:rPr>
      </w:pPr>
      <w:r w:rsidRPr="00023420">
        <w:rPr>
          <w:rFonts w:ascii="Aptos" w:hAnsi="Aptos"/>
        </w:rPr>
        <w:t xml:space="preserve">Following the login, the user will see the screen and a </w:t>
      </w:r>
      <w:r w:rsidRPr="00834BAC">
        <w:rPr>
          <w:rFonts w:ascii="Aptos" w:hAnsi="Aptos"/>
        </w:rPr>
        <w:t xml:space="preserve">communication that </w:t>
      </w:r>
      <w:r w:rsidRPr="00834BAC">
        <w:rPr>
          <w:rFonts w:ascii="Aptos" w:hAnsi="Aptos" w:cstheme="minorHAnsi"/>
          <w:color w:val="000000" w:themeColor="text1"/>
        </w:rPr>
        <w:t>“You currently do not have any role allowing you to access the application”. Click on “Operator”.</w:t>
      </w:r>
    </w:p>
    <w:p w14:paraId="29B2279D" w14:textId="77777777" w:rsidR="0014459B" w:rsidRPr="00023420" w:rsidRDefault="0014459B" w:rsidP="0014459B">
      <w:pPr>
        <w:pStyle w:val="ListParagraph"/>
        <w:rPr>
          <w:rFonts w:ascii="Aptos" w:hAnsi="Aptos" w:cstheme="minorHAnsi"/>
        </w:rPr>
      </w:pPr>
    </w:p>
    <w:p w14:paraId="32A66BBB" w14:textId="1BF7B97E" w:rsidR="0014459B" w:rsidRPr="00023420" w:rsidRDefault="0014459B" w:rsidP="0014459B">
      <w:pPr>
        <w:pStyle w:val="ListParagraph"/>
        <w:ind w:left="1080"/>
        <w:jc w:val="both"/>
        <w:rPr>
          <w:rFonts w:ascii="Aptos" w:hAnsi="Aptos" w:cstheme="minorHAnsi"/>
        </w:rPr>
      </w:pPr>
      <w:r w:rsidRPr="00023420">
        <w:rPr>
          <w:rFonts w:ascii="Aptos" w:hAnsi="Aptos" w:cstheme="minorHAnsi"/>
          <w:noProof/>
        </w:rPr>
        <w:lastRenderedPageBreak/>
        <mc:AlternateContent>
          <mc:Choice Requires="wps">
            <w:drawing>
              <wp:anchor distT="0" distB="0" distL="114300" distR="114300" simplePos="0" relativeHeight="251659264" behindDoc="0" locked="0" layoutInCell="1" allowOverlap="1" wp14:anchorId="6AFC1C7F" wp14:editId="0993C6E2">
                <wp:simplePos x="0" y="0"/>
                <wp:positionH relativeFrom="column">
                  <wp:posOffset>3189605</wp:posOffset>
                </wp:positionH>
                <wp:positionV relativeFrom="paragraph">
                  <wp:posOffset>857885</wp:posOffset>
                </wp:positionV>
                <wp:extent cx="495300" cy="201295"/>
                <wp:effectExtent l="0" t="38735" r="10795" b="45720"/>
                <wp:wrapNone/>
                <wp:docPr id="1832469951"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6143">
                          <a:off x="0" y="0"/>
                          <a:ext cx="495300" cy="201295"/>
                        </a:xfrm>
                        <a:prstGeom prst="leftArrow">
                          <a:avLst>
                            <a:gd name="adj1" fmla="val 50000"/>
                            <a:gd name="adj2" fmla="val 6151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07F7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1.15pt;margin-top:67.55pt;width:39pt;height:15.85pt;rotation:-139388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ocGQIAABkEAAAOAAAAZHJzL2Uyb0RvYy54bWysU9tu2zAMfR+wfxD03vhSJ12MOEWRIsOA&#10;7gJ0+wBZlmxvsqhJSpzs60cpbmpsb8P8IJgidXh4SG7uT4MiR2FdD7qi2SKlRGgOTa/bin77ur95&#10;R4nzTDdMgRYVPQtH77dv32xGU4ocOlCNsARBtCtHU9HOe1MmieOdGJhbgBEanRLswDyatk0ay0ZE&#10;H1SSp+kqGcE2xgIXzuHt48VJtxFfSsH9Zymd8ERVFLn5eNp41uFMthtWtpaZrucTDfYPLAbWa0x6&#10;hXpknpGD7f+CGnpuwYH0Cw5DAlL2XMQasJos/aOa544ZEWtBcZy5yuT+Hyz/dHw2X2yg7swT8B+O&#10;aNh1TLfiwVoYO8EaTJcFoZLRuPL6IBgOn5J6/AgNtpYdPEQNTtIOxAJqfZPld6usuI3XWCw5ReXP&#10;V+XFyROOl8V6eZtifzi6UIh8vYwJWRmwAjljnX8vYCDhp6JKSB/5RWR2fHI+qt8QzYbApfmeUSIH&#10;hc08MkWWKX5Ts2cx+TxmlS2zYko7ISaviaNCoPpm3ysVDdvWO2UJwld0v39JgE/cPEzpEKwhPAsa&#10;sjLcRCmDemFQXVlDc0Ylo2aoAu4T1tiB/UXJiLNZUffzwKygRH3Q2I11VhRhmKNRLO9yNOzcU889&#10;THOEqqin5PK785cFOBjbtx1myqKKGh6wg7L3L62+sJrI4vxF9tOuhAGf2zHqdaO3vwEAAP//AwBQ&#10;SwMEFAAGAAgAAAAhAJEgUUzgAAAACwEAAA8AAABkcnMvZG93bnJldi54bWxMj8FOwzAQRO9I/IO1&#10;SFwQtdsqaRriVFER3EAi0J7deIkjYjuK3TT8PcsJjjvzNDtT7GbbswnH0HknYbkQwNA1XneulfDx&#10;/nSfAQtROa1671DCNwbYlddXhcq1v7g3nOrYMgpxIVcSTIxDznloDFoVFn5AR96nH62KdI4t16O6&#10;ULjt+UqIlFvVOfpg1IB7g81XfbYS6m7zsjWP03G/abIenw/V3euhkvL2Zq4egEWc4x8Mv/WpOpTU&#10;6eTPTgfWS0jEak0oGetkCYyIJBOknEhJ0wx4WfD/G8ofAAAA//8DAFBLAQItABQABgAIAAAAIQC2&#10;gziS/gAAAOEBAAATAAAAAAAAAAAAAAAAAAAAAABbQ29udGVudF9UeXBlc10ueG1sUEsBAi0AFAAG&#10;AAgAAAAhADj9If/WAAAAlAEAAAsAAAAAAAAAAAAAAAAALwEAAF9yZWxzLy5yZWxzUEsBAi0AFAAG&#10;AAgAAAAhADV7WhwZAgAAGQQAAA4AAAAAAAAAAAAAAAAALgIAAGRycy9lMm9Eb2MueG1sUEsBAi0A&#10;FAAGAAgAAAAhAJEgUUzgAAAACwEAAA8AAAAAAAAAAAAAAAAAcwQAAGRycy9kb3ducmV2LnhtbFBL&#10;BQYAAAAABAAEAPMAAACABQAAAAA=&#10;" fillcolor="red" stroked="f"/>
            </w:pict>
          </mc:Fallback>
        </mc:AlternateContent>
      </w:r>
      <w:r w:rsidRPr="00023420">
        <w:rPr>
          <w:rFonts w:ascii="Aptos" w:hAnsi="Aptos" w:cstheme="minorHAnsi"/>
          <w:noProof/>
        </w:rPr>
        <w:drawing>
          <wp:inline distT="0" distB="0" distL="0" distR="0" wp14:anchorId="17853A88" wp14:editId="719A0084">
            <wp:extent cx="4724400" cy="2639192"/>
            <wp:effectExtent l="0" t="0" r="0" b="0"/>
            <wp:docPr id="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1559" cy="2654364"/>
                    </a:xfrm>
                    <a:prstGeom prst="rect">
                      <a:avLst/>
                    </a:prstGeom>
                    <a:noFill/>
                    <a:ln>
                      <a:noFill/>
                    </a:ln>
                  </pic:spPr>
                </pic:pic>
              </a:graphicData>
            </a:graphic>
          </wp:inline>
        </w:drawing>
      </w:r>
    </w:p>
    <w:p w14:paraId="357FB987" w14:textId="77777777" w:rsidR="0014459B" w:rsidRPr="00023420" w:rsidRDefault="0014459B" w:rsidP="0014459B">
      <w:pPr>
        <w:pStyle w:val="ListParagraph"/>
        <w:ind w:left="0"/>
        <w:jc w:val="both"/>
        <w:rPr>
          <w:rFonts w:ascii="Aptos" w:hAnsi="Aptos" w:cstheme="minorHAnsi"/>
        </w:rPr>
      </w:pPr>
    </w:p>
    <w:p w14:paraId="7FFD4CA7" w14:textId="77777777" w:rsidR="0014459B" w:rsidRPr="00023420" w:rsidRDefault="0014459B" w:rsidP="0014459B">
      <w:pPr>
        <w:pStyle w:val="ListParagraph"/>
        <w:numPr>
          <w:ilvl w:val="0"/>
          <w:numId w:val="2"/>
        </w:numPr>
        <w:jc w:val="both"/>
        <w:rPr>
          <w:rFonts w:ascii="Aptos" w:hAnsi="Aptos" w:cstheme="minorHAnsi"/>
        </w:rPr>
      </w:pPr>
      <w:r w:rsidRPr="00023420">
        <w:rPr>
          <w:rFonts w:ascii="Aptos" w:hAnsi="Aptos" w:cstheme="minorHAnsi"/>
        </w:rPr>
        <w:t xml:space="preserve">Before allowing the creation of a new operator DIWASS will ask the user to verify whether the operator that the user intends to register in DIWASS has been already registered. This step allows to ensure that the same operator is not registered several times by different users. To do such a verification, user needs to provide the following data: </w:t>
      </w:r>
    </w:p>
    <w:p w14:paraId="33728FFD" w14:textId="77777777" w:rsidR="0014459B" w:rsidRPr="00023420" w:rsidRDefault="0014459B" w:rsidP="0014459B">
      <w:pPr>
        <w:pStyle w:val="ListParagraph"/>
        <w:numPr>
          <w:ilvl w:val="0"/>
          <w:numId w:val="3"/>
        </w:numPr>
        <w:jc w:val="both"/>
        <w:rPr>
          <w:rFonts w:ascii="Aptos" w:hAnsi="Aptos" w:cstheme="minorHAnsi"/>
        </w:rPr>
      </w:pPr>
      <w:r w:rsidRPr="00023420">
        <w:rPr>
          <w:rFonts w:ascii="Aptos" w:hAnsi="Aptos" w:cstheme="minorHAnsi"/>
        </w:rPr>
        <w:t xml:space="preserve">Country: the country where the operator has a main registered office, </w:t>
      </w:r>
    </w:p>
    <w:p w14:paraId="4D0AB759" w14:textId="77777777" w:rsidR="0014459B" w:rsidRPr="00023420" w:rsidRDefault="0014459B" w:rsidP="0014459B">
      <w:pPr>
        <w:pStyle w:val="ListParagraph"/>
        <w:numPr>
          <w:ilvl w:val="0"/>
          <w:numId w:val="3"/>
        </w:numPr>
        <w:jc w:val="both"/>
        <w:rPr>
          <w:rFonts w:ascii="Aptos" w:hAnsi="Aptos" w:cstheme="minorHAnsi"/>
        </w:rPr>
      </w:pPr>
      <w:r w:rsidRPr="00023420">
        <w:rPr>
          <w:rFonts w:ascii="Aptos" w:hAnsi="Aptos" w:cstheme="minorHAnsi"/>
        </w:rPr>
        <w:t>Chapter: Waste Shipment Regulation</w:t>
      </w:r>
    </w:p>
    <w:p w14:paraId="2F28B463" w14:textId="77777777" w:rsidR="0014459B" w:rsidRPr="00023420" w:rsidRDefault="0014459B" w:rsidP="0014459B">
      <w:pPr>
        <w:pStyle w:val="ListParagraph"/>
        <w:numPr>
          <w:ilvl w:val="0"/>
          <w:numId w:val="3"/>
        </w:numPr>
        <w:jc w:val="both"/>
        <w:rPr>
          <w:rFonts w:ascii="Aptos" w:hAnsi="Aptos" w:cstheme="minorHAnsi"/>
        </w:rPr>
      </w:pPr>
      <w:r w:rsidRPr="00023420">
        <w:rPr>
          <w:rFonts w:ascii="Aptos" w:hAnsi="Aptos" w:cstheme="minorHAnsi"/>
        </w:rPr>
        <w:t>Section: Waste Shipment Regulation (WSR)</w:t>
      </w:r>
    </w:p>
    <w:p w14:paraId="479D18C0" w14:textId="5007D0DF" w:rsidR="0014459B" w:rsidRPr="00023420" w:rsidRDefault="0014459B" w:rsidP="0014459B">
      <w:pPr>
        <w:pStyle w:val="ListParagraph"/>
        <w:numPr>
          <w:ilvl w:val="0"/>
          <w:numId w:val="3"/>
        </w:numPr>
        <w:jc w:val="both"/>
        <w:rPr>
          <w:rFonts w:ascii="Aptos" w:hAnsi="Aptos" w:cstheme="minorHAnsi"/>
        </w:rPr>
      </w:pPr>
      <w:r w:rsidRPr="00023420">
        <w:rPr>
          <w:rFonts w:ascii="Aptos" w:hAnsi="Aptos" w:cstheme="minorHAnsi"/>
        </w:rPr>
        <w:t xml:space="preserve">Activity type: </w:t>
      </w:r>
      <w:r w:rsidR="00834BAC">
        <w:rPr>
          <w:rFonts w:ascii="Aptos" w:hAnsi="Aptos" w:cstheme="minorHAnsi"/>
        </w:rPr>
        <w:t>WSR Operator</w:t>
      </w:r>
    </w:p>
    <w:p w14:paraId="70CB4EF8" w14:textId="4D5EDD4C" w:rsidR="0014459B" w:rsidRPr="00023420" w:rsidRDefault="0014459B" w:rsidP="0014459B">
      <w:pPr>
        <w:pStyle w:val="ListParagraph"/>
        <w:numPr>
          <w:ilvl w:val="0"/>
          <w:numId w:val="3"/>
        </w:numPr>
        <w:jc w:val="both"/>
        <w:rPr>
          <w:rFonts w:ascii="Aptos" w:hAnsi="Aptos" w:cstheme="minorHAnsi"/>
        </w:rPr>
      </w:pPr>
      <w:r w:rsidRPr="00023420">
        <w:rPr>
          <w:rFonts w:ascii="Aptos" w:hAnsi="Aptos" w:cstheme="minorHAnsi"/>
        </w:rPr>
        <w:t xml:space="preserve">Search: any element of the name of </w:t>
      </w:r>
      <w:r w:rsidRPr="00834BAC">
        <w:rPr>
          <w:rFonts w:ascii="Aptos" w:hAnsi="Aptos" w:cstheme="minorHAnsi"/>
        </w:rPr>
        <w:t>operator or its identification numbe</w:t>
      </w:r>
      <w:r w:rsidR="00834BAC">
        <w:rPr>
          <w:rFonts w:ascii="Aptos" w:hAnsi="Aptos" w:cstheme="minorHAnsi"/>
        </w:rPr>
        <w:t>r</w:t>
      </w:r>
    </w:p>
    <w:p w14:paraId="42A17C66" w14:textId="1A8517EA" w:rsidR="0014459B" w:rsidRPr="00023420" w:rsidRDefault="00834BAC" w:rsidP="0014459B">
      <w:pPr>
        <w:pStyle w:val="ListParagraph"/>
        <w:ind w:left="0"/>
        <w:jc w:val="both"/>
        <w:rPr>
          <w:rFonts w:ascii="Aptos" w:hAnsi="Aptos" w:cstheme="minorHAnsi"/>
        </w:rPr>
      </w:pPr>
      <w:r w:rsidRPr="00834BAC">
        <w:rPr>
          <w:rFonts w:ascii="Aptos" w:hAnsi="Aptos" w:cstheme="minorHAnsi"/>
          <w:noProof/>
        </w:rPr>
        <w:drawing>
          <wp:inline distT="0" distB="0" distL="0" distR="0" wp14:anchorId="7EF32F5D" wp14:editId="4D1F335F">
            <wp:extent cx="5943600" cy="2177415"/>
            <wp:effectExtent l="0" t="0" r="0" b="0"/>
            <wp:docPr id="9581237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23718" name="Picture 1" descr="A screenshot of a computer&#10;&#10;AI-generated content may be incorrect."/>
                    <pic:cNvPicPr/>
                  </pic:nvPicPr>
                  <pic:blipFill>
                    <a:blip r:embed="rId18"/>
                    <a:stretch>
                      <a:fillRect/>
                    </a:stretch>
                  </pic:blipFill>
                  <pic:spPr>
                    <a:xfrm>
                      <a:off x="0" y="0"/>
                      <a:ext cx="5943600" cy="2177415"/>
                    </a:xfrm>
                    <a:prstGeom prst="rect">
                      <a:avLst/>
                    </a:prstGeom>
                  </pic:spPr>
                </pic:pic>
              </a:graphicData>
            </a:graphic>
          </wp:inline>
        </w:drawing>
      </w:r>
    </w:p>
    <w:p w14:paraId="482E3C15" w14:textId="77777777" w:rsidR="0014459B" w:rsidRPr="00023420" w:rsidRDefault="0014459B" w:rsidP="0014459B">
      <w:pPr>
        <w:pStyle w:val="ListParagraph"/>
        <w:ind w:left="0"/>
        <w:jc w:val="both"/>
        <w:rPr>
          <w:rFonts w:ascii="Aptos" w:hAnsi="Aptos" w:cstheme="minorHAnsi"/>
        </w:rPr>
      </w:pPr>
    </w:p>
    <w:p w14:paraId="30C3C21A" w14:textId="43A1D59C" w:rsidR="0014459B" w:rsidRPr="00023420" w:rsidRDefault="0014459B" w:rsidP="0014459B">
      <w:pPr>
        <w:pStyle w:val="ListParagraph"/>
        <w:jc w:val="both"/>
        <w:rPr>
          <w:rFonts w:ascii="Aptos" w:hAnsi="Aptos" w:cstheme="minorHAnsi"/>
        </w:rPr>
      </w:pPr>
      <w:r w:rsidRPr="00023420">
        <w:rPr>
          <w:rFonts w:ascii="Aptos" w:hAnsi="Aptos" w:cstheme="minorHAnsi"/>
        </w:rPr>
        <w:t>As a result of this search, DIWASS will return a list of operators that match the indicated criteria. Based on this list</w:t>
      </w:r>
      <w:r w:rsidR="00101B08">
        <w:rPr>
          <w:rFonts w:ascii="Aptos" w:hAnsi="Aptos" w:cstheme="minorHAnsi"/>
        </w:rPr>
        <w:t>, a</w:t>
      </w:r>
      <w:r w:rsidRPr="00023420">
        <w:rPr>
          <w:rFonts w:ascii="Aptos" w:hAnsi="Aptos" w:cstheme="minorHAnsi"/>
        </w:rPr>
        <w:t xml:space="preserve"> user can request access</w:t>
      </w:r>
      <w:r w:rsidR="00C34C33">
        <w:rPr>
          <w:rFonts w:ascii="Aptos" w:hAnsi="Aptos" w:cstheme="minorHAnsi"/>
        </w:rPr>
        <w:t xml:space="preserve"> </w:t>
      </w:r>
      <w:r w:rsidRPr="00023420">
        <w:rPr>
          <w:rFonts w:ascii="Aptos" w:hAnsi="Aptos" w:cstheme="minorHAnsi"/>
        </w:rPr>
        <w:t>to any of the existing operators</w:t>
      </w:r>
      <w:r w:rsidR="00C34C33">
        <w:rPr>
          <w:rFonts w:ascii="Aptos" w:hAnsi="Aptos" w:cstheme="minorHAnsi"/>
        </w:rPr>
        <w:t xml:space="preserve"> (in order to request such authorisation, please see instructions in </w:t>
      </w:r>
      <w:r w:rsidR="00C34699" w:rsidRPr="008A5C03">
        <w:rPr>
          <w:rFonts w:ascii="Aptos" w:hAnsi="Aptos" w:cstheme="minorHAnsi"/>
          <w:color w:val="0070C0"/>
        </w:rPr>
        <w:fldChar w:fldCharType="begin"/>
      </w:r>
      <w:r w:rsidR="00C34699" w:rsidRPr="008A5C03">
        <w:rPr>
          <w:rFonts w:ascii="Aptos" w:hAnsi="Aptos" w:cstheme="minorHAnsi"/>
          <w:color w:val="0070C0"/>
        </w:rPr>
        <w:instrText xml:space="preserve"> REF _Ref227675972 \h </w:instrText>
      </w:r>
      <w:r w:rsidR="00C34699" w:rsidRPr="008A5C03">
        <w:rPr>
          <w:rFonts w:ascii="Aptos" w:hAnsi="Aptos" w:cstheme="minorHAnsi"/>
          <w:color w:val="0070C0"/>
        </w:rPr>
      </w:r>
      <w:r w:rsidR="00C34699" w:rsidRPr="008A5C03">
        <w:rPr>
          <w:rFonts w:ascii="Aptos" w:hAnsi="Aptos" w:cstheme="minorHAnsi"/>
          <w:color w:val="0070C0"/>
        </w:rPr>
        <w:fldChar w:fldCharType="separate"/>
      </w:r>
      <w:r w:rsidR="00C34699" w:rsidRPr="008A5C03">
        <w:rPr>
          <w:rFonts w:ascii="Aptos" w:hAnsi="Aptos"/>
          <w:color w:val="0070C0"/>
        </w:rPr>
        <w:t>Chapter 3: How to request to be authorised to represent operators in DIWASS as a user, in the case this user is not yet active in DIWASS</w:t>
      </w:r>
      <w:r w:rsidR="00C34699" w:rsidRPr="008A5C03">
        <w:rPr>
          <w:rFonts w:ascii="Aptos" w:hAnsi="Aptos" w:cstheme="minorHAnsi"/>
          <w:color w:val="0070C0"/>
        </w:rPr>
        <w:fldChar w:fldCharType="end"/>
      </w:r>
      <w:r w:rsidR="00C34C33">
        <w:rPr>
          <w:rFonts w:ascii="Aptos" w:hAnsi="Aptos" w:cstheme="minorHAnsi"/>
        </w:rPr>
        <w:t>)</w:t>
      </w:r>
      <w:r w:rsidRPr="00023420">
        <w:rPr>
          <w:rFonts w:ascii="Aptos" w:hAnsi="Aptos" w:cstheme="minorHAnsi"/>
        </w:rPr>
        <w:t>.</w:t>
      </w:r>
    </w:p>
    <w:p w14:paraId="60FA3C6E" w14:textId="77777777" w:rsidR="0014459B" w:rsidRPr="00023420" w:rsidRDefault="0014459B" w:rsidP="0014459B">
      <w:pPr>
        <w:pStyle w:val="ListParagraph"/>
        <w:jc w:val="both"/>
        <w:rPr>
          <w:rFonts w:ascii="Aptos" w:hAnsi="Aptos" w:cstheme="minorHAnsi"/>
        </w:rPr>
      </w:pPr>
    </w:p>
    <w:p w14:paraId="7AED31C2" w14:textId="77777777" w:rsidR="0014459B" w:rsidRPr="00023420" w:rsidRDefault="0014459B" w:rsidP="0014459B">
      <w:pPr>
        <w:pStyle w:val="ListParagraph"/>
        <w:jc w:val="both"/>
        <w:rPr>
          <w:rFonts w:ascii="Aptos" w:hAnsi="Aptos" w:cstheme="minorHAnsi"/>
        </w:rPr>
      </w:pPr>
      <w:r w:rsidRPr="00023420">
        <w:rPr>
          <w:rFonts w:ascii="Aptos" w:hAnsi="Aptos" w:cstheme="minorHAnsi"/>
        </w:rPr>
        <w:lastRenderedPageBreak/>
        <w:t>If the operator that the user intends to register is not on that list, the user has to create it by clicking “Create a new operator”.</w:t>
      </w:r>
    </w:p>
    <w:p w14:paraId="789ACB98" w14:textId="60FF02DB" w:rsidR="0014459B" w:rsidRPr="00023420" w:rsidRDefault="0014459B" w:rsidP="0014459B">
      <w:pPr>
        <w:pStyle w:val="ListParagraph"/>
        <w:ind w:left="0"/>
        <w:jc w:val="both"/>
        <w:rPr>
          <w:rFonts w:ascii="Aptos" w:hAnsi="Aptos" w:cstheme="minorHAnsi"/>
        </w:rPr>
      </w:pPr>
    </w:p>
    <w:p w14:paraId="65818A9D" w14:textId="0C78A441" w:rsidR="0014459B" w:rsidRPr="00023420" w:rsidRDefault="00834BAC" w:rsidP="0014459B">
      <w:pPr>
        <w:jc w:val="both"/>
        <w:rPr>
          <w:rFonts w:ascii="Aptos" w:hAnsi="Aptos" w:cstheme="minorHAnsi"/>
        </w:rPr>
      </w:pPr>
      <w:r w:rsidRPr="00834BAC">
        <w:rPr>
          <w:rFonts w:ascii="Aptos" w:hAnsi="Aptos" w:cstheme="minorHAnsi"/>
          <w:noProof/>
        </w:rPr>
        <w:drawing>
          <wp:inline distT="0" distB="0" distL="0" distR="0" wp14:anchorId="0B41F73B" wp14:editId="3FF6157A">
            <wp:extent cx="5943600" cy="3054985"/>
            <wp:effectExtent l="0" t="0" r="0" b="0"/>
            <wp:docPr id="5818417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41779" name="Picture 1" descr="A screenshot of a computer&#10;&#10;AI-generated content may be incorrect."/>
                    <pic:cNvPicPr/>
                  </pic:nvPicPr>
                  <pic:blipFill>
                    <a:blip r:embed="rId19"/>
                    <a:stretch>
                      <a:fillRect/>
                    </a:stretch>
                  </pic:blipFill>
                  <pic:spPr>
                    <a:xfrm>
                      <a:off x="0" y="0"/>
                      <a:ext cx="5943600" cy="3054985"/>
                    </a:xfrm>
                    <a:prstGeom prst="rect">
                      <a:avLst/>
                    </a:prstGeom>
                  </pic:spPr>
                </pic:pic>
              </a:graphicData>
            </a:graphic>
          </wp:inline>
        </w:drawing>
      </w:r>
    </w:p>
    <w:p w14:paraId="35AFA7BD" w14:textId="77777777" w:rsidR="0014459B" w:rsidRPr="00023420" w:rsidRDefault="0014459B" w:rsidP="0014459B">
      <w:pPr>
        <w:pStyle w:val="ListParagraph"/>
        <w:numPr>
          <w:ilvl w:val="0"/>
          <w:numId w:val="2"/>
        </w:numPr>
        <w:jc w:val="both"/>
        <w:rPr>
          <w:rFonts w:ascii="Aptos" w:hAnsi="Aptos" w:cstheme="minorHAnsi"/>
        </w:rPr>
      </w:pPr>
      <w:r w:rsidRPr="00023420">
        <w:rPr>
          <w:rFonts w:ascii="Aptos" w:hAnsi="Aptos" w:cstheme="minorHAnsi"/>
        </w:rPr>
        <w:t>To register a new operator, the user needs to provide at least the following information:</w:t>
      </w:r>
    </w:p>
    <w:p w14:paraId="2EC2DD6B" w14:textId="77777777" w:rsidR="0014459B" w:rsidRDefault="0014459B" w:rsidP="0014459B">
      <w:pPr>
        <w:pStyle w:val="ListParagraph"/>
        <w:numPr>
          <w:ilvl w:val="0"/>
          <w:numId w:val="3"/>
        </w:numPr>
        <w:jc w:val="both"/>
        <w:rPr>
          <w:rFonts w:ascii="Aptos" w:hAnsi="Aptos" w:cstheme="minorHAnsi"/>
        </w:rPr>
      </w:pPr>
      <w:r w:rsidRPr="00023420">
        <w:rPr>
          <w:rFonts w:ascii="Aptos" w:hAnsi="Aptos" w:cstheme="minorHAnsi"/>
          <w:b/>
          <w:bCs/>
        </w:rPr>
        <w:t>Operator’s name</w:t>
      </w:r>
      <w:r w:rsidRPr="00023420">
        <w:rPr>
          <w:rFonts w:ascii="Aptos" w:hAnsi="Aptos" w:cstheme="minorHAnsi"/>
        </w:rPr>
        <w:t>;</w:t>
      </w:r>
    </w:p>
    <w:p w14:paraId="6EDE6D37" w14:textId="36EE2554" w:rsidR="005E5816" w:rsidRDefault="005E5816" w:rsidP="005E5816">
      <w:pPr>
        <w:pStyle w:val="ListParagraph"/>
        <w:ind w:left="1080"/>
        <w:jc w:val="both"/>
        <w:rPr>
          <w:rFonts w:ascii="Aptos" w:hAnsi="Aptos" w:cstheme="minorHAnsi"/>
        </w:rPr>
      </w:pPr>
      <w:r>
        <w:rPr>
          <w:rFonts w:ascii="Aptos" w:hAnsi="Aptos" w:cstheme="minorHAnsi"/>
        </w:rPr>
        <w:t xml:space="preserve">To add operator’s name fill in the free text field “Name” in box “Operator details”. </w:t>
      </w:r>
    </w:p>
    <w:p w14:paraId="08887495" w14:textId="77777777" w:rsidR="005E5816" w:rsidRPr="005E5816" w:rsidRDefault="005E5816" w:rsidP="005E5816">
      <w:pPr>
        <w:pStyle w:val="ListParagraph"/>
        <w:ind w:left="1080"/>
        <w:jc w:val="both"/>
        <w:rPr>
          <w:rFonts w:ascii="Aptos" w:hAnsi="Aptos" w:cstheme="minorHAnsi"/>
        </w:rPr>
      </w:pPr>
    </w:p>
    <w:p w14:paraId="277DA1AC" w14:textId="77777777" w:rsidR="005E5816" w:rsidRPr="005E5816" w:rsidRDefault="0014459B" w:rsidP="0014459B">
      <w:pPr>
        <w:pStyle w:val="ListParagraph"/>
        <w:numPr>
          <w:ilvl w:val="0"/>
          <w:numId w:val="3"/>
        </w:numPr>
        <w:jc w:val="both"/>
        <w:rPr>
          <w:rFonts w:ascii="Aptos" w:hAnsi="Aptos" w:cstheme="minorHAnsi"/>
          <w:b/>
          <w:bCs/>
        </w:rPr>
      </w:pPr>
      <w:r w:rsidRPr="00023420">
        <w:rPr>
          <w:rFonts w:ascii="Aptos" w:hAnsi="Aptos" w:cstheme="minorHAnsi"/>
          <w:b/>
          <w:bCs/>
        </w:rPr>
        <w:t>Address</w:t>
      </w:r>
      <w:r w:rsidRPr="00023420">
        <w:rPr>
          <w:rFonts w:ascii="Aptos" w:hAnsi="Aptos" w:cstheme="minorHAnsi"/>
        </w:rPr>
        <w:t xml:space="preserve">; </w:t>
      </w:r>
    </w:p>
    <w:p w14:paraId="101D7BF9" w14:textId="53A4A8C4" w:rsidR="005E5816" w:rsidRDefault="005E5816" w:rsidP="005E5816">
      <w:pPr>
        <w:pStyle w:val="ListParagraph"/>
        <w:ind w:left="1080"/>
        <w:jc w:val="both"/>
        <w:rPr>
          <w:rFonts w:ascii="Aptos" w:hAnsi="Aptos" w:cstheme="minorHAnsi"/>
        </w:rPr>
      </w:pPr>
      <w:r>
        <w:rPr>
          <w:rFonts w:ascii="Aptos" w:hAnsi="Aptos" w:cstheme="minorHAnsi"/>
        </w:rPr>
        <w:t xml:space="preserve">To add operator’s address fill in the information on “City” and “Adress” in box “Addresses”. </w:t>
      </w:r>
    </w:p>
    <w:tbl>
      <w:tblPr>
        <w:tblStyle w:val="TableGrid"/>
        <w:tblW w:w="0" w:type="auto"/>
        <w:tblLook w:val="04A0" w:firstRow="1" w:lastRow="0" w:firstColumn="1" w:lastColumn="0" w:noHBand="0" w:noVBand="1"/>
      </w:tblPr>
      <w:tblGrid>
        <w:gridCol w:w="9314"/>
      </w:tblGrid>
      <w:tr w:rsidR="006B5B5E" w14:paraId="53B8341F" w14:textId="77777777" w:rsidTr="006B5B5E">
        <w:tc>
          <w:tcPr>
            <w:tcW w:w="9350" w:type="dxa"/>
            <w:tcBorders>
              <w:top w:val="single" w:sz="18" w:space="0" w:color="002060"/>
              <w:left w:val="single" w:sz="18" w:space="0" w:color="002060"/>
              <w:bottom w:val="single" w:sz="18" w:space="0" w:color="002060"/>
              <w:right w:val="single" w:sz="18" w:space="0" w:color="002060"/>
            </w:tcBorders>
          </w:tcPr>
          <w:p w14:paraId="2504AB2E" w14:textId="75A008EF" w:rsidR="006B236F" w:rsidRPr="003206E8" w:rsidRDefault="006B236F" w:rsidP="006B236F">
            <w:pPr>
              <w:jc w:val="both"/>
              <w:rPr>
                <w:rFonts w:ascii="Aptos" w:hAnsi="Aptos" w:cstheme="minorHAnsi"/>
                <w:lang w:val="en-IE"/>
              </w:rPr>
            </w:pPr>
            <w:r>
              <w:rPr>
                <w:rFonts w:ascii="Aptos" w:hAnsi="Aptos" w:cstheme="minorHAnsi"/>
                <w:lang w:val="en-IE"/>
              </w:rPr>
              <w:t>Please note that a</w:t>
            </w:r>
            <w:r w:rsidRPr="003206E8">
              <w:rPr>
                <w:rFonts w:ascii="Aptos" w:hAnsi="Aptos" w:cstheme="minorHAnsi"/>
                <w:lang w:val="en-IE"/>
              </w:rPr>
              <w:t>lthough TRACES</w:t>
            </w:r>
            <w:r w:rsidR="008A5C03">
              <w:rPr>
                <w:rFonts w:ascii="Aptos" w:hAnsi="Aptos" w:cstheme="minorHAnsi"/>
                <w:lang w:val="en-IE"/>
              </w:rPr>
              <w:t xml:space="preserve"> </w:t>
            </w:r>
            <w:r w:rsidRPr="003206E8">
              <w:rPr>
                <w:rFonts w:ascii="Aptos" w:hAnsi="Aptos" w:cstheme="minorHAnsi"/>
                <w:lang w:val="en-IE"/>
              </w:rPr>
              <w:t>NT permits the entry of multiple addresses, only the first address entered is reproduced on waste</w:t>
            </w:r>
            <w:r w:rsidRPr="003206E8">
              <w:rPr>
                <w:rFonts w:ascii="Aptos" w:hAnsi="Aptos" w:cstheme="minorHAnsi"/>
                <w:lang w:val="en-IE"/>
              </w:rPr>
              <w:noBreakHyphen/>
              <w:t xml:space="preserve">shipment documents. </w:t>
            </w:r>
            <w:r>
              <w:rPr>
                <w:rFonts w:ascii="Aptos" w:hAnsi="Aptos" w:cstheme="minorHAnsi"/>
                <w:lang w:val="en-IE"/>
              </w:rPr>
              <w:t>To</w:t>
            </w:r>
            <w:r w:rsidRPr="003206E8">
              <w:rPr>
                <w:rFonts w:ascii="Aptos" w:hAnsi="Aptos" w:cstheme="minorHAnsi"/>
                <w:lang w:val="en-IE"/>
              </w:rPr>
              <w:t xml:space="preserve"> avoid inconsistencies between the system data and the official documents, the operator</w:t>
            </w:r>
            <w:r w:rsidRPr="003206E8">
              <w:rPr>
                <w:rFonts w:ascii="Aptos" w:hAnsi="Aptos" w:cs="Aptos"/>
                <w:lang w:val="en-IE"/>
              </w:rPr>
              <w:t>’</w:t>
            </w:r>
            <w:r w:rsidRPr="003206E8">
              <w:rPr>
                <w:rFonts w:ascii="Aptos" w:hAnsi="Aptos" w:cstheme="minorHAnsi"/>
                <w:lang w:val="en-IE"/>
              </w:rPr>
              <w:t xml:space="preserve">s record should contain </w:t>
            </w:r>
            <w:r w:rsidRPr="00843F48">
              <w:rPr>
                <w:rFonts w:ascii="Aptos" w:hAnsi="Aptos" w:cstheme="minorHAnsi"/>
                <w:b/>
                <w:bCs/>
                <w:lang w:val="en-IE"/>
              </w:rPr>
              <w:t>only one address</w:t>
            </w:r>
            <w:r w:rsidRPr="003206E8">
              <w:rPr>
                <w:rFonts w:ascii="Aptos" w:hAnsi="Aptos" w:cstheme="minorHAnsi"/>
                <w:lang w:val="en-IE"/>
              </w:rPr>
              <w:t>.</w:t>
            </w:r>
          </w:p>
          <w:p w14:paraId="139B9BE4" w14:textId="092025F3" w:rsidR="00D7170A" w:rsidRPr="00D7170A" w:rsidRDefault="006B236F" w:rsidP="006B236F">
            <w:pPr>
              <w:jc w:val="both"/>
              <w:rPr>
                <w:rFonts w:ascii="Aptos" w:hAnsi="Aptos" w:cstheme="minorHAnsi"/>
              </w:rPr>
            </w:pPr>
            <w:r w:rsidRPr="00C078C7">
              <w:rPr>
                <w:rFonts w:ascii="Aptos" w:hAnsi="Aptos" w:cstheme="minorHAnsi"/>
              </w:rPr>
              <w:t xml:space="preserve">In case a given operator has many addresses, that are relevant for its waste shipment activities, </w:t>
            </w:r>
            <w:r w:rsidRPr="004A4C3D">
              <w:rPr>
                <w:rFonts w:ascii="Aptos" w:hAnsi="Aptos" w:cstheme="minorHAnsi"/>
              </w:rPr>
              <w:t xml:space="preserve">each </w:t>
            </w:r>
            <w:r>
              <w:rPr>
                <w:rFonts w:ascii="Aptos" w:hAnsi="Aptos" w:cstheme="minorHAnsi"/>
              </w:rPr>
              <w:t>address</w:t>
            </w:r>
            <w:r w:rsidRPr="004A4C3D">
              <w:rPr>
                <w:rFonts w:ascii="Aptos" w:hAnsi="Aptos" w:cstheme="minorHAnsi"/>
              </w:rPr>
              <w:t xml:space="preserve"> must be registered as an individual site </w:t>
            </w:r>
            <w:r>
              <w:rPr>
                <w:rFonts w:ascii="Aptos" w:hAnsi="Aptos" w:cstheme="minorHAnsi"/>
              </w:rPr>
              <w:t>of</w:t>
            </w:r>
            <w:r w:rsidRPr="004A4C3D">
              <w:rPr>
                <w:rFonts w:ascii="Aptos" w:hAnsi="Aptos" w:cstheme="minorHAnsi"/>
              </w:rPr>
              <w:t xml:space="preserve"> the same operator.</w:t>
            </w:r>
            <w:r>
              <w:rPr>
                <w:rFonts w:ascii="Aptos" w:hAnsi="Aptos" w:cstheme="minorHAnsi"/>
              </w:rPr>
              <w:t xml:space="preserve"> </w:t>
            </w:r>
            <w:r w:rsidR="006B5B5E" w:rsidRPr="008512A0">
              <w:rPr>
                <w:rFonts w:ascii="Aptos" w:hAnsi="Aptos" w:cstheme="minorHAnsi"/>
              </w:rPr>
              <w:t xml:space="preserve">Please see </w:t>
            </w:r>
            <w:r w:rsidR="005D181D" w:rsidRPr="008A5C03">
              <w:rPr>
                <w:rFonts w:ascii="Aptos" w:hAnsi="Aptos" w:cstheme="minorHAnsi"/>
                <w:color w:val="0070C0"/>
              </w:rPr>
              <w:fldChar w:fldCharType="begin"/>
            </w:r>
            <w:r w:rsidR="005D181D" w:rsidRPr="008A5C03">
              <w:rPr>
                <w:rFonts w:ascii="Aptos" w:hAnsi="Aptos" w:cstheme="minorHAnsi"/>
                <w:color w:val="0070C0"/>
              </w:rPr>
              <w:instrText xml:space="preserve"> REF _Ref227675917 \h </w:instrText>
            </w:r>
            <w:r w:rsidR="005D181D" w:rsidRPr="008A5C03">
              <w:rPr>
                <w:rFonts w:ascii="Aptos" w:hAnsi="Aptos" w:cstheme="minorHAnsi"/>
                <w:color w:val="0070C0"/>
              </w:rPr>
            </w:r>
            <w:r w:rsidR="005D181D" w:rsidRPr="008A5C03">
              <w:rPr>
                <w:rFonts w:ascii="Aptos" w:hAnsi="Aptos" w:cstheme="minorHAnsi"/>
                <w:color w:val="0070C0"/>
              </w:rPr>
              <w:fldChar w:fldCharType="separate"/>
            </w:r>
            <w:r w:rsidR="005D181D" w:rsidRPr="008A5C03">
              <w:rPr>
                <w:rFonts w:ascii="Aptos" w:hAnsi="Aptos"/>
                <w:color w:val="0070C0"/>
              </w:rPr>
              <w:t>Chapter 7 How to register a new site of the operator in DIWASS</w:t>
            </w:r>
            <w:r w:rsidR="005D181D" w:rsidRPr="008A5C03">
              <w:rPr>
                <w:rFonts w:ascii="Aptos" w:hAnsi="Aptos" w:cstheme="minorHAnsi"/>
                <w:color w:val="0070C0"/>
              </w:rPr>
              <w:fldChar w:fldCharType="end"/>
            </w:r>
            <w:r w:rsidR="00D7170A" w:rsidRPr="008A5C03">
              <w:rPr>
                <w:rFonts w:ascii="Aptos" w:hAnsi="Aptos" w:cstheme="minorHAnsi"/>
                <w:color w:val="0070C0"/>
              </w:rPr>
              <w:t xml:space="preserve"> </w:t>
            </w:r>
            <w:r w:rsidR="006A0ADC">
              <w:rPr>
                <w:rFonts w:ascii="Aptos" w:hAnsi="Aptos" w:cstheme="minorHAnsi"/>
              </w:rPr>
              <w:t>for more information</w:t>
            </w:r>
            <w:r w:rsidR="00D7170A">
              <w:rPr>
                <w:rFonts w:ascii="Aptos" w:hAnsi="Aptos" w:cstheme="minorHAnsi"/>
              </w:rPr>
              <w:t>.</w:t>
            </w:r>
          </w:p>
        </w:tc>
      </w:tr>
    </w:tbl>
    <w:p w14:paraId="14A73D51" w14:textId="77777777" w:rsidR="005E5816" w:rsidRPr="00D7170A" w:rsidRDefault="005E5816" w:rsidP="00D7170A">
      <w:pPr>
        <w:jc w:val="both"/>
        <w:rPr>
          <w:rFonts w:ascii="Aptos" w:hAnsi="Aptos" w:cstheme="minorHAnsi"/>
          <w:b/>
          <w:bCs/>
        </w:rPr>
      </w:pPr>
    </w:p>
    <w:p w14:paraId="5CA30C0C" w14:textId="77777777" w:rsidR="00994A04" w:rsidRPr="00994A04" w:rsidRDefault="0014459B" w:rsidP="0014459B">
      <w:pPr>
        <w:pStyle w:val="ListParagraph"/>
        <w:numPr>
          <w:ilvl w:val="0"/>
          <w:numId w:val="3"/>
        </w:numPr>
        <w:jc w:val="both"/>
        <w:rPr>
          <w:rFonts w:ascii="Aptos" w:hAnsi="Aptos" w:cstheme="minorHAnsi"/>
        </w:rPr>
      </w:pPr>
      <w:r w:rsidRPr="00023420">
        <w:rPr>
          <w:rFonts w:ascii="Aptos" w:hAnsi="Aptos" w:cstheme="minorHAnsi"/>
          <w:b/>
          <w:bCs/>
        </w:rPr>
        <w:t>Identifier</w:t>
      </w:r>
      <w:r w:rsidRPr="00023420">
        <w:rPr>
          <w:rFonts w:ascii="Aptos" w:hAnsi="Aptos" w:cstheme="minorHAnsi"/>
        </w:rPr>
        <w:t xml:space="preserve">: please note that each operator should have one </w:t>
      </w:r>
      <w:r w:rsidRPr="00023420">
        <w:rPr>
          <w:rFonts w:ascii="Aptos" w:hAnsi="Aptos" w:cstheme="minorHAnsi"/>
          <w:b/>
          <w:bCs/>
        </w:rPr>
        <w:t>main identification number</w:t>
      </w:r>
      <w:r w:rsidR="00994A04">
        <w:rPr>
          <w:rFonts w:ascii="Aptos" w:hAnsi="Aptos" w:cstheme="minorHAnsi"/>
          <w:b/>
          <w:bCs/>
        </w:rPr>
        <w:t>.</w:t>
      </w:r>
    </w:p>
    <w:tbl>
      <w:tblPr>
        <w:tblStyle w:val="TableGrid"/>
        <w:tblW w:w="0" w:type="auto"/>
        <w:tblLook w:val="04A0" w:firstRow="1" w:lastRow="0" w:firstColumn="1" w:lastColumn="0" w:noHBand="0" w:noVBand="1"/>
      </w:tblPr>
      <w:tblGrid>
        <w:gridCol w:w="9314"/>
      </w:tblGrid>
      <w:tr w:rsidR="00994A04" w14:paraId="34F30835" w14:textId="77777777" w:rsidTr="00994A04">
        <w:tc>
          <w:tcPr>
            <w:tcW w:w="9350" w:type="dxa"/>
            <w:tcBorders>
              <w:top w:val="single" w:sz="18" w:space="0" w:color="002060"/>
              <w:left w:val="single" w:sz="18" w:space="0" w:color="002060"/>
              <w:bottom w:val="single" w:sz="18" w:space="0" w:color="002060"/>
              <w:right w:val="single" w:sz="18" w:space="0" w:color="002060"/>
            </w:tcBorders>
          </w:tcPr>
          <w:p w14:paraId="419B1313" w14:textId="68B38A6A" w:rsidR="00994A04" w:rsidRDefault="00994A04" w:rsidP="00994A04">
            <w:pPr>
              <w:jc w:val="both"/>
              <w:rPr>
                <w:rFonts w:ascii="Aptos" w:hAnsi="Aptos" w:cstheme="minorHAnsi"/>
              </w:rPr>
            </w:pPr>
            <w:r w:rsidRPr="00994A04">
              <w:rPr>
                <w:rFonts w:ascii="Aptos" w:hAnsi="Aptos" w:cstheme="minorHAnsi"/>
              </w:rPr>
              <w:t>For most operators, the main identification number will be the EORI number. In case the operator is not required to have an EORI number</w:t>
            </w:r>
            <w:r w:rsidRPr="00023420">
              <w:rPr>
                <w:rStyle w:val="FootnoteReference"/>
                <w:rFonts w:ascii="Aptos" w:hAnsi="Aptos" w:cstheme="minorHAnsi"/>
              </w:rPr>
              <w:footnoteReference w:id="1"/>
            </w:r>
            <w:r w:rsidRPr="00994A04">
              <w:rPr>
                <w:rFonts w:ascii="Aptos" w:hAnsi="Aptos" w:cstheme="minorHAnsi"/>
              </w:rPr>
              <w:t xml:space="preserve">, </w:t>
            </w:r>
            <w:r w:rsidRPr="006A0ADC">
              <w:rPr>
                <w:rFonts w:ascii="Aptos" w:hAnsi="Aptos" w:cstheme="minorHAnsi"/>
              </w:rPr>
              <w:t xml:space="preserve">please see </w:t>
            </w:r>
            <w:hyperlink r:id="rId20" w:history="1">
              <w:r w:rsidRPr="008A5C03">
                <w:rPr>
                  <w:rStyle w:val="Hyperlink"/>
                </w:rPr>
                <w:t xml:space="preserve">this document </w:t>
              </w:r>
            </w:hyperlink>
            <w:r w:rsidRPr="006A0ADC">
              <w:rPr>
                <w:rFonts w:ascii="Aptos" w:hAnsi="Aptos" w:cstheme="minorHAnsi"/>
              </w:rPr>
              <w:t xml:space="preserve"> explaining</w:t>
            </w:r>
            <w:r w:rsidRPr="00994A04">
              <w:rPr>
                <w:rFonts w:ascii="Aptos" w:hAnsi="Aptos" w:cstheme="minorHAnsi"/>
              </w:rPr>
              <w:t xml:space="preserve"> what identification number should be chosen as main identification number.</w:t>
            </w:r>
          </w:p>
          <w:p w14:paraId="4113F035" w14:textId="391D0B50" w:rsidR="005D181D" w:rsidRPr="00994A04" w:rsidRDefault="005D181D" w:rsidP="00994A04">
            <w:pPr>
              <w:jc w:val="both"/>
              <w:rPr>
                <w:rFonts w:ascii="Aptos" w:hAnsi="Aptos" w:cstheme="minorHAnsi"/>
              </w:rPr>
            </w:pPr>
            <w:r>
              <w:rPr>
                <w:rFonts w:ascii="Aptos" w:hAnsi="Aptos" w:cstheme="minorHAnsi"/>
              </w:rPr>
              <w:lastRenderedPageBreak/>
              <w:t xml:space="preserve">Please also note, that DIWASS does not contain the names of all national identification numbers. Therefore, the overview referred to above contains information on which label should be used to provide the required national numbers in DIWASS. </w:t>
            </w:r>
          </w:p>
        </w:tc>
      </w:tr>
    </w:tbl>
    <w:p w14:paraId="07958620" w14:textId="77777777" w:rsidR="00994A04" w:rsidRDefault="00994A04" w:rsidP="00994A04">
      <w:pPr>
        <w:jc w:val="both"/>
        <w:rPr>
          <w:rFonts w:ascii="Aptos" w:hAnsi="Aptos" w:cstheme="minorHAnsi"/>
        </w:rPr>
      </w:pPr>
    </w:p>
    <w:p w14:paraId="463BBDA1" w14:textId="0AC653DE" w:rsidR="005E5816" w:rsidRPr="00FC767C" w:rsidRDefault="005E5816" w:rsidP="00FC767C">
      <w:pPr>
        <w:ind w:left="720"/>
        <w:jc w:val="both"/>
        <w:rPr>
          <w:rFonts w:ascii="Aptos" w:hAnsi="Aptos" w:cstheme="minorHAnsi"/>
        </w:rPr>
      </w:pPr>
      <w:r w:rsidRPr="00FC767C">
        <w:rPr>
          <w:rFonts w:ascii="Aptos" w:hAnsi="Aptos" w:cstheme="minorHAnsi"/>
        </w:rPr>
        <w:t>To add main identification number of the operator:</w:t>
      </w:r>
    </w:p>
    <w:p w14:paraId="4A860789" w14:textId="70AC4B99" w:rsidR="005E5816" w:rsidRDefault="005E5816" w:rsidP="005E5816">
      <w:pPr>
        <w:pStyle w:val="ListParagraph"/>
        <w:numPr>
          <w:ilvl w:val="1"/>
          <w:numId w:val="3"/>
        </w:numPr>
        <w:jc w:val="both"/>
        <w:rPr>
          <w:rFonts w:ascii="Aptos" w:hAnsi="Aptos" w:cstheme="minorHAnsi"/>
        </w:rPr>
      </w:pPr>
      <w:r>
        <w:rPr>
          <w:rFonts w:ascii="Aptos" w:hAnsi="Aptos" w:cstheme="minorHAnsi"/>
        </w:rPr>
        <w:t>Click on “+ Add identifier” in box “Operator Identifiers”</w:t>
      </w:r>
    </w:p>
    <w:p w14:paraId="69E135D3" w14:textId="1CDD2A64" w:rsidR="005E5816" w:rsidRPr="005E5816" w:rsidRDefault="005E5816" w:rsidP="005E5816">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670528" behindDoc="0" locked="0" layoutInCell="1" allowOverlap="1" wp14:anchorId="7F4801B1" wp14:editId="66580464">
                <wp:simplePos x="0" y="0"/>
                <wp:positionH relativeFrom="column">
                  <wp:posOffset>1809750</wp:posOffset>
                </wp:positionH>
                <wp:positionV relativeFrom="paragraph">
                  <wp:posOffset>58738</wp:posOffset>
                </wp:positionV>
                <wp:extent cx="871220" cy="300037"/>
                <wp:effectExtent l="19050" t="19050" r="24130" b="24130"/>
                <wp:wrapNone/>
                <wp:docPr id="519505866" name="Rectangle 2"/>
                <wp:cNvGraphicFramePr/>
                <a:graphic xmlns:a="http://schemas.openxmlformats.org/drawingml/2006/main">
                  <a:graphicData uri="http://schemas.microsoft.com/office/word/2010/wordprocessingShape">
                    <wps:wsp>
                      <wps:cNvSpPr/>
                      <wps:spPr>
                        <a:xfrm>
                          <a:off x="0" y="0"/>
                          <a:ext cx="871220" cy="30003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5273B" id="Rectangle 2" o:spid="_x0000_s1026" style="position:absolute;margin-left:142.5pt;margin-top:4.65pt;width:68.6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1xhQIAAGgFAAAOAAAAZHJzL2Uyb0RvYy54bWysVN9P2zAQfp+0/8Hy+0hSYEBFiioQ0yQE&#10;FTDx7Dp2E8nxeWe3affX7+ykacXQHqa9OHbu7ru7735c32xbwzYKfQO25MVJzpmyEqrGrkr+4/X+&#10;yyVnPghbCQNWlXynPL+Zff503bmpmkANplLICMT6aedKXofgplnmZa1a4U/AKUtCDdiKQE9cZRWK&#10;jtBbk03y/GvWAVYOQSrv6e9dL+SzhK+1kuFJa68CMyWn2EI6MZ3LeGazazFdoXB1I4cwxD9E0YrG&#10;ktMR6k4EwdbY/AHVNhLBgw4nEtoMtG6kSjlQNkX+LpuXWjiVciFyvBtp8v8PVj5uXtwCiYbO+amn&#10;a8xiq7GNX4qPbRNZu5EstQ1M0s/Li2IyIUoliU7zPD+9iGRmB2OHPnxT0LJ4KTlSLRJFYvPgQ6+6&#10;V4m+LNw3xqR6GMs6Ar0s8jxZeDBNFaVRz+NqeWuQbQSV9Gpyl5+nKpLjIzV6GUvRHJJKt7AzKmIY&#10;+6w0aypKY9J7iP2mRlghpbKh6EW1qFTvrTinPIcsU4dGi5RzAozImqIcsQeAj7F7Bgb9aKpSu47G&#10;Q+p/Mx4tkmewYTRuGwv4UWaGsho89/p7knpqIktLqHYLZAj9sHgn7xuq4IPwYSGQpoOKThMfnujQ&#10;BqhSMNw4qwF/ffQ/6lPTkpSzjqat5P7nWqDizHy31M5XxdlZHM/0ODu/iI2Fx5LlscSu21ug6he0&#10;W5xM16gfzP6qEdo3Wgzz6JVEwkryXXIZcP+4Df0WoNUi1Xye1GgknQgP9sXJCB5ZjR36un0T6IY2&#10;DtT/j7CfTDF91829brS0MF8H0E1q9QOvA980zqlxhtUT98XxO2kdFuTsNwAAAP//AwBQSwMEFAAG&#10;AAgAAAAhAK64SdfeAAAACAEAAA8AAABkcnMvZG93bnJldi54bWxMj8FOwzAQRO9I/IO1SNyog0va&#10;NMSpoBI3KqDtB7jJYqfY6yh20/D3mBMcRzOaeVOtJ2fZiEPoPEm4n2XAkBrfdqQlHPYvdwWwEBW1&#10;ynpCCd8YYF1fX1WqbP2FPnDcRc1SCYVSSTAx9iXnoTHoVJj5Hil5n35wKiY5aN4O6pLKneUiyxbc&#10;qY7SglE9bgw2X7uzk2BXz9u92M7fTTG+bZZYnPSrPkl5ezM9PQKLOMW/MPziJ3SoE9PRn6kNzEoQ&#10;RZ6+RAmrObDkPwghgB0l5IsceF3x/wfqHwAAAP//AwBQSwECLQAUAAYACAAAACEAtoM4kv4AAADh&#10;AQAAEwAAAAAAAAAAAAAAAAAAAAAAW0NvbnRlbnRfVHlwZXNdLnhtbFBLAQItABQABgAIAAAAIQA4&#10;/SH/1gAAAJQBAAALAAAAAAAAAAAAAAAAAC8BAABfcmVscy8ucmVsc1BLAQItABQABgAIAAAAIQCO&#10;Ho1xhQIAAGgFAAAOAAAAAAAAAAAAAAAAAC4CAABkcnMvZTJvRG9jLnhtbFBLAQItABQABgAIAAAA&#10;IQCuuEnX3gAAAAgBAAAPAAAAAAAAAAAAAAAAAN8EAABkcnMvZG93bnJldi54bWxQSwUGAAAAAAQA&#10;BADzAAAA6gUAAAAA&#10;" filled="f" strokecolor="#92d050" strokeweight="3pt"/>
            </w:pict>
          </mc:Fallback>
        </mc:AlternateContent>
      </w:r>
      <w:r w:rsidRPr="005E5816">
        <w:rPr>
          <w:rFonts w:ascii="Aptos" w:hAnsi="Aptos" w:cstheme="minorHAnsi"/>
          <w:noProof/>
        </w:rPr>
        <w:drawing>
          <wp:inline distT="0" distB="0" distL="0" distR="0" wp14:anchorId="057BA028" wp14:editId="6A005CC6">
            <wp:extent cx="5943600" cy="854075"/>
            <wp:effectExtent l="0" t="0" r="0" b="3175"/>
            <wp:docPr id="1107980529" name="Picture 1" descr="A blue and white square&#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80529" name="Picture 1" descr="A blue and white square&#10;&#10;AI-generated content may be incorrect.">
                      <a:hlinkClick r:id="rId20"/>
                    </pic:cNvPr>
                    <pic:cNvPicPr/>
                  </pic:nvPicPr>
                  <pic:blipFill>
                    <a:blip r:embed="rId21"/>
                    <a:stretch>
                      <a:fillRect/>
                    </a:stretch>
                  </pic:blipFill>
                  <pic:spPr>
                    <a:xfrm>
                      <a:off x="0" y="0"/>
                      <a:ext cx="5943600" cy="854075"/>
                    </a:xfrm>
                    <a:prstGeom prst="rect">
                      <a:avLst/>
                    </a:prstGeom>
                  </pic:spPr>
                </pic:pic>
              </a:graphicData>
            </a:graphic>
          </wp:inline>
        </w:drawing>
      </w:r>
    </w:p>
    <w:p w14:paraId="07B95595" w14:textId="77777777" w:rsidR="005E5816" w:rsidRDefault="005E5816" w:rsidP="005E5816">
      <w:pPr>
        <w:pStyle w:val="ListParagraph"/>
        <w:numPr>
          <w:ilvl w:val="1"/>
          <w:numId w:val="3"/>
        </w:numPr>
        <w:jc w:val="both"/>
        <w:rPr>
          <w:rFonts w:ascii="Aptos" w:hAnsi="Aptos" w:cstheme="minorHAnsi"/>
        </w:rPr>
      </w:pPr>
      <w:r>
        <w:rPr>
          <w:rFonts w:ascii="Aptos" w:hAnsi="Aptos" w:cstheme="minorHAnsi"/>
        </w:rPr>
        <w:t xml:space="preserve">By clicking on the icon “v”, choose the name of the identification number to be provided; </w:t>
      </w:r>
    </w:p>
    <w:p w14:paraId="00C977BB" w14:textId="5C8C01EF" w:rsidR="006A5041" w:rsidRPr="006A5041" w:rsidRDefault="006A5041" w:rsidP="006A5041">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672576" behindDoc="0" locked="0" layoutInCell="1" allowOverlap="1" wp14:anchorId="592A865D" wp14:editId="1AD4E7DE">
                <wp:simplePos x="0" y="0"/>
                <wp:positionH relativeFrom="column">
                  <wp:posOffset>780732</wp:posOffset>
                </wp:positionH>
                <wp:positionV relativeFrom="paragraph">
                  <wp:posOffset>654685</wp:posOffset>
                </wp:positionV>
                <wp:extent cx="238125" cy="133350"/>
                <wp:effectExtent l="19050" t="19050" r="28575" b="19050"/>
                <wp:wrapNone/>
                <wp:docPr id="1200156276" name="Rectangle 2"/>
                <wp:cNvGraphicFramePr/>
                <a:graphic xmlns:a="http://schemas.openxmlformats.org/drawingml/2006/main">
                  <a:graphicData uri="http://schemas.microsoft.com/office/word/2010/wordprocessingShape">
                    <wps:wsp>
                      <wps:cNvSpPr/>
                      <wps:spPr>
                        <a:xfrm>
                          <a:off x="0" y="0"/>
                          <a:ext cx="238125" cy="13335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9FEAA" id="Rectangle 2" o:spid="_x0000_s1026" style="position:absolute;margin-left:61.45pt;margin-top:51.55pt;width:18.7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409gwIAAGgFAAAOAAAAZHJzL2Uyb0RvYy54bWysVE1v2zAMvQ/YfxB0X20nzdYGdYqgRYcB&#10;RVusHXpWZCk2IIsapcTJfv0o2XGCrthh2EWWTPKRfPy4ut61hm0V+gZsyYuznDNlJVSNXZf8x8vd&#10;pwvOfBC2EgasKvleeX69+PjhqnNzNYEaTKWQEYj1886VvA7BzbPMy1q1wp+BU5aEGrAVgZ64zioU&#10;HaG3Jpvk+eesA6wcglTe09/bXsgXCV9rJcOj1l4FZkpOsYV0YjpX8cwWV2K+RuHqRg5hiH+IohWN&#10;Jacj1K0Igm2w+QOqbSSCBx3OJLQZaN1IlXKgbIr8TTbPtXAq5ULkeDfS5P8frHzYPrsnJBo65+ee&#10;rjGLncY2fik+tktk7Uey1C4wST8n04tiMuNMkqiYTqezRGZ2NHbow1cFLYuXkiPVIlEktvc+kENS&#10;PahEXxbuGmNSPYxlXckJP8+ThQfTVFEa9TyuVzcG2VZQSS8nt/no+ESNsI0lF8ek0i3sjYoYxn5X&#10;mjVVTKP3EPtNjbBCSmVD0YtqUaneWzHLKaI+9NSh0SIlkgAjsqYoR+wB4H3sHmbQj6YqtetoPKT+&#10;N+PRInkGG0bjtrGA72VmKKvBc69/IKmnJrK0gmr/hAyhHxbv5F1DFbwXPjwJpOmgOaKJD490aANU&#10;KRhunNWAv977H/WpaUnKWUfTVnL/cyNQcWa+WWrny+L8PI5nepzPvkzogaeS1anEbtoboOoXtFuc&#10;TNeoH8zhqhHaV1oMy+iVRMJK8l1yGfDwuAn9FqDVItVymdRoJJ0I9/bZyQgeWY0d+rJ7FeiGNg7U&#10;/w9wmEwxf9PNvW60tLDcBNBNavUjrwPfNM6pcYbVE/fF6TtpHRfk4jcAAAD//wMAUEsDBBQABgAI&#10;AAAAIQD0hYK13gAAAAsBAAAPAAAAZHJzL2Rvd25yZXYueG1sTI/NTsMwEITvSLyDtUjcqJ20KmmI&#10;U0ElblSUlgdw462d1j9R7Kbh7XFOcNvRfJqdqdajNWTAPrTecchmDAi6xsvWKQ7fh/enAkiIwklh&#10;vEMOPxhgXd/fVaKU/ua+cNhHRVKIC6XgoGPsSkpDo9GKMPMduuSdfG9FTLJXVPbilsKtoTljS2pF&#10;69IHLTrcaGwu+6vlYFZv20O+ne90MXxunrE4qw915vzxYXx9ARJxjH8wTPVTdahTp6O/OhmISTrP&#10;VwlNB5tnQCZiyRZAjpO1yIDWFf2/of4FAAD//wMAUEsBAi0AFAAGAAgAAAAhALaDOJL+AAAA4QEA&#10;ABMAAAAAAAAAAAAAAAAAAAAAAFtDb250ZW50X1R5cGVzXS54bWxQSwECLQAUAAYACAAAACEAOP0h&#10;/9YAAACUAQAACwAAAAAAAAAAAAAAAAAvAQAAX3JlbHMvLnJlbHNQSwECLQAUAAYACAAAACEAxPON&#10;PYMCAABoBQAADgAAAAAAAAAAAAAAAAAuAgAAZHJzL2Uyb0RvYy54bWxQSwECLQAUAAYACAAAACEA&#10;9IWCtd4AAAALAQAADwAAAAAAAAAAAAAAAADdBAAAZHJzL2Rvd25yZXYueG1sUEsFBgAAAAAEAAQA&#10;8wAAAOgFAAAAAA==&#10;" filled="f" strokecolor="#92d050" strokeweight="3pt"/>
            </w:pict>
          </mc:Fallback>
        </mc:AlternateContent>
      </w:r>
      <w:r w:rsidRPr="006A5041">
        <w:rPr>
          <w:rFonts w:ascii="Aptos" w:hAnsi="Aptos" w:cstheme="minorHAnsi"/>
          <w:noProof/>
        </w:rPr>
        <w:drawing>
          <wp:inline distT="0" distB="0" distL="0" distR="0" wp14:anchorId="629F558D" wp14:editId="56E69170">
            <wp:extent cx="5943600" cy="1541145"/>
            <wp:effectExtent l="0" t="0" r="0" b="1905"/>
            <wp:docPr id="5638069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06909" name="Picture 1" descr="A screenshot of a computer&#10;&#10;AI-generated content may be incorrect."/>
                    <pic:cNvPicPr/>
                  </pic:nvPicPr>
                  <pic:blipFill>
                    <a:blip r:embed="rId22"/>
                    <a:stretch>
                      <a:fillRect/>
                    </a:stretch>
                  </pic:blipFill>
                  <pic:spPr>
                    <a:xfrm>
                      <a:off x="0" y="0"/>
                      <a:ext cx="5943600" cy="1541145"/>
                    </a:xfrm>
                    <a:prstGeom prst="rect">
                      <a:avLst/>
                    </a:prstGeom>
                  </pic:spPr>
                </pic:pic>
              </a:graphicData>
            </a:graphic>
          </wp:inline>
        </w:drawing>
      </w:r>
    </w:p>
    <w:p w14:paraId="36935A23" w14:textId="4EF0A8FA" w:rsidR="005E5816" w:rsidRDefault="005E5816" w:rsidP="005E5816">
      <w:pPr>
        <w:pStyle w:val="ListParagraph"/>
        <w:numPr>
          <w:ilvl w:val="1"/>
          <w:numId w:val="3"/>
        </w:numPr>
        <w:jc w:val="both"/>
        <w:rPr>
          <w:rFonts w:ascii="Aptos" w:hAnsi="Aptos" w:cstheme="minorHAnsi"/>
        </w:rPr>
      </w:pPr>
      <w:r>
        <w:rPr>
          <w:rFonts w:ascii="Aptos" w:hAnsi="Aptos" w:cstheme="minorHAnsi"/>
        </w:rPr>
        <w:t>To mark the identification number provided as main identification number of the operator, click on the star icon.</w:t>
      </w:r>
    </w:p>
    <w:p w14:paraId="040DAC18" w14:textId="3F09DAB5" w:rsidR="005E5816" w:rsidRPr="005E5816" w:rsidRDefault="005E5816" w:rsidP="005E5816">
      <w:pPr>
        <w:pStyle w:val="ListParagraph"/>
        <w:ind w:left="1080"/>
        <w:jc w:val="both"/>
        <w:rPr>
          <w:rFonts w:ascii="Aptos" w:hAnsi="Aptos" w:cstheme="minorHAnsi"/>
        </w:rPr>
      </w:pPr>
    </w:p>
    <w:p w14:paraId="009F47BA" w14:textId="374E1D13" w:rsidR="006A5041" w:rsidRDefault="006A5041" w:rsidP="00FF0B99">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674624" behindDoc="0" locked="0" layoutInCell="1" allowOverlap="1" wp14:anchorId="5311B36D" wp14:editId="0B386875">
                <wp:simplePos x="0" y="0"/>
                <wp:positionH relativeFrom="column">
                  <wp:posOffset>2090738</wp:posOffset>
                </wp:positionH>
                <wp:positionV relativeFrom="paragraph">
                  <wp:posOffset>523875</wp:posOffset>
                </wp:positionV>
                <wp:extent cx="238125" cy="209550"/>
                <wp:effectExtent l="19050" t="19050" r="28575" b="19050"/>
                <wp:wrapNone/>
                <wp:docPr id="499412464" name="Rectangle 2"/>
                <wp:cNvGraphicFramePr/>
                <a:graphic xmlns:a="http://schemas.openxmlformats.org/drawingml/2006/main">
                  <a:graphicData uri="http://schemas.microsoft.com/office/word/2010/wordprocessingShape">
                    <wps:wsp>
                      <wps:cNvSpPr/>
                      <wps:spPr>
                        <a:xfrm>
                          <a:off x="0" y="0"/>
                          <a:ext cx="238125" cy="20955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94C15" id="Rectangle 2" o:spid="_x0000_s1026" style="position:absolute;margin-left:164.65pt;margin-top:41.25pt;width:18.7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JYggIAAGgFAAAOAAAAZHJzL2Uyb0RvYy54bWysVEtv2zAMvg/YfxB0X/1Ys7VBnSJo0WFA&#10;0RVrh54VWYoNyKJGKXGyXz9KdpygK3YYdpElk/xIfnxcXe86w7YKfQu24sVZzpmyEurWriv+4/nu&#10;wwVnPghbCwNWVXyvPL9evH931bu5KqEBUytkBGL9vHcVb0Jw8yzzslGd8GfglCWhBuxEoCeusxpF&#10;T+idyco8/5T1gLVDkMp7+ns7CPki4WutZPimtVeBmYpTbCGdmM5VPLPFlZivUbimlWMY4h+i6ERr&#10;yekEdSuCYBts/4DqWongQYczCV0GWrdSpRwomyJ/lc1TI5xKuRA53k00+f8HKx+2T+4RiYbe+bmn&#10;a8xip7GLX4qP7RJZ+4kstQtM0s/y40VRzjiTJCrzy9kskZkdjR368EVBx+Kl4ki1SBSJ7b0P5JBU&#10;DyrRl4W71phUD2NZX3HCz/Nk4cG0dZRGPY/r1Y1BthVU0svyNp8cn6gRtrHk4phUuoW9URHD2O9K&#10;s7aOaQweYr+pCVZIqWwoBlEjajV4K2Y5RTSEnjo0WqREEmBE1hTlhD0CvI09wIz60VSldp2Mx9T/&#10;ZjxZJM9gw2TctRbwrcwMZTV6HvQPJA3URJZWUO8fkSEMw+KdvGupgvfCh0eBNB00RzTx4Rsd2gBV&#10;CsYbZw3gr7f+R31qWpJy1tO0Vdz/3AhUnJmvltr5sjg/j+OZHuezzyU98FSyOpXYTXcDVP2CdouT&#10;6Rr1gzlcNUL3QothGb2SSFhJvisuAx4eN2HYArRapFoukxqNpBPh3j45GcEjq7FDn3cvAt3YxoH6&#10;/wEOkynmr7p50I2WFpabALpNrX7kdeSbxjk1zrh64r44fSet44Jc/AYAAP//AwBQSwMEFAAGAAgA&#10;AAAhANAZGOrfAAAACgEAAA8AAABkcnMvZG93bnJldi54bWxMj8tOwzAQRfdI/IM1SOyo00QJaRqn&#10;gkrsqICWD3DjaZziRxS7afh7hhUsR3N077n1ZraGTTiG3jsBy0UCDF3rVe86AZ+Hl4cSWIjSKWm8&#10;QwHfGGDT3N7UslL+6j5w2seOUYgLlRSgYxwqzkOr0cqw8AM6+p38aGWkc+y4GuWVwq3haZIU3Mre&#10;UYOWA241tl/7ixVgVs+7Q7rL3nU5vW0fsTx3r91ZiPu7+WkNLOIc/2D41Sd1aMjp6C9OBWYEZOkq&#10;I1RAmebACMiKgrYciVzmOfCm5v8nND8AAAD//wMAUEsBAi0AFAAGAAgAAAAhALaDOJL+AAAA4QEA&#10;ABMAAAAAAAAAAAAAAAAAAAAAAFtDb250ZW50X1R5cGVzXS54bWxQSwECLQAUAAYACAAAACEAOP0h&#10;/9YAAACUAQAACwAAAAAAAAAAAAAAAAAvAQAAX3JlbHMvLnJlbHNQSwECLQAUAAYACAAAACEA58pi&#10;WIICAABoBQAADgAAAAAAAAAAAAAAAAAuAgAAZHJzL2Uyb0RvYy54bWxQSwECLQAUAAYACAAAACEA&#10;0BkY6t8AAAAKAQAADwAAAAAAAAAAAAAAAADcBAAAZHJzL2Rvd25yZXYueG1sUEsFBgAAAAAEAAQA&#10;8wAAAOgFAAAAAA==&#10;" filled="f" strokecolor="#92d050" strokeweight="3pt"/>
            </w:pict>
          </mc:Fallback>
        </mc:AlternateContent>
      </w:r>
      <w:r w:rsidRPr="006A5041">
        <w:rPr>
          <w:rFonts w:ascii="Aptos" w:hAnsi="Aptos" w:cstheme="minorHAnsi"/>
          <w:noProof/>
        </w:rPr>
        <w:drawing>
          <wp:inline distT="0" distB="0" distL="0" distR="0" wp14:anchorId="6C61F5F2" wp14:editId="582C5E7E">
            <wp:extent cx="5943600" cy="1062990"/>
            <wp:effectExtent l="0" t="0" r="0" b="3810"/>
            <wp:docPr id="10958668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66811" name="Picture 1" descr="A screenshot of a computer&#10;&#10;AI-generated content may be incorrect."/>
                    <pic:cNvPicPr/>
                  </pic:nvPicPr>
                  <pic:blipFill>
                    <a:blip r:embed="rId23"/>
                    <a:stretch>
                      <a:fillRect/>
                    </a:stretch>
                  </pic:blipFill>
                  <pic:spPr>
                    <a:xfrm>
                      <a:off x="0" y="0"/>
                      <a:ext cx="5943600" cy="1062990"/>
                    </a:xfrm>
                    <a:prstGeom prst="rect">
                      <a:avLst/>
                    </a:prstGeom>
                  </pic:spPr>
                </pic:pic>
              </a:graphicData>
            </a:graphic>
          </wp:inline>
        </w:drawing>
      </w:r>
    </w:p>
    <w:p w14:paraId="7B46A4E3" w14:textId="77777777" w:rsidR="00FF0B99" w:rsidRDefault="00FF0B99" w:rsidP="00FF0B99">
      <w:pPr>
        <w:jc w:val="both"/>
        <w:rPr>
          <w:rFonts w:ascii="Aptos" w:hAnsi="Aptos" w:cstheme="minorHAnsi"/>
        </w:rPr>
      </w:pPr>
    </w:p>
    <w:tbl>
      <w:tblPr>
        <w:tblStyle w:val="TableGrid"/>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314"/>
      </w:tblGrid>
      <w:tr w:rsidR="00FF0B99" w14:paraId="3EC253E4" w14:textId="77777777" w:rsidTr="008A5C03">
        <w:tc>
          <w:tcPr>
            <w:tcW w:w="9314" w:type="dxa"/>
          </w:tcPr>
          <w:p w14:paraId="2878651A" w14:textId="7396081C" w:rsidR="00FF0B99" w:rsidRDefault="00FF0B99" w:rsidP="00FF0B99">
            <w:pPr>
              <w:jc w:val="both"/>
              <w:rPr>
                <w:rFonts w:ascii="Aptos" w:hAnsi="Aptos" w:cstheme="minorHAnsi"/>
              </w:rPr>
            </w:pPr>
            <w:r w:rsidRPr="00FF0B99">
              <w:rPr>
                <w:rFonts w:ascii="Aptos" w:hAnsi="Aptos" w:cstheme="minorHAnsi"/>
              </w:rPr>
              <w:t xml:space="preserve">In </w:t>
            </w:r>
            <w:r w:rsidRPr="00F6180E">
              <w:rPr>
                <w:rFonts w:ascii="Aptos" w:hAnsi="Aptos" w:cstheme="minorHAnsi"/>
              </w:rPr>
              <w:t xml:space="preserve">some Member States, it is required also to provide additional identification numbers. Please see </w:t>
            </w:r>
            <w:hyperlink r:id="rId24" w:history="1">
              <w:r w:rsidRPr="008A5C03">
                <w:rPr>
                  <w:rStyle w:val="Hyperlink"/>
                </w:rPr>
                <w:t>this document</w:t>
              </w:r>
            </w:hyperlink>
            <w:r w:rsidR="00054348" w:rsidRPr="00F6180E">
              <w:rPr>
                <w:rFonts w:ascii="Aptos" w:hAnsi="Aptos" w:cstheme="minorHAnsi"/>
              </w:rPr>
              <w:t xml:space="preserve"> </w:t>
            </w:r>
            <w:r w:rsidRPr="00F6180E">
              <w:rPr>
                <w:rFonts w:ascii="Aptos" w:hAnsi="Aptos" w:cstheme="minorHAnsi"/>
              </w:rPr>
              <w:t>to</w:t>
            </w:r>
            <w:r w:rsidRPr="00FF0B99">
              <w:rPr>
                <w:rFonts w:ascii="Aptos" w:hAnsi="Aptos" w:cstheme="minorHAnsi"/>
              </w:rPr>
              <w:t xml:space="preserve"> verify, if the Member State where the operator has a registered office requires providing any of such numbers.</w:t>
            </w:r>
          </w:p>
          <w:p w14:paraId="39F9C9DF" w14:textId="2D848069" w:rsidR="005D181D" w:rsidRDefault="005D181D" w:rsidP="00FF0B99">
            <w:pPr>
              <w:jc w:val="both"/>
              <w:rPr>
                <w:rFonts w:ascii="Aptos" w:hAnsi="Aptos" w:cstheme="minorHAnsi"/>
              </w:rPr>
            </w:pPr>
            <w:r>
              <w:rPr>
                <w:rFonts w:ascii="Aptos" w:hAnsi="Aptos" w:cstheme="minorHAnsi"/>
              </w:rPr>
              <w:t xml:space="preserve">Please also note that an operator cannot have two identifiers of the same </w:t>
            </w:r>
            <w:r w:rsidR="008A5C03">
              <w:rPr>
                <w:rFonts w:ascii="Aptos" w:hAnsi="Aptos" w:cstheme="minorHAnsi"/>
              </w:rPr>
              <w:t>type</w:t>
            </w:r>
            <w:r>
              <w:rPr>
                <w:rFonts w:ascii="Aptos" w:hAnsi="Aptos" w:cstheme="minorHAnsi"/>
              </w:rPr>
              <w:t xml:space="preserve"> (e.g. two VAT numbers, two registration numbers etc.). </w:t>
            </w:r>
          </w:p>
        </w:tc>
      </w:tr>
      <w:tr w:rsidR="00FF0B99" w14:paraId="2167E864" w14:textId="77777777" w:rsidTr="008A5C03">
        <w:tc>
          <w:tcPr>
            <w:tcW w:w="9314" w:type="dxa"/>
          </w:tcPr>
          <w:p w14:paraId="689709A8" w14:textId="77777777" w:rsidR="00FF0B99" w:rsidRPr="00FF0B99" w:rsidRDefault="00FF0B99" w:rsidP="00FF0B99">
            <w:pPr>
              <w:jc w:val="both"/>
              <w:rPr>
                <w:rFonts w:ascii="Aptos" w:hAnsi="Aptos" w:cstheme="minorHAnsi"/>
                <w:u w:val="single"/>
              </w:rPr>
            </w:pPr>
            <w:r w:rsidRPr="00FF0B99">
              <w:rPr>
                <w:rFonts w:ascii="Aptos" w:hAnsi="Aptos" w:cstheme="minorHAnsi"/>
                <w:u w:val="single"/>
              </w:rPr>
              <w:t>Registration of third country operators</w:t>
            </w:r>
          </w:p>
          <w:p w14:paraId="4019308A" w14:textId="029464D5" w:rsidR="00FF0B99" w:rsidRDefault="00FF0B99" w:rsidP="00FF0B99">
            <w:pPr>
              <w:jc w:val="both"/>
              <w:rPr>
                <w:rFonts w:ascii="Aptos" w:hAnsi="Aptos" w:cstheme="minorHAnsi"/>
              </w:rPr>
            </w:pPr>
            <w:r w:rsidRPr="00FF0B99">
              <w:rPr>
                <w:rFonts w:ascii="Aptos" w:hAnsi="Aptos" w:cstheme="minorHAnsi"/>
              </w:rPr>
              <w:t xml:space="preserve">In general, the main identification number for third country operators should be the EORI number. In case the operator is not required to have such a number, the main identification number should </w:t>
            </w:r>
            <w:r w:rsidRPr="00FF0B99">
              <w:rPr>
                <w:rFonts w:ascii="Aptos" w:hAnsi="Aptos" w:cstheme="minorHAnsi"/>
              </w:rPr>
              <w:lastRenderedPageBreak/>
              <w:t xml:space="preserve">be an identification number required by the country where the operator is based. Please consult </w:t>
            </w:r>
            <w:r w:rsidRPr="00FF0B99">
              <w:rPr>
                <w:rFonts w:ascii="Aptos" w:hAnsi="Aptos" w:cstheme="minorHAnsi"/>
                <w:highlight w:val="yellow"/>
              </w:rPr>
              <w:t>this document</w:t>
            </w:r>
            <w:r w:rsidRPr="00FF0B99">
              <w:rPr>
                <w:rFonts w:ascii="Aptos" w:hAnsi="Aptos" w:cstheme="minorHAnsi"/>
              </w:rPr>
              <w:t xml:space="preserve"> </w:t>
            </w:r>
            <w:r w:rsidR="00054348" w:rsidRPr="00054348">
              <w:rPr>
                <w:rFonts w:ascii="Aptos" w:hAnsi="Aptos" w:cstheme="minorHAnsi"/>
                <w:highlight w:val="lightGray"/>
              </w:rPr>
              <w:t>[Commission will add the title of the document and a hyperlink leading to it</w:t>
            </w:r>
            <w:r w:rsidR="007576E9">
              <w:rPr>
                <w:rFonts w:ascii="Aptos" w:hAnsi="Aptos" w:cstheme="minorHAnsi"/>
                <w:highlight w:val="lightGray"/>
              </w:rPr>
              <w:t xml:space="preserve"> at a later stage</w:t>
            </w:r>
            <w:r w:rsidR="00054348" w:rsidRPr="00054348">
              <w:rPr>
                <w:rFonts w:ascii="Aptos" w:hAnsi="Aptos" w:cstheme="minorHAnsi"/>
                <w:highlight w:val="lightGray"/>
              </w:rPr>
              <w:t>]</w:t>
            </w:r>
            <w:r w:rsidR="00054348">
              <w:rPr>
                <w:rFonts w:ascii="Aptos" w:hAnsi="Aptos" w:cstheme="minorHAnsi"/>
              </w:rPr>
              <w:t xml:space="preserve"> </w:t>
            </w:r>
            <w:r w:rsidRPr="00FF0B99">
              <w:rPr>
                <w:rFonts w:ascii="Aptos" w:hAnsi="Aptos" w:cstheme="minorHAnsi"/>
              </w:rPr>
              <w:t xml:space="preserve">listing identification number required by some third countries. </w:t>
            </w:r>
          </w:p>
        </w:tc>
      </w:tr>
    </w:tbl>
    <w:p w14:paraId="561FDB66" w14:textId="77777777" w:rsidR="006A5041" w:rsidRPr="00FF0B99" w:rsidRDefault="006A5041" w:rsidP="00FF0B99">
      <w:pPr>
        <w:jc w:val="both"/>
        <w:rPr>
          <w:rFonts w:ascii="Aptos" w:hAnsi="Aptos" w:cstheme="minorHAnsi"/>
        </w:rPr>
      </w:pPr>
    </w:p>
    <w:p w14:paraId="3A4597B4" w14:textId="7CE5B0AF" w:rsidR="0014459B" w:rsidRDefault="0014459B" w:rsidP="0014459B">
      <w:pPr>
        <w:pStyle w:val="ListParagraph"/>
        <w:numPr>
          <w:ilvl w:val="0"/>
          <w:numId w:val="3"/>
        </w:numPr>
        <w:rPr>
          <w:rFonts w:ascii="Aptos" w:hAnsi="Aptos"/>
        </w:rPr>
      </w:pPr>
      <w:r w:rsidRPr="00023420">
        <w:rPr>
          <w:rFonts w:ascii="Aptos" w:hAnsi="Aptos"/>
          <w:b/>
          <w:bCs/>
        </w:rPr>
        <w:t>Chapter</w:t>
      </w:r>
      <w:r w:rsidRPr="00023420">
        <w:rPr>
          <w:rFonts w:ascii="Aptos" w:hAnsi="Aptos"/>
        </w:rPr>
        <w:t>: Waste Shipment Regulation</w:t>
      </w:r>
    </w:p>
    <w:p w14:paraId="2C6735DF" w14:textId="3460EA2C" w:rsidR="006A5041" w:rsidRDefault="006A5041" w:rsidP="006A5041">
      <w:pPr>
        <w:pStyle w:val="ListParagraph"/>
        <w:ind w:left="1080"/>
        <w:rPr>
          <w:rFonts w:ascii="Aptos" w:hAnsi="Aptos"/>
        </w:rPr>
      </w:pPr>
      <w:r>
        <w:rPr>
          <w:rFonts w:ascii="Aptos" w:hAnsi="Aptos"/>
        </w:rPr>
        <w:t xml:space="preserve">Please select this from the </w:t>
      </w:r>
      <w:r w:rsidR="00C34C33">
        <w:rPr>
          <w:rFonts w:ascii="Aptos" w:hAnsi="Aptos"/>
        </w:rPr>
        <w:t>drop-down</w:t>
      </w:r>
      <w:r>
        <w:rPr>
          <w:rFonts w:ascii="Aptos" w:hAnsi="Aptos"/>
        </w:rPr>
        <w:t xml:space="preserve"> list of chapters available in Traces NT.</w:t>
      </w:r>
    </w:p>
    <w:p w14:paraId="62342720" w14:textId="2A313522" w:rsidR="006A5041" w:rsidRDefault="00C34C33" w:rsidP="006A5041">
      <w:pPr>
        <w:rPr>
          <w:rFonts w:ascii="Aptos" w:hAnsi="Aptos"/>
        </w:rPr>
      </w:pPr>
      <w:r>
        <w:rPr>
          <w:rFonts w:ascii="Aptos" w:hAnsi="Aptos" w:cstheme="minorHAnsi"/>
          <w:noProof/>
          <w14:ligatures w14:val="standardContextual"/>
        </w:rPr>
        <mc:AlternateContent>
          <mc:Choice Requires="wps">
            <w:drawing>
              <wp:anchor distT="0" distB="0" distL="114300" distR="114300" simplePos="0" relativeHeight="251676672" behindDoc="0" locked="0" layoutInCell="1" allowOverlap="1" wp14:anchorId="3BC63034" wp14:editId="305816EA">
                <wp:simplePos x="0" y="0"/>
                <wp:positionH relativeFrom="column">
                  <wp:posOffset>4548188</wp:posOffset>
                </wp:positionH>
                <wp:positionV relativeFrom="paragraph">
                  <wp:posOffset>327978</wp:posOffset>
                </wp:positionV>
                <wp:extent cx="180975" cy="185737"/>
                <wp:effectExtent l="19050" t="19050" r="28575" b="24130"/>
                <wp:wrapNone/>
                <wp:docPr id="1836826932" name="Rectangle 2"/>
                <wp:cNvGraphicFramePr/>
                <a:graphic xmlns:a="http://schemas.openxmlformats.org/drawingml/2006/main">
                  <a:graphicData uri="http://schemas.microsoft.com/office/word/2010/wordprocessingShape">
                    <wps:wsp>
                      <wps:cNvSpPr/>
                      <wps:spPr>
                        <a:xfrm>
                          <a:off x="0" y="0"/>
                          <a:ext cx="180975" cy="18573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E168F" id="Rectangle 2" o:spid="_x0000_s1026" style="position:absolute;margin-left:358.15pt;margin-top:25.85pt;width:14.25pt;height:1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qShgIAAGgFAAAOAAAAZHJzL2Uyb0RvYy54bWysVEtv2zAMvg/YfxB0X22nzZIGdYqgRYcB&#10;RVu0HXpWZCk2IIsapbz260fJjhN0xQ7DLrJkkh/Jj4+r611r2Eahb8CWvDjLOVNWQtXYVcl/vN59&#10;mXLmg7CVMGBVyffK8+v5509XWzdTI6jBVAoZgVg/27qS1yG4WZZ5WatW+DNwypJQA7Yi0BNXWYVi&#10;S+ityUZ5/jXbAlYOQSrv6e9tJ+TzhK+1kuFRa68CMyWn2EI6MZ3LeGbzKzFboXB1I/swxD9E0YrG&#10;ktMB6lYEwdbY/AHVNhLBgw5nEtoMtG6kSjlQNkX+LpuXWjiVciFyvBto8v8PVj5sXtwTEg1b52ee&#10;rjGLncY2fik+tktk7Qey1C4wST+LaX45GXMmSVRMx5PzSSQzOxo79OGbgpbFS8mRapEoEpt7HzrV&#10;g0r0ZeGuMSbVw1i2Lfn5tMjzZOHBNFWURj2Pq+WNQbYRVNLL0W0+TlUkxydq9DKWojkmlW5hb1TE&#10;MPZZadZUlMao8xD7TQ2wQkplQ9GJalGpzlsxzimiLvTUodEi5ZwAI7KmKAfsHuBj7A6m14+mKrXr&#10;YNyn/jfjwSJ5BhsG47axgB9lZiir3nOnfyCpoyaytIRq/4QMoRsW7+RdQxW8Fz48CaTpoDmiiQ+P&#10;dGgDVCnob5zVgL8++h/1qWlJytmWpq3k/udaoOLMfLfUzpfFxUUcz/S4GE9G9MBTyfJUYtftDVD1&#10;C9otTqZr1A/mcNUI7RsthkX0SiJhJfkuuQx4eNyEbgvQapFqsUhqNJJOhHv74mQEj6zGDn3dvQl0&#10;fRsH6v8HOEymmL3r5k43WlpYrAPoJrX6kdeebxrn1Dj96on74vSdtI4Lcv4bAAD//wMAUEsDBBQA&#10;BgAIAAAAIQC6cfE+3wAAAAkBAAAPAAAAZHJzL2Rvd25yZXYueG1sTI9BTsMwEEX3SNzBGiR21Elb&#10;mjTEqaASOyqg5QBuPNgp9jiK3TTcHrOC5Wie/n+/3kzOshGH0HkSkM8yYEitVx1pAR+H57sSWIiS&#10;lLSeUMA3Btg011e1rJS/0DuO+6hZCqFQSQEmxr7iPLQGnQwz3yOl36cfnIzpHDRXg7ykcGf5PMtW&#10;3MmOUoORPW4Ntl/7sxNg10+7w3y3eDPl+LotsDzpF30S4vZmenwAFnGKfzD86id1aJLT0Z9JBWYF&#10;FPlqkVAB93kBLAHFcpm2HAWU2Rp4U/P/C5ofAAAA//8DAFBLAQItABQABgAIAAAAIQC2gziS/gAA&#10;AOEBAAATAAAAAAAAAAAAAAAAAAAAAABbQ29udGVudF9UeXBlc10ueG1sUEsBAi0AFAAGAAgAAAAh&#10;ADj9If/WAAAAlAEAAAsAAAAAAAAAAAAAAAAALwEAAF9yZWxzLy5yZWxzUEsBAi0AFAAGAAgAAAAh&#10;AMq3CpKGAgAAaAUAAA4AAAAAAAAAAAAAAAAALgIAAGRycy9lMm9Eb2MueG1sUEsBAi0AFAAGAAgA&#10;AAAhALpx8T7fAAAACQEAAA8AAAAAAAAAAAAAAAAA4AQAAGRycy9kb3ducmV2LnhtbFBLBQYAAAAA&#10;BAAEAPMAAADsBQAAAAA=&#10;" filled="f" strokecolor="#92d050" strokeweight="3pt"/>
            </w:pict>
          </mc:Fallback>
        </mc:AlternateContent>
      </w:r>
      <w:r w:rsidR="006A5041" w:rsidRPr="006A5041">
        <w:rPr>
          <w:rFonts w:ascii="Aptos" w:hAnsi="Aptos"/>
          <w:noProof/>
        </w:rPr>
        <w:drawing>
          <wp:inline distT="0" distB="0" distL="0" distR="0" wp14:anchorId="2C5D5A2D" wp14:editId="4BD6DD24">
            <wp:extent cx="5943600" cy="1804035"/>
            <wp:effectExtent l="0" t="0" r="0" b="5715"/>
            <wp:docPr id="8383540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54020" name="Picture 1" descr="A screenshot of a computer&#10;&#10;AI-generated content may be incorrect."/>
                    <pic:cNvPicPr/>
                  </pic:nvPicPr>
                  <pic:blipFill>
                    <a:blip r:embed="rId25"/>
                    <a:stretch>
                      <a:fillRect/>
                    </a:stretch>
                  </pic:blipFill>
                  <pic:spPr>
                    <a:xfrm>
                      <a:off x="0" y="0"/>
                      <a:ext cx="5943600" cy="1804035"/>
                    </a:xfrm>
                    <a:prstGeom prst="rect">
                      <a:avLst/>
                    </a:prstGeom>
                  </pic:spPr>
                </pic:pic>
              </a:graphicData>
            </a:graphic>
          </wp:inline>
        </w:drawing>
      </w:r>
    </w:p>
    <w:p w14:paraId="12E864DA" w14:textId="0E359645" w:rsidR="00C34C33" w:rsidRDefault="00C34C33" w:rsidP="00C34C33">
      <w:pPr>
        <w:pStyle w:val="ListParagraph"/>
        <w:ind w:left="1080"/>
        <w:rPr>
          <w:rFonts w:ascii="Aptos" w:hAnsi="Aptos"/>
        </w:rPr>
      </w:pPr>
      <w:r>
        <w:rPr>
          <w:rFonts w:ascii="Aptos" w:hAnsi="Aptos"/>
        </w:rPr>
        <w:t xml:space="preserve">Following selection of this Chapter, additional boxes concerning Activity will appear. </w:t>
      </w:r>
    </w:p>
    <w:p w14:paraId="18B5D83E" w14:textId="51F61887" w:rsidR="00C34C33" w:rsidRDefault="00C34C33" w:rsidP="00C34C33">
      <w:pPr>
        <w:pStyle w:val="ListParagraph"/>
        <w:ind w:left="1080"/>
        <w:rPr>
          <w:rFonts w:ascii="Aptos" w:hAnsi="Aptos"/>
        </w:rPr>
      </w:pPr>
    </w:p>
    <w:p w14:paraId="2FA79FFC" w14:textId="0033E140" w:rsidR="00C34C33" w:rsidRDefault="00C34C33" w:rsidP="00C34C33">
      <w:pPr>
        <w:pStyle w:val="ListParagraph"/>
        <w:ind w:left="1080"/>
        <w:jc w:val="both"/>
        <w:rPr>
          <w:rFonts w:ascii="Aptos" w:hAnsi="Aptos"/>
        </w:rPr>
      </w:pPr>
      <w:r>
        <w:rPr>
          <w:rFonts w:ascii="Aptos" w:hAnsi="Aptos"/>
        </w:rPr>
        <w:t xml:space="preserve">Please also note, that at this stage DIWASS may display information warning about operators that are already registered in DIWASS with similar registration details. This is another mechanism preventing the users from registering the same operator twice. </w:t>
      </w:r>
    </w:p>
    <w:p w14:paraId="2ABB7450" w14:textId="4F565FF0" w:rsidR="00E42F11" w:rsidRPr="00E42F11" w:rsidRDefault="00E42F11" w:rsidP="00E42F11">
      <w:pPr>
        <w:jc w:val="both"/>
        <w:rPr>
          <w:rFonts w:ascii="Aptos" w:hAnsi="Aptos"/>
        </w:rPr>
      </w:pPr>
      <w:r w:rsidRPr="00E42F11">
        <w:rPr>
          <w:noProof/>
        </w:rPr>
        <w:drawing>
          <wp:inline distT="0" distB="0" distL="0" distR="0" wp14:anchorId="3FAB54C7" wp14:editId="5874404A">
            <wp:extent cx="5943600" cy="1836420"/>
            <wp:effectExtent l="0" t="0" r="0" b="0"/>
            <wp:docPr id="15537037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03775" name="Picture 1" descr="A screenshot of a computer&#10;&#10;AI-generated content may be incorrect."/>
                    <pic:cNvPicPr/>
                  </pic:nvPicPr>
                  <pic:blipFill>
                    <a:blip r:embed="rId26"/>
                    <a:stretch>
                      <a:fillRect/>
                    </a:stretch>
                  </pic:blipFill>
                  <pic:spPr>
                    <a:xfrm>
                      <a:off x="0" y="0"/>
                      <a:ext cx="5943600" cy="1836420"/>
                    </a:xfrm>
                    <a:prstGeom prst="rect">
                      <a:avLst/>
                    </a:prstGeom>
                  </pic:spPr>
                </pic:pic>
              </a:graphicData>
            </a:graphic>
          </wp:inline>
        </w:drawing>
      </w:r>
    </w:p>
    <w:p w14:paraId="69A85719" w14:textId="340590EB" w:rsidR="00C34C33" w:rsidRPr="00881C57" w:rsidRDefault="00C34C33" w:rsidP="00881C57">
      <w:pPr>
        <w:pStyle w:val="ListParagraph"/>
        <w:ind w:left="1080"/>
        <w:jc w:val="both"/>
        <w:rPr>
          <w:rFonts w:ascii="Aptos" w:hAnsi="Aptos"/>
        </w:rPr>
      </w:pPr>
      <w:r>
        <w:rPr>
          <w:rFonts w:ascii="Aptos" w:hAnsi="Aptos"/>
        </w:rPr>
        <w:t>The users seeing such warning should verify whether any of the operators mentioned in the warning are not the same operator, that they intend to register. If this is the case, and the user intend</w:t>
      </w:r>
      <w:r w:rsidR="00D42FF9">
        <w:rPr>
          <w:rFonts w:ascii="Aptos" w:hAnsi="Aptos"/>
        </w:rPr>
        <w:t>s</w:t>
      </w:r>
      <w:r>
        <w:rPr>
          <w:rFonts w:ascii="Aptos" w:hAnsi="Aptos"/>
        </w:rPr>
        <w:t xml:space="preserve"> to actively act for such operator in DIWASS, the user needs to ask for authorisation </w:t>
      </w:r>
      <w:r w:rsidR="00881C57">
        <w:rPr>
          <w:rFonts w:ascii="Aptos" w:hAnsi="Aptos"/>
        </w:rPr>
        <w:t>to do so</w:t>
      </w:r>
      <w:r w:rsidR="00D42FF9">
        <w:rPr>
          <w:rFonts w:ascii="Aptos" w:hAnsi="Aptos"/>
        </w:rPr>
        <w:t xml:space="preserve"> </w:t>
      </w:r>
      <w:r w:rsidRPr="00881C57">
        <w:rPr>
          <w:rFonts w:ascii="Aptos" w:hAnsi="Aptos" w:cstheme="minorHAnsi"/>
        </w:rPr>
        <w:t xml:space="preserve">(in order to request such authorisation, please see instructions in </w:t>
      </w:r>
      <w:r w:rsidR="005D181D">
        <w:rPr>
          <w:rFonts w:ascii="Aptos" w:hAnsi="Aptos" w:cstheme="minorHAnsi"/>
        </w:rPr>
        <w:fldChar w:fldCharType="begin"/>
      </w:r>
      <w:r w:rsidR="005D181D">
        <w:rPr>
          <w:rFonts w:ascii="Aptos" w:hAnsi="Aptos" w:cstheme="minorHAnsi"/>
        </w:rPr>
        <w:instrText xml:space="preserve"> REF _Ref227676656 \h </w:instrText>
      </w:r>
      <w:r w:rsidR="005D181D">
        <w:rPr>
          <w:rFonts w:ascii="Aptos" w:hAnsi="Aptos" w:cstheme="minorHAnsi"/>
        </w:rPr>
      </w:r>
      <w:r w:rsidR="005D181D">
        <w:rPr>
          <w:rFonts w:ascii="Aptos" w:hAnsi="Aptos" w:cstheme="minorHAnsi"/>
        </w:rPr>
        <w:fldChar w:fldCharType="separate"/>
      </w:r>
      <w:r w:rsidR="005D181D" w:rsidRPr="008A5C03">
        <w:rPr>
          <w:rFonts w:ascii="Aptos" w:hAnsi="Aptos"/>
          <w:color w:val="0070C0"/>
        </w:rPr>
        <w:t>Chapter 3: How to request to be authorised to represent operators in DIWASS as a user, in the case this user is not yet active in DIWASS</w:t>
      </w:r>
      <w:r w:rsidR="005D181D">
        <w:rPr>
          <w:rFonts w:ascii="Aptos" w:hAnsi="Aptos" w:cstheme="minorHAnsi"/>
        </w:rPr>
        <w:fldChar w:fldCharType="end"/>
      </w:r>
      <w:r w:rsidRPr="00881C57">
        <w:rPr>
          <w:rFonts w:ascii="Aptos" w:hAnsi="Aptos" w:cstheme="minorHAnsi"/>
        </w:rPr>
        <w:t>).</w:t>
      </w:r>
    </w:p>
    <w:p w14:paraId="0EA185BA" w14:textId="77777777" w:rsidR="00C34C33" w:rsidRPr="00C34C33" w:rsidRDefault="00C34C33" w:rsidP="00C34C33">
      <w:pPr>
        <w:pStyle w:val="ListParagraph"/>
        <w:ind w:left="1080"/>
        <w:rPr>
          <w:rFonts w:ascii="Aptos" w:hAnsi="Aptos"/>
        </w:rPr>
      </w:pPr>
    </w:p>
    <w:p w14:paraId="4D85FBDF" w14:textId="1AE2ED99" w:rsidR="00881C57" w:rsidRPr="00C51169" w:rsidRDefault="00881C57" w:rsidP="0014459B">
      <w:pPr>
        <w:pStyle w:val="ListParagraph"/>
        <w:numPr>
          <w:ilvl w:val="0"/>
          <w:numId w:val="3"/>
        </w:numPr>
        <w:jc w:val="both"/>
        <w:rPr>
          <w:rFonts w:ascii="Aptos" w:hAnsi="Aptos" w:cstheme="minorHAnsi"/>
          <w:b/>
          <w:bCs/>
          <w:lang w:val="en-IE"/>
        </w:rPr>
      </w:pPr>
      <w:r w:rsidRPr="00881C57">
        <w:rPr>
          <w:rFonts w:ascii="Aptos" w:hAnsi="Aptos" w:cstheme="minorHAnsi"/>
          <w:b/>
          <w:bCs/>
          <w:lang w:val="en-IE"/>
        </w:rPr>
        <w:t xml:space="preserve">Section: </w:t>
      </w:r>
      <w:r w:rsidR="00C51169">
        <w:rPr>
          <w:rFonts w:ascii="Aptos" w:hAnsi="Aptos" w:cstheme="minorHAnsi"/>
          <w:lang w:val="en-IE"/>
        </w:rPr>
        <w:t>Waste Shipment Regulation (WSR)</w:t>
      </w:r>
    </w:p>
    <w:p w14:paraId="51A471E4" w14:textId="2472A6FD" w:rsidR="00C51169" w:rsidRDefault="00C51169" w:rsidP="00C51169">
      <w:pPr>
        <w:pStyle w:val="ListParagraph"/>
        <w:ind w:left="1080"/>
        <w:jc w:val="both"/>
        <w:rPr>
          <w:rFonts w:ascii="Aptos" w:hAnsi="Aptos" w:cstheme="minorHAnsi"/>
          <w:lang w:val="en-IE"/>
        </w:rPr>
      </w:pPr>
      <w:r>
        <w:rPr>
          <w:rFonts w:ascii="Aptos" w:hAnsi="Aptos" w:cstheme="minorHAnsi"/>
          <w:lang w:val="en-IE"/>
        </w:rPr>
        <w:t>Please select it from the drop-down list in field “Section”, in box “Activity”, “Activity details”.</w:t>
      </w:r>
    </w:p>
    <w:p w14:paraId="445FA74B" w14:textId="77777777" w:rsidR="00C51169" w:rsidRPr="00C51169" w:rsidRDefault="00C51169" w:rsidP="00C51169">
      <w:pPr>
        <w:pStyle w:val="ListParagraph"/>
        <w:ind w:left="1080"/>
        <w:jc w:val="both"/>
        <w:rPr>
          <w:rFonts w:ascii="Aptos" w:hAnsi="Aptos" w:cstheme="minorHAnsi"/>
          <w:lang w:val="en-IE"/>
        </w:rPr>
      </w:pPr>
    </w:p>
    <w:p w14:paraId="1AD99FD9" w14:textId="6A396474" w:rsidR="0014459B" w:rsidRPr="00C51169" w:rsidRDefault="0014459B" w:rsidP="0014459B">
      <w:pPr>
        <w:pStyle w:val="ListParagraph"/>
        <w:numPr>
          <w:ilvl w:val="0"/>
          <w:numId w:val="3"/>
        </w:numPr>
        <w:jc w:val="both"/>
        <w:rPr>
          <w:rFonts w:ascii="Aptos" w:hAnsi="Aptos" w:cstheme="minorHAnsi"/>
          <w:lang w:val="en-IE"/>
        </w:rPr>
      </w:pPr>
      <w:r w:rsidRPr="00023420">
        <w:rPr>
          <w:rFonts w:ascii="Aptos" w:hAnsi="Aptos" w:cstheme="minorHAnsi"/>
          <w:b/>
          <w:bCs/>
        </w:rPr>
        <w:t>Activity</w:t>
      </w:r>
      <w:r w:rsidRPr="00023420">
        <w:rPr>
          <w:rFonts w:ascii="Aptos" w:hAnsi="Aptos" w:cstheme="minorHAnsi"/>
        </w:rPr>
        <w:t xml:space="preserve">: </w:t>
      </w:r>
      <w:r w:rsidR="000707BF">
        <w:rPr>
          <w:rFonts w:ascii="Aptos" w:hAnsi="Aptos" w:cstheme="minorHAnsi"/>
        </w:rPr>
        <w:t>WSR Operator</w:t>
      </w:r>
    </w:p>
    <w:p w14:paraId="5924EDD6" w14:textId="1E19E29F" w:rsidR="00C51169" w:rsidRPr="00C51169" w:rsidRDefault="00C51169" w:rsidP="00C51169">
      <w:pPr>
        <w:pStyle w:val="ListParagraph"/>
        <w:ind w:left="1080"/>
        <w:jc w:val="both"/>
        <w:rPr>
          <w:rFonts w:ascii="Aptos" w:hAnsi="Aptos" w:cstheme="minorHAnsi"/>
          <w:lang w:val="en-IE"/>
        </w:rPr>
      </w:pPr>
      <w:r>
        <w:rPr>
          <w:rFonts w:ascii="Aptos" w:hAnsi="Aptos" w:cstheme="minorHAnsi"/>
          <w:lang w:val="en-IE"/>
        </w:rPr>
        <w:t>Please select it from the drop-down list in field “Activity”, in box “Activity”, “Activity details”.</w:t>
      </w:r>
    </w:p>
    <w:p w14:paraId="3836C659" w14:textId="0CC5C86C" w:rsidR="00C51169" w:rsidRPr="00023420" w:rsidRDefault="00C51169" w:rsidP="00C51169">
      <w:pPr>
        <w:pStyle w:val="ListParagraph"/>
        <w:ind w:left="1080"/>
        <w:jc w:val="both"/>
        <w:rPr>
          <w:rFonts w:ascii="Aptos" w:hAnsi="Aptos" w:cstheme="minorHAnsi"/>
          <w:lang w:val="en-IE"/>
        </w:rPr>
      </w:pPr>
    </w:p>
    <w:p w14:paraId="29D5F7F0" w14:textId="5FC0608A" w:rsidR="0014459B" w:rsidRPr="00C51169" w:rsidRDefault="0014459B" w:rsidP="0014459B">
      <w:pPr>
        <w:pStyle w:val="ListParagraph"/>
        <w:numPr>
          <w:ilvl w:val="0"/>
          <w:numId w:val="3"/>
        </w:numPr>
        <w:jc w:val="both"/>
        <w:rPr>
          <w:rFonts w:ascii="Aptos" w:hAnsi="Aptos" w:cstheme="minorHAnsi"/>
          <w:lang w:val="en-IE"/>
        </w:rPr>
      </w:pPr>
      <w:r w:rsidRPr="00023420">
        <w:rPr>
          <w:rFonts w:ascii="Aptos" w:hAnsi="Aptos" w:cstheme="minorHAnsi"/>
          <w:b/>
          <w:bCs/>
        </w:rPr>
        <w:t>Activity address</w:t>
      </w:r>
      <w:r w:rsidRPr="00023420">
        <w:rPr>
          <w:rFonts w:ascii="Aptos" w:hAnsi="Aptos" w:cstheme="minorHAnsi"/>
        </w:rPr>
        <w:t xml:space="preserve">: requires choosing </w:t>
      </w:r>
      <w:r w:rsidR="000707BF">
        <w:rPr>
          <w:rFonts w:ascii="Aptos" w:hAnsi="Aptos" w:cstheme="minorHAnsi"/>
        </w:rPr>
        <w:t>the</w:t>
      </w:r>
      <w:r w:rsidRPr="00023420">
        <w:rPr>
          <w:rFonts w:ascii="Aptos" w:hAnsi="Aptos" w:cstheme="minorHAnsi"/>
        </w:rPr>
        <w:t xml:space="preserve"> address introduced before</w:t>
      </w:r>
      <w:r w:rsidR="000707BF">
        <w:rPr>
          <w:rFonts w:ascii="Aptos" w:hAnsi="Aptos" w:cstheme="minorHAnsi"/>
        </w:rPr>
        <w:t xml:space="preserve"> as main</w:t>
      </w:r>
      <w:r w:rsidR="00C51169">
        <w:rPr>
          <w:rFonts w:ascii="Aptos" w:hAnsi="Aptos" w:cstheme="minorHAnsi"/>
        </w:rPr>
        <w:t>.</w:t>
      </w:r>
    </w:p>
    <w:p w14:paraId="3C592D7B" w14:textId="19D599F2" w:rsidR="00C51169" w:rsidRPr="00C51169" w:rsidRDefault="00C51169" w:rsidP="00C51169">
      <w:pPr>
        <w:pStyle w:val="ListParagraph"/>
        <w:ind w:left="1080"/>
        <w:jc w:val="both"/>
        <w:rPr>
          <w:rFonts w:ascii="Aptos" w:hAnsi="Aptos" w:cstheme="minorHAnsi"/>
        </w:rPr>
      </w:pPr>
      <w:r>
        <w:rPr>
          <w:rFonts w:ascii="Aptos" w:hAnsi="Aptos" w:cstheme="minorHAnsi"/>
        </w:rPr>
        <w:t>To select the address, please click on the icon next to “Adress”, in box “Activity”, “Activity Address”.</w:t>
      </w:r>
    </w:p>
    <w:p w14:paraId="62690602" w14:textId="5A59CBB8" w:rsidR="00C51169" w:rsidRPr="00C51169" w:rsidRDefault="00CF3614" w:rsidP="00C51169">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678720" behindDoc="0" locked="0" layoutInCell="1" allowOverlap="1" wp14:anchorId="2D0F13E6" wp14:editId="3F09C548">
                <wp:simplePos x="0" y="0"/>
                <wp:positionH relativeFrom="column">
                  <wp:posOffset>4781550</wp:posOffset>
                </wp:positionH>
                <wp:positionV relativeFrom="paragraph">
                  <wp:posOffset>2040890</wp:posOffset>
                </wp:positionV>
                <wp:extent cx="352108" cy="266383"/>
                <wp:effectExtent l="19050" t="19050" r="10160" b="19685"/>
                <wp:wrapNone/>
                <wp:docPr id="1605633834" name="Rectangle 2"/>
                <wp:cNvGraphicFramePr/>
                <a:graphic xmlns:a="http://schemas.openxmlformats.org/drawingml/2006/main">
                  <a:graphicData uri="http://schemas.microsoft.com/office/word/2010/wordprocessingShape">
                    <wps:wsp>
                      <wps:cNvSpPr/>
                      <wps:spPr>
                        <a:xfrm>
                          <a:off x="0" y="0"/>
                          <a:ext cx="352108" cy="26638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4560D" id="Rectangle 2" o:spid="_x0000_s1026" style="position:absolute;margin-left:376.5pt;margin-top:160.7pt;width:27.7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8ThgIAAGgFAAAOAAAAZHJzL2Uyb0RvYy54bWysVEtv2zAMvg/YfxB0X/1o07VBnSJo0WFA&#10;0RZth54VWUoMyKJGKXGyXz9KdpygK3YYdpElk/xIfnxcXW9bwzYKfQO24sVJzpmyEurGLiv+4/Xu&#10;ywVnPghbCwNWVXynPL+eff501bmpKmEFplbICMT6aecqvgrBTbPMy5VqhT8BpywJNWArAj1xmdUo&#10;OkJvTVbm+XnWAdYOQSrv6e9tL+SzhK+1kuFRa68CMxWn2EI6MZ2LeGazKzFdonCrRg5hiH+IohWN&#10;Jacj1K0Igq2x+QOqbSSCBx1OJLQZaN1IlXKgbIr8XTYvK+FUyoXI8W6kyf8/WPmweXFPSDR0zk89&#10;XWMWW41t/FJ8bJvI2o1kqW1gkn6eTsoip+pKEpXn56cXp5HM7GDs0IdvCloWLxVHqkWiSGzufehV&#10;9yrRl4W7xphUD2NZRw4uijxPFh5MU0dp1PO4XNwYZBtBJb0sb/NJqiI5PlKjl7EUzSGpdAs7oyKG&#10;sc9Ks6amNMreQ+w3NcIKKZUNRS9aiVr13opJThH1oacOjRYp5wQYkTVFOWIPAB9j9zCDfjRVqV1H&#10;4yH1vxmPFskz2DAat40F/CgzQ1kNnnv9PUk9NZGlBdS7J2QI/bB4J+8aquC98OFJIE0HzRFNfHik&#10;QxugSsFw42wF+Ouj/1GfmpaknHU0bRX3P9cCFWfmu6V2vizOzuJ4psfZ5GtJDzyWLI4ldt3eAFW/&#10;oN3iZLpG/WD2V43QvtFimEevJBJWku+Ky4D7x03otwCtFqnm86RGI+lEuLcvTkbwyGrs0Nftm0A3&#10;tHGg/n+A/WSK6btu7nWjpYX5OoBuUqsfeB34pnFOjTOsnrgvjt9J67AgZ78BAAD//wMAUEsDBBQA&#10;BgAIAAAAIQCYHgZE4AAAAAsBAAAPAAAAZHJzL2Rvd25yZXYueG1sTI/NTsMwEITvSLyDtUjcqNOk&#10;PyHEqaASNyqg5QHceLFT7HUUu2l4e8wJjrMzmv2m3kzOshGH0HkSMJ9lwJBarzrSAj4Oz3clsBAl&#10;KWk9oYBvDLBprq9qWSl/oXcc91GzVEKhkgJMjH3FeWgNOhlmvkdK3qcfnIxJDpqrQV5SubM8z7IV&#10;d7Kj9MHIHrcG26/92Qmw90+7Q74r3kw5vm7XWJ70iz4JcXszPT4AizjFvzD84id0aBLT0Z9JBWYF&#10;rJdF2hIFFPl8ASwlyqxcAjumy6pYAG9q/n9D8wMAAP//AwBQSwECLQAUAAYACAAAACEAtoM4kv4A&#10;AADhAQAAEwAAAAAAAAAAAAAAAAAAAAAAW0NvbnRlbnRfVHlwZXNdLnhtbFBLAQItABQABgAIAAAA&#10;IQA4/SH/1gAAAJQBAAALAAAAAAAAAAAAAAAAAC8BAABfcmVscy8ucmVsc1BLAQItABQABgAIAAAA&#10;IQCE8D8ThgIAAGgFAAAOAAAAAAAAAAAAAAAAAC4CAABkcnMvZTJvRG9jLnhtbFBLAQItABQABgAI&#10;AAAAIQCYHgZE4AAAAAsBAAAPAAAAAAAAAAAAAAAAAOAEAABkcnMvZG93bnJldi54bWxQSwUGAAAA&#10;AAQABADzAAAA7QUAAAAA&#10;" filled="f" strokecolor="#92d050" strokeweight="3pt"/>
            </w:pict>
          </mc:Fallback>
        </mc:AlternateContent>
      </w:r>
      <w:r>
        <w:rPr>
          <w:rFonts w:ascii="Aptos" w:hAnsi="Aptos" w:cstheme="minorHAnsi"/>
          <w:noProof/>
          <w14:ligatures w14:val="standardContextual"/>
        </w:rPr>
        <mc:AlternateContent>
          <mc:Choice Requires="wps">
            <w:drawing>
              <wp:anchor distT="0" distB="0" distL="114300" distR="114300" simplePos="0" relativeHeight="251680768" behindDoc="0" locked="0" layoutInCell="1" allowOverlap="1" wp14:anchorId="0A17BD66" wp14:editId="138DBD08">
                <wp:simplePos x="0" y="0"/>
                <wp:positionH relativeFrom="column">
                  <wp:posOffset>4371975</wp:posOffset>
                </wp:positionH>
                <wp:positionV relativeFrom="paragraph">
                  <wp:posOffset>2431415</wp:posOffset>
                </wp:positionV>
                <wp:extent cx="614363" cy="209233"/>
                <wp:effectExtent l="19050" t="19050" r="14605" b="19685"/>
                <wp:wrapNone/>
                <wp:docPr id="600328995" name="Rectangle 2"/>
                <wp:cNvGraphicFramePr/>
                <a:graphic xmlns:a="http://schemas.openxmlformats.org/drawingml/2006/main">
                  <a:graphicData uri="http://schemas.microsoft.com/office/word/2010/wordprocessingShape">
                    <wps:wsp>
                      <wps:cNvSpPr/>
                      <wps:spPr>
                        <a:xfrm>
                          <a:off x="0" y="0"/>
                          <a:ext cx="614363" cy="20923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71C9F" id="Rectangle 2" o:spid="_x0000_s1026" style="position:absolute;margin-left:344.25pt;margin-top:191.45pt;width:48.4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pOphwIAAGgFAAAOAAAAZHJzL2Uyb0RvYy54bWysVEtv2zAMvg/YfxB0X/1I2rVBnSJo0WFA&#10;0RVrh54VWUoMyKJGKXGyXz9KdpygK3YYdpElk/xIfnxc3+xaw7YKfQO24sVZzpmyEurGrir+4+X+&#10;0yVnPghbCwNWVXyvPL+Zf/xw3bmZKmENplbICMT6Wecqvg7BzbLMy7VqhT8DpywJNWArAj1xldUo&#10;OkJvTVbm+UXWAdYOQSrv6e9dL+TzhK+1kuGb1l4FZipOsYV0YjqX8czm12K2QuHWjRzCEP8QRSsa&#10;S05HqDsRBNtg8wdU20gEDzqcSWgz0LqRKuVA2RT5m2ye18KplAuR491Ik/9/sPJx++yekGjonJ95&#10;usYsdhrb+KX42C6RtR/JUrvAJP28KKaTiwlnkkRlflVOJpHM7Gjs0IcvCloWLxVHqkWiSGwffOhV&#10;DyrRl4X7xphUD2NZV/HJZZHnycKDaeoojXoeV8tbg2wrqKRX5V1+nqpIjk/U6GUsRXNMKt3C3qiI&#10;Yex3pVlTUxpl7yH2mxphhZTKhqIXrUWtem/FeU4R9aGnDo0WKecEGJE1RTliDwDvY/cwg340Vald&#10;R+Mh9b8ZjxbJM9gwGreNBXwvM0NZDZ57/QNJPTWRpSXU+ydkCP2weCfvG6rgg/DhSSBNB80RTXz4&#10;Roc2QJWC4cbZGvDXe/+jPjUtSTnraNoq7n9uBCrOzFdL7XxVTKdxPNNjev65pAeeSpanErtpb4Gq&#10;X9BucTJdo34wh6tGaF9pMSyiVxIJK8l3xWXAw+M29FuAVotUi0VSo5F0IjzYZycjeGQ1dujL7lWg&#10;G9o4UP8/wmEyxexNN/e60dLCYhNAN6nVj7wOfNM4p8YZVk/cF6fvpHVckPPfAAAA//8DAFBLAwQU&#10;AAYACAAAACEAKBwMl+AAAAALAQAADwAAAGRycy9kb3ducmV2LnhtbEyPy07DMBBF90j8gzVI7KjT&#10;hLROiFNBJXZUQMsHuPFgp/gRxW4a/h6zguXoHt17ptnM1pAJx9B7x2G5yICg67zsneLwcXi+Y0BC&#10;FE4K4x1y+MYAm/b6qhG19Bf3jtM+KpJKXKgFBx3jUFMaOo1WhIUf0KXs049WxHSOispRXFK5NTTP&#10;shW1ondpQYsBtxq7r/3ZcjDV0+6Q74o3zabX7RrZSb2oE+e3N/PjA5CIc/yD4Vc/qUObnI7+7GQg&#10;hsOKsTKhHAqWV0ASsWZlAeTI4X5ZVkDbhv7/of0BAAD//wMAUEsBAi0AFAAGAAgAAAAhALaDOJL+&#10;AAAA4QEAABMAAAAAAAAAAAAAAAAAAAAAAFtDb250ZW50X1R5cGVzXS54bWxQSwECLQAUAAYACAAA&#10;ACEAOP0h/9YAAACUAQAACwAAAAAAAAAAAAAAAAAvAQAAX3JlbHMvLnJlbHNQSwECLQAUAAYACAAA&#10;ACEA2/KTqYcCAABoBQAADgAAAAAAAAAAAAAAAAAuAgAAZHJzL2Uyb0RvYy54bWxQSwECLQAUAAYA&#10;CAAAACEAKBwMl+AAAAALAQAADwAAAAAAAAAAAAAAAADhBAAAZHJzL2Rvd25yZXYueG1sUEsFBgAA&#10;AAAEAAQA8wAAAO4FAAAAAA==&#10;" filled="f" strokecolor="#92d050" strokeweight="3pt"/>
            </w:pict>
          </mc:Fallback>
        </mc:AlternateContent>
      </w:r>
      <w:r w:rsidRPr="00CF3614">
        <w:rPr>
          <w:rFonts w:ascii="Aptos" w:hAnsi="Aptos" w:cstheme="minorHAnsi"/>
          <w:noProof/>
        </w:rPr>
        <w:drawing>
          <wp:inline distT="0" distB="0" distL="0" distR="0" wp14:anchorId="0FFFDC60" wp14:editId="380D7CE2">
            <wp:extent cx="5943600" cy="2677160"/>
            <wp:effectExtent l="0" t="0" r="0" b="8890"/>
            <wp:docPr id="5913041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04154" name="Picture 1" descr="A screenshot of a computer&#10;&#10;AI-generated content may be incorrect."/>
                    <pic:cNvPicPr/>
                  </pic:nvPicPr>
                  <pic:blipFill>
                    <a:blip r:embed="rId27"/>
                    <a:stretch>
                      <a:fillRect/>
                    </a:stretch>
                  </pic:blipFill>
                  <pic:spPr>
                    <a:xfrm>
                      <a:off x="0" y="0"/>
                      <a:ext cx="5943600" cy="2677160"/>
                    </a:xfrm>
                    <a:prstGeom prst="rect">
                      <a:avLst/>
                    </a:prstGeom>
                  </pic:spPr>
                </pic:pic>
              </a:graphicData>
            </a:graphic>
          </wp:inline>
        </w:drawing>
      </w:r>
    </w:p>
    <w:p w14:paraId="2A547DB4" w14:textId="254AD3FD" w:rsidR="00CF3614" w:rsidRDefault="0014459B" w:rsidP="00CF3614">
      <w:pPr>
        <w:pStyle w:val="ListParagraph"/>
        <w:numPr>
          <w:ilvl w:val="0"/>
          <w:numId w:val="3"/>
        </w:numPr>
        <w:jc w:val="both"/>
        <w:rPr>
          <w:rFonts w:ascii="Aptos" w:hAnsi="Aptos" w:cstheme="minorHAnsi"/>
          <w:lang w:val="en-IE"/>
        </w:rPr>
      </w:pPr>
      <w:r w:rsidRPr="00023420">
        <w:rPr>
          <w:rFonts w:ascii="Aptos" w:hAnsi="Aptos" w:cstheme="minorHAnsi"/>
          <w:b/>
          <w:bCs/>
          <w:lang w:val="en-IE"/>
        </w:rPr>
        <w:t>Assigned responsible authorities</w:t>
      </w:r>
      <w:r w:rsidRPr="00023420">
        <w:rPr>
          <w:rFonts w:ascii="Aptos" w:hAnsi="Aptos" w:cstheme="minorHAnsi"/>
          <w:lang w:val="en-IE"/>
        </w:rPr>
        <w:t xml:space="preserve">: user should select the authority responsible for registration of operator in DIWASS. </w:t>
      </w:r>
    </w:p>
    <w:p w14:paraId="733F1107" w14:textId="1F23EE9D" w:rsidR="00CF3614" w:rsidRDefault="00CF3614" w:rsidP="00CF3614">
      <w:pPr>
        <w:pStyle w:val="ListParagraph"/>
        <w:ind w:left="1080"/>
        <w:jc w:val="both"/>
        <w:rPr>
          <w:rFonts w:ascii="Aptos" w:hAnsi="Aptos" w:cstheme="minorHAnsi"/>
          <w:lang w:val="en-IE"/>
        </w:rPr>
      </w:pPr>
      <w:r>
        <w:rPr>
          <w:rFonts w:ascii="Aptos" w:hAnsi="Aptos" w:cstheme="minorHAnsi"/>
          <w:lang w:val="en-IE"/>
        </w:rPr>
        <w:t>To add such authority, the user needs to:</w:t>
      </w:r>
    </w:p>
    <w:p w14:paraId="68241178" w14:textId="5E45BB16" w:rsidR="00CF3614" w:rsidRDefault="00CF3614" w:rsidP="00CF3614">
      <w:pPr>
        <w:pStyle w:val="ListParagraph"/>
        <w:numPr>
          <w:ilvl w:val="1"/>
          <w:numId w:val="3"/>
        </w:numPr>
        <w:jc w:val="both"/>
        <w:rPr>
          <w:rFonts w:ascii="Aptos" w:hAnsi="Aptos" w:cstheme="minorHAnsi"/>
          <w:lang w:val="en-IE"/>
        </w:rPr>
      </w:pPr>
      <w:r>
        <w:rPr>
          <w:rFonts w:ascii="Aptos" w:hAnsi="Aptos" w:cstheme="minorHAnsi"/>
          <w:lang w:val="en-IE"/>
        </w:rPr>
        <w:t>Click on “Search responsible authorities” in box “Activity”, “Assigned responsible authorities”</w:t>
      </w:r>
    </w:p>
    <w:p w14:paraId="4EBF628C" w14:textId="73CC5F9D" w:rsidR="00CF3614" w:rsidRPr="00CF3614" w:rsidRDefault="00CF3614" w:rsidP="00CF3614">
      <w:pPr>
        <w:jc w:val="both"/>
        <w:rPr>
          <w:rFonts w:ascii="Aptos" w:hAnsi="Aptos" w:cstheme="minorHAnsi"/>
          <w:lang w:val="en-IE"/>
        </w:rPr>
      </w:pPr>
      <w:r>
        <w:rPr>
          <w:rFonts w:ascii="Aptos" w:hAnsi="Aptos" w:cstheme="minorHAnsi"/>
          <w:noProof/>
          <w14:ligatures w14:val="standardContextual"/>
        </w:rPr>
        <mc:AlternateContent>
          <mc:Choice Requires="wps">
            <w:drawing>
              <wp:anchor distT="0" distB="0" distL="114300" distR="114300" simplePos="0" relativeHeight="251682816" behindDoc="0" locked="0" layoutInCell="1" allowOverlap="1" wp14:anchorId="3424BA95" wp14:editId="7AED0BFB">
                <wp:simplePos x="0" y="0"/>
                <wp:positionH relativeFrom="column">
                  <wp:posOffset>4591050</wp:posOffset>
                </wp:positionH>
                <wp:positionV relativeFrom="paragraph">
                  <wp:posOffset>264160</wp:posOffset>
                </wp:positionV>
                <wp:extent cx="1157288" cy="209233"/>
                <wp:effectExtent l="19050" t="19050" r="24130" b="19685"/>
                <wp:wrapNone/>
                <wp:docPr id="116187400" name="Rectangle 2"/>
                <wp:cNvGraphicFramePr/>
                <a:graphic xmlns:a="http://schemas.openxmlformats.org/drawingml/2006/main">
                  <a:graphicData uri="http://schemas.microsoft.com/office/word/2010/wordprocessingShape">
                    <wps:wsp>
                      <wps:cNvSpPr/>
                      <wps:spPr>
                        <a:xfrm>
                          <a:off x="0" y="0"/>
                          <a:ext cx="1157288" cy="20923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484C5" id="Rectangle 2" o:spid="_x0000_s1026" style="position:absolute;margin-left:361.5pt;margin-top:20.8pt;width:91.1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FthgIAAGkFAAAOAAAAZHJzL2Uyb0RvYy54bWysVEtv2zAMvg/YfxB0X/1ou7VBnSJo0WFA&#10;0RZrh54VWYoNyKJGKXGyXz9KdpygK3YYdpElk/xIfnxcXW87wzYKfQu24sVJzpmyEurWrir+4+Xu&#10;0wVnPghbCwNWVXynPL+ef/xw1buZKqEBUytkBGL9rHcVb0JwsyzzslGd8CfglCWhBuxEoCeushpF&#10;T+idyco8/5z1gLVDkMp7+ns7CPk84WutZHjU2qvATMUptpBOTOcyntn8SsxWKFzTyjEM8Q9RdKK1&#10;5HSCuhVBsDW2f0B1rUTwoMOJhC4DrVupUg6UTZG/yea5EU6lXIgc7yaa/P+DlQ+bZ/eEREPv/MzT&#10;NWax1djFL8XHtoms3USW2gYm6WdRnH8pL6i8kmRlflmenkY2s4O1Qx++KuhYvFQcqRiJI7G592FQ&#10;3atEZxbuWmNSQYxlfcVPL4o8TxYeTFtHadTzuFreGGQbQTW9LG/z81RGcnykRi9jKZpDVukWdkZF&#10;DGO/K83amvIoBw+x4dQEK6RUNhSDqBG1GrwV5zlFNISeWjRapJwTYETWFOWEPQK8jz3AjPrRVKV+&#10;nYzH1P9mPFkkz2DDZNy1FvC9zAxlNXoe9PckDdRElpZQ756QIQzT4p28a6mC98KHJ4E0HjRINPLh&#10;kQ5tgCoF442zBvDXe/+jPnUtSTnradwq7n+uBSrOzDdL/XxZnJ3F+UyPM+oseuCxZHkssevuBqj6&#10;BS0XJ9M16gezv2qE7pU2wyJ6JZGwknxXXAbcP27CsAZot0i1WCQ1mkknwr19djKCR1Zjh75sXwW6&#10;sY0DDcAD7EdTzN5086AbLS0s1gF0m1r9wOvIN81zapxx98SFcfxOWocNOf8NAAD//wMAUEsDBBQA&#10;BgAIAAAAIQBs/ehP3wAAAAkBAAAPAAAAZHJzL2Rvd25yZXYueG1sTI/BTsMwEETvSPyDtZW4UadJ&#10;SdM0TgWVuFEBLR/gxoudEq+j2E3D32NOcBzNaOZNtZ1sx0YcfOtIwGKeAENqnGpJC/g4Pt8XwHyQ&#10;pGTnCAV8o4dtfXtTyVK5K73jeAiaxRLypRRgQuhLzn1j0Eo/dz1S9D7dYGWIctBcDfIay23H0yTJ&#10;uZUtxQUje9wZbL4OFyugWz/tj+k+ezPF+LpbYXHWL/osxN1setwACziFvzD84kd0qCPTyV1IedYJ&#10;WKVZ/BIELBc5sBhYJw8ZsFN0ljnwuuL/H9Q/AAAA//8DAFBLAQItABQABgAIAAAAIQC2gziS/gAA&#10;AOEBAAATAAAAAAAAAAAAAAAAAAAAAABbQ29udGVudF9UeXBlc10ueG1sUEsBAi0AFAAGAAgAAAAh&#10;ADj9If/WAAAAlAEAAAsAAAAAAAAAAAAAAAAALwEAAF9yZWxzLy5yZWxzUEsBAi0AFAAGAAgAAAAh&#10;AJ1TcW2GAgAAaQUAAA4AAAAAAAAAAAAAAAAALgIAAGRycy9lMm9Eb2MueG1sUEsBAi0AFAAGAAgA&#10;AAAhAGz96E/fAAAACQEAAA8AAAAAAAAAAAAAAAAA4AQAAGRycy9kb3ducmV2LnhtbFBLBQYAAAAA&#10;BAAEAPMAAADsBQAAAAA=&#10;" filled="f" strokecolor="#92d050" strokeweight="3pt"/>
            </w:pict>
          </mc:Fallback>
        </mc:AlternateContent>
      </w:r>
      <w:r w:rsidRPr="00CF3614">
        <w:rPr>
          <w:rFonts w:ascii="Aptos" w:hAnsi="Aptos" w:cstheme="minorHAnsi"/>
          <w:noProof/>
          <w:lang w:val="en-IE"/>
        </w:rPr>
        <w:drawing>
          <wp:inline distT="0" distB="0" distL="0" distR="0" wp14:anchorId="5125397F" wp14:editId="2A30A52D">
            <wp:extent cx="5943600" cy="1040765"/>
            <wp:effectExtent l="0" t="0" r="0" b="6985"/>
            <wp:docPr id="20397450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45043" name="Picture 1" descr="A screenshot of a computer&#10;&#10;AI-generated content may be incorrect."/>
                    <pic:cNvPicPr/>
                  </pic:nvPicPr>
                  <pic:blipFill>
                    <a:blip r:embed="rId28"/>
                    <a:stretch>
                      <a:fillRect/>
                    </a:stretch>
                  </pic:blipFill>
                  <pic:spPr>
                    <a:xfrm>
                      <a:off x="0" y="0"/>
                      <a:ext cx="5943600" cy="1040765"/>
                    </a:xfrm>
                    <a:prstGeom prst="rect">
                      <a:avLst/>
                    </a:prstGeom>
                  </pic:spPr>
                </pic:pic>
              </a:graphicData>
            </a:graphic>
          </wp:inline>
        </w:drawing>
      </w:r>
    </w:p>
    <w:p w14:paraId="63E22B58" w14:textId="69059AF5" w:rsidR="00CF3614" w:rsidRDefault="00CF3614" w:rsidP="00CF3614">
      <w:pPr>
        <w:pStyle w:val="ListParagraph"/>
        <w:numPr>
          <w:ilvl w:val="1"/>
          <w:numId w:val="3"/>
        </w:numPr>
        <w:jc w:val="both"/>
        <w:rPr>
          <w:rFonts w:ascii="Aptos" w:hAnsi="Aptos" w:cstheme="minorHAnsi"/>
          <w:lang w:val="en-IE"/>
        </w:rPr>
      </w:pPr>
      <w:r>
        <w:rPr>
          <w:rFonts w:ascii="Aptos" w:hAnsi="Aptos" w:cstheme="minorHAnsi"/>
          <w:lang w:val="en-IE"/>
        </w:rPr>
        <w:t>In the pop-</w:t>
      </w:r>
      <w:r w:rsidR="00310AA8">
        <w:rPr>
          <w:rFonts w:ascii="Aptos" w:hAnsi="Aptos" w:cstheme="minorHAnsi"/>
          <w:lang w:val="en-IE"/>
        </w:rPr>
        <w:t>up</w:t>
      </w:r>
      <w:r>
        <w:rPr>
          <w:rFonts w:ascii="Aptos" w:hAnsi="Aptos" w:cstheme="minorHAnsi"/>
          <w:lang w:val="en-IE"/>
        </w:rPr>
        <w:t xml:space="preserve"> window, it will be possible to search for authorities based on name and address. The advanced search allows to search based on additional criteria: country, code of the authority and role of the authority</w:t>
      </w:r>
      <w:r w:rsidR="005D181D">
        <w:rPr>
          <w:rFonts w:ascii="Aptos" w:hAnsi="Aptos" w:cstheme="minorHAnsi"/>
          <w:lang w:val="en-IE"/>
        </w:rPr>
        <w:t>.</w:t>
      </w:r>
    </w:p>
    <w:p w14:paraId="5E48218C" w14:textId="027CFBC8" w:rsidR="00CF3614" w:rsidRPr="00CF3614" w:rsidRDefault="00CF3614" w:rsidP="00CF3614">
      <w:pPr>
        <w:jc w:val="both"/>
        <w:rPr>
          <w:rFonts w:ascii="Aptos" w:hAnsi="Aptos" w:cstheme="minorHAnsi"/>
          <w:lang w:val="en-IE"/>
        </w:rPr>
      </w:pPr>
      <w:r>
        <w:rPr>
          <w:rFonts w:ascii="Aptos" w:hAnsi="Aptos" w:cstheme="minorHAnsi"/>
          <w:noProof/>
          <w14:ligatures w14:val="standardContextual"/>
        </w:rPr>
        <w:lastRenderedPageBreak/>
        <mc:AlternateContent>
          <mc:Choice Requires="wps">
            <w:drawing>
              <wp:anchor distT="0" distB="0" distL="114300" distR="114300" simplePos="0" relativeHeight="251684864" behindDoc="0" locked="0" layoutInCell="1" allowOverlap="1" wp14:anchorId="772E73EF" wp14:editId="0109C5CC">
                <wp:simplePos x="0" y="0"/>
                <wp:positionH relativeFrom="column">
                  <wp:posOffset>3729037</wp:posOffset>
                </wp:positionH>
                <wp:positionV relativeFrom="paragraph">
                  <wp:posOffset>438150</wp:posOffset>
                </wp:positionV>
                <wp:extent cx="2014537" cy="390525"/>
                <wp:effectExtent l="19050" t="19050" r="24130" b="28575"/>
                <wp:wrapNone/>
                <wp:docPr id="1360395707" name="Rectangle 2"/>
                <wp:cNvGraphicFramePr/>
                <a:graphic xmlns:a="http://schemas.openxmlformats.org/drawingml/2006/main">
                  <a:graphicData uri="http://schemas.microsoft.com/office/word/2010/wordprocessingShape">
                    <wps:wsp>
                      <wps:cNvSpPr/>
                      <wps:spPr>
                        <a:xfrm>
                          <a:off x="0" y="0"/>
                          <a:ext cx="2014537" cy="3905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3F82E" id="Rectangle 2" o:spid="_x0000_s1026" style="position:absolute;margin-left:293.6pt;margin-top:34.5pt;width:158.6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0PVhQIAAGkFAAAOAAAAZHJzL2Uyb0RvYy54bWysVE1v2zAMvQ/YfxB0X22nydYGdYqgRYcB&#10;RVusHXpWZCk2IIsapcTJfv0o2XGCrthh2EWWTPKRfPy4ut61hm0V+gZsyYuznDNlJVSNXZf8x8vd&#10;pwvOfBC2EgasKvleeX69+PjhqnNzNYEaTKWQEYj1886VvA7BzbPMy1q1wp+BU5aEGrAVgZ64zioU&#10;HaG3Jpvk+eesA6wcglTe09/bXsgXCV9rJcOj1l4FZkpOsYV0YjpX8cwWV2K+RuHqRg5hiH+IohWN&#10;Jacj1K0Igm2w+QOqbSSCBx3OJLQZaN1IlXKgbIr8TTbPtXAq5ULkeDfS5P8frHzYPrsnJBo65+ee&#10;rjGLncY2fik+tktk7Uey1C4wST8p3uns/AtnkmTnl/lsMotsZkdrhz58VdCyeCk5UjESR2J770Ov&#10;elCJzizcNcakghjLOgK9KPI8WXgwTRWlUc/jenVjkG0F1fRycpvPUhnJ8YkavYylaI5ZpVvYGxUx&#10;jP2uNGuqmEfvITacGmGFlMqGohfVolK9t2KWU0R96KlFo0XKOQFGZE1RjtgDwPvYPcygH01V6tfR&#10;eEj9b8ajRfIMNozGbWMB38vMUFaD517/QFJPTWRpBdX+CRlCPy3eybuGKngvfHgSSONBg0QjHx7p&#10;0AaoUjDcOKsBf733P+pT15KUs47GreT+50ag4sx8s9TPl8V0GuczPaazLxN64KlkdSqxm/YGqPoF&#10;LRcn0zXqB3O4aoT2lTbDMnolkbCSfJdcBjw8bkK/Bmi3SLVcJjWaSSfCvX12MoJHVmOHvuxeBbqh&#10;jQMNwAMcRlPM33RzrxstLSw3AXSTWv3I68A3zXNqnGH3xIVx+k5axw25+A0AAP//AwBQSwMEFAAG&#10;AAgAAAAhAMTkpejeAAAACgEAAA8AAABkcnMvZG93bnJldi54bWxMj8tOwzAQRfdI/IM1SOyoTfpK&#10;QpwKKrGjAlo+wI0HJ8WPKHbT8PcMK1iO5ujec6vN5CwbcYhd8BLuZwIY+ibozhsJH4fnuxxYTMpr&#10;ZYNHCd8YYVNfX1Wq1OHi33HcJ8MoxMdSSWhT6kvOY9OiU3EWevT0+wyDU4nOwXA9qAuFO8szIVbc&#10;qc5TQ6t63LbYfO3PToItnnaHbDd/a/PxdbvG/GRezEnK25vp8QFYwin9wfCrT+pQk9MxnL2OzEpY&#10;5uuMUAmrgjYRUIjFAtiRyLlYAq8r/n9C/QMAAP//AwBQSwECLQAUAAYACAAAACEAtoM4kv4AAADh&#10;AQAAEwAAAAAAAAAAAAAAAAAAAAAAW0NvbnRlbnRfVHlwZXNdLnhtbFBLAQItABQABgAIAAAAIQA4&#10;/SH/1gAAAJQBAAALAAAAAAAAAAAAAAAAAC8BAABfcmVscy8ucmVsc1BLAQItABQABgAIAAAAIQC0&#10;v0PVhQIAAGkFAAAOAAAAAAAAAAAAAAAAAC4CAABkcnMvZTJvRG9jLnhtbFBLAQItABQABgAIAAAA&#10;IQDE5KXo3gAAAAoBAAAPAAAAAAAAAAAAAAAAAN8EAABkcnMvZG93bnJldi54bWxQSwUGAAAAAAQA&#10;BADzAAAA6gUAAAAA&#10;" filled="f" strokecolor="#92d050" strokeweight="3pt"/>
            </w:pict>
          </mc:Fallback>
        </mc:AlternateContent>
      </w:r>
      <w:r w:rsidRPr="00CF3614">
        <w:rPr>
          <w:rFonts w:ascii="Aptos" w:hAnsi="Aptos" w:cstheme="minorHAnsi"/>
          <w:noProof/>
          <w:lang w:val="en-IE"/>
        </w:rPr>
        <w:drawing>
          <wp:inline distT="0" distB="0" distL="0" distR="0" wp14:anchorId="6428812E" wp14:editId="114FBDE5">
            <wp:extent cx="5943600" cy="2891790"/>
            <wp:effectExtent l="0" t="0" r="0" b="3810"/>
            <wp:docPr id="1447615140" name="Picture 1" descr="A screenshot of a search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15140" name="Picture 1" descr="A screenshot of a search box&#10;&#10;AI-generated content may be incorrect."/>
                    <pic:cNvPicPr/>
                  </pic:nvPicPr>
                  <pic:blipFill>
                    <a:blip r:embed="rId29"/>
                    <a:stretch>
                      <a:fillRect/>
                    </a:stretch>
                  </pic:blipFill>
                  <pic:spPr>
                    <a:xfrm>
                      <a:off x="0" y="0"/>
                      <a:ext cx="5943600" cy="2891790"/>
                    </a:xfrm>
                    <a:prstGeom prst="rect">
                      <a:avLst/>
                    </a:prstGeom>
                  </pic:spPr>
                </pic:pic>
              </a:graphicData>
            </a:graphic>
          </wp:inline>
        </w:drawing>
      </w:r>
    </w:p>
    <w:p w14:paraId="6ED13C0C" w14:textId="20FCE472" w:rsidR="00CF3614" w:rsidRDefault="002E59F7" w:rsidP="00CF3614">
      <w:pPr>
        <w:pStyle w:val="ListParagraph"/>
        <w:numPr>
          <w:ilvl w:val="1"/>
          <w:numId w:val="3"/>
        </w:numPr>
        <w:jc w:val="both"/>
        <w:rPr>
          <w:rFonts w:ascii="Aptos" w:hAnsi="Aptos" w:cstheme="minorHAnsi"/>
          <w:lang w:val="en-IE"/>
        </w:rPr>
      </w:pPr>
      <w:r>
        <w:rPr>
          <w:rFonts w:ascii="Aptos" w:hAnsi="Aptos" w:cstheme="minorHAnsi"/>
          <w:lang w:val="en-IE"/>
        </w:rPr>
        <w:t xml:space="preserve">Following the search, the user needs to select </w:t>
      </w:r>
      <w:r w:rsidR="001C5DA0">
        <w:rPr>
          <w:rFonts w:ascii="Aptos" w:hAnsi="Aptos" w:cstheme="minorHAnsi"/>
          <w:lang w:val="en-IE"/>
        </w:rPr>
        <w:t>the relevant competent authority and click on “Select”</w:t>
      </w:r>
    </w:p>
    <w:p w14:paraId="197F3263" w14:textId="59F1A346" w:rsidR="001C5DA0" w:rsidRPr="001C5DA0" w:rsidRDefault="001C5DA0" w:rsidP="001C5DA0">
      <w:pPr>
        <w:jc w:val="both"/>
        <w:rPr>
          <w:rFonts w:ascii="Aptos" w:hAnsi="Aptos" w:cstheme="minorHAnsi"/>
          <w:lang w:val="en-IE"/>
        </w:rPr>
      </w:pPr>
      <w:r>
        <w:rPr>
          <w:rFonts w:ascii="Aptos" w:hAnsi="Aptos" w:cstheme="minorHAnsi"/>
          <w:noProof/>
          <w14:ligatures w14:val="standardContextual"/>
        </w:rPr>
        <mc:AlternateContent>
          <mc:Choice Requires="wps">
            <w:drawing>
              <wp:anchor distT="0" distB="0" distL="114300" distR="114300" simplePos="0" relativeHeight="251686912" behindDoc="0" locked="0" layoutInCell="1" allowOverlap="1" wp14:anchorId="2611AB0B" wp14:editId="7681CDF0">
                <wp:simplePos x="0" y="0"/>
                <wp:positionH relativeFrom="column">
                  <wp:posOffset>5133657</wp:posOffset>
                </wp:positionH>
                <wp:positionV relativeFrom="paragraph">
                  <wp:posOffset>2858453</wp:posOffset>
                </wp:positionV>
                <wp:extent cx="647382" cy="304800"/>
                <wp:effectExtent l="19050" t="19050" r="19685" b="19050"/>
                <wp:wrapNone/>
                <wp:docPr id="1301779672" name="Rectangle 2"/>
                <wp:cNvGraphicFramePr/>
                <a:graphic xmlns:a="http://schemas.openxmlformats.org/drawingml/2006/main">
                  <a:graphicData uri="http://schemas.microsoft.com/office/word/2010/wordprocessingShape">
                    <wps:wsp>
                      <wps:cNvSpPr/>
                      <wps:spPr>
                        <a:xfrm>
                          <a:off x="0" y="0"/>
                          <a:ext cx="647382" cy="30480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16EAE" id="Rectangle 2" o:spid="_x0000_s1026" style="position:absolute;margin-left:404.2pt;margin-top:225.1pt;width:50.9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kygwIAAGgFAAAOAAAAZHJzL2Uyb0RvYy54bWysVE1v2zAMvQ/YfxB0X22naZsGdYqgRYcB&#10;RRusHXpWZCkxIIsapcTJfv0o2XGCrthh2EUWTfJRfPy4ud01hm0V+hpsyYuznDNlJVS1XZX8x+vD&#10;lwlnPghbCQNWlXyvPL+dff5007qpGsEaTKWQEYj109aVfB2Cm2aZl2vVCH8GTllSasBGBBJxlVUo&#10;WkJvTDbK88usBawcglTe09/7TslnCV9rJcOz1l4FZkpObwvpxHQu45nNbsR0hcKta9k/Q/zDKxpR&#10;Wwo6QN2LINgG6z+gmloieNDhTEKTgda1VCkHyqbI32XzshZOpVyIHO8Gmvz/g5VP2xe3QKKhdX7q&#10;6Rqz2Gls4pfex3aJrP1AltoFJunn5fjqfDLiTJLqPB9P8kRmdnR26MNXBQ2Ll5Ij1SJRJLaPPlBA&#10;Mj2YxFgWHmpjUj2MZS2BTgrCjCoPpq6iNgm4Wt4ZZFtBJb0e3ecXh8AnZoRtLIU4JpVuYW9UxDD2&#10;u9KsriiNURch9psaYIWUyoaiU61FpbpoxUU+ZJk6NHqkRBJgRNb0ygG7B/gYu2Ogt4+uKrXr4Nyn&#10;/jfnwSNFBhsG56a2gB9lZiirPnJnfyCpoyaytIRqv0CG0A2Ld/Khpgo+Ch8WAmk6aI5o4sMzHdoA&#10;VQr6G2drwF8f/Y/21LSk5aylaSu5/7kRqDgz3yy183UxHsfxTML44mpEAp5qlqcau2nugKpf0G5x&#10;Ml2jfTCHq0Zo3mgxzGNUUgkrKXbJZcCDcBe6LUCrRar5PJnRSDoRHu2LkxE8sho79HX3JtD1bRyo&#10;/5/gMJli+q6bO9voaWG+CaDr1OpHXnu+aZxT4/SrJ+6LUzlZHRfk7DcAAAD//wMAUEsDBBQABgAI&#10;AAAAIQCCaje44AAAAAsBAAAPAAAAZHJzL2Rvd25yZXYueG1sTI/LTsMwEEX3SPyDNUjsqN20UCfE&#10;qaASOyqg7Qe48WCn+BHFbhr+HrOC5cwc3Tm3Xk/OkhGH2AUvYD5jQNC3QXVeCzjsX+44kJikV9IG&#10;jwK+McK6ub6qZaXCxX/guEua5BAfKynApNRXlMbWoJNxFnr0+fYZBidTHgdN1SAvOdxZWjD2QJ3s&#10;fP5gZI8bg+3X7uwE2PJ5uy+2i3fDx7fNCvlJv+qTELc309MjkIRT+oPhVz+rQ5OdjuHsVSRWAGd8&#10;mVEBy3tWAMlEOWcLIMe8KXkBtKnp/w7NDwAAAP//AwBQSwECLQAUAAYACAAAACEAtoM4kv4AAADh&#10;AQAAEwAAAAAAAAAAAAAAAAAAAAAAW0NvbnRlbnRfVHlwZXNdLnhtbFBLAQItABQABgAIAAAAIQA4&#10;/SH/1gAAAJQBAAALAAAAAAAAAAAAAAAAAC8BAABfcmVscy8ucmVsc1BLAQItABQABgAIAAAAIQAi&#10;ZWkygwIAAGgFAAAOAAAAAAAAAAAAAAAAAC4CAABkcnMvZTJvRG9jLnhtbFBLAQItABQABgAIAAAA&#10;IQCCaje44AAAAAsBAAAPAAAAAAAAAAAAAAAAAN0EAABkcnMvZG93bnJldi54bWxQSwUGAAAAAAQA&#10;BADzAAAA6gUAAAAA&#10;" filled="f" strokecolor="#92d050" strokeweight="3pt"/>
            </w:pict>
          </mc:Fallback>
        </mc:AlternateContent>
      </w:r>
      <w:r w:rsidRPr="001C5DA0">
        <w:rPr>
          <w:rFonts w:ascii="Aptos" w:hAnsi="Aptos" w:cstheme="minorHAnsi"/>
          <w:noProof/>
          <w:lang w:val="en-IE"/>
        </w:rPr>
        <w:drawing>
          <wp:inline distT="0" distB="0" distL="0" distR="0" wp14:anchorId="27154D01" wp14:editId="482B05E9">
            <wp:extent cx="5943600" cy="4440555"/>
            <wp:effectExtent l="0" t="0" r="0" b="0"/>
            <wp:docPr id="885033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3352" name="Picture 1" descr="A screenshot of a computer&#10;&#10;AI-generated content may be incorrect."/>
                    <pic:cNvPicPr/>
                  </pic:nvPicPr>
                  <pic:blipFill>
                    <a:blip r:embed="rId30"/>
                    <a:stretch>
                      <a:fillRect/>
                    </a:stretch>
                  </pic:blipFill>
                  <pic:spPr>
                    <a:xfrm>
                      <a:off x="0" y="0"/>
                      <a:ext cx="5943600" cy="4440555"/>
                    </a:xfrm>
                    <a:prstGeom prst="rect">
                      <a:avLst/>
                    </a:prstGeom>
                  </pic:spPr>
                </pic:pic>
              </a:graphicData>
            </a:graphic>
          </wp:inline>
        </w:drawing>
      </w:r>
    </w:p>
    <w:p w14:paraId="285CEAFC" w14:textId="77777777" w:rsidR="00CF3614" w:rsidRPr="00CF3614" w:rsidRDefault="00CF3614" w:rsidP="00CF3614">
      <w:pPr>
        <w:jc w:val="both"/>
        <w:rPr>
          <w:rFonts w:ascii="Aptos" w:hAnsi="Aptos" w:cstheme="minorHAnsi"/>
          <w:lang w:val="en-IE"/>
        </w:rPr>
      </w:pPr>
    </w:p>
    <w:tbl>
      <w:tblPr>
        <w:tblStyle w:val="TableGrid"/>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314"/>
      </w:tblGrid>
      <w:tr w:rsidR="00E35D96" w14:paraId="48E2CCA3" w14:textId="77777777" w:rsidTr="00E35D96">
        <w:tc>
          <w:tcPr>
            <w:tcW w:w="9350" w:type="dxa"/>
          </w:tcPr>
          <w:p w14:paraId="0282CEFE" w14:textId="77777777" w:rsidR="00E35D96" w:rsidRPr="00E35D96" w:rsidRDefault="00E35D96" w:rsidP="00E35D96">
            <w:pPr>
              <w:jc w:val="both"/>
              <w:rPr>
                <w:rFonts w:ascii="Aptos" w:hAnsi="Aptos" w:cstheme="minorHAnsi"/>
                <w:u w:val="single"/>
                <w:lang w:val="en-IE"/>
              </w:rPr>
            </w:pPr>
            <w:r w:rsidRPr="00E35D96">
              <w:rPr>
                <w:rFonts w:ascii="Aptos" w:hAnsi="Aptos" w:cstheme="minorHAnsi"/>
                <w:u w:val="single"/>
                <w:lang w:val="en-IE"/>
              </w:rPr>
              <w:lastRenderedPageBreak/>
              <w:t>Registration of EU operators</w:t>
            </w:r>
          </w:p>
          <w:p w14:paraId="23993DC1" w14:textId="01044EB3" w:rsidR="00E35D96" w:rsidRPr="00E35D96" w:rsidRDefault="00E35D96" w:rsidP="00E35D96">
            <w:pPr>
              <w:jc w:val="both"/>
              <w:rPr>
                <w:rFonts w:ascii="Aptos" w:hAnsi="Aptos" w:cstheme="minorHAnsi"/>
                <w:lang w:val="en-IE"/>
              </w:rPr>
            </w:pPr>
            <w:r w:rsidRPr="00E35D96">
              <w:rPr>
                <w:rFonts w:ascii="Aptos" w:hAnsi="Aptos" w:cstheme="minorHAnsi"/>
                <w:lang w:val="en-IE"/>
              </w:rPr>
              <w:t xml:space="preserve">If the Member State has just 1 competent authority for shipment of waste, the user should select this authority. If the Member State has more than 1 competent authority for shipments of waste, the Member State introduced rules on division of competences between authorities in the field of registration of operators. Please see </w:t>
            </w:r>
            <w:hyperlink r:id="rId31" w:history="1">
              <w:r w:rsidRPr="008A5C03">
                <w:rPr>
                  <w:rStyle w:val="Hyperlink"/>
                </w:rPr>
                <w:t>this document</w:t>
              </w:r>
            </w:hyperlink>
            <w:r w:rsidRPr="00E35D96">
              <w:rPr>
                <w:rFonts w:ascii="Aptos" w:hAnsi="Aptos" w:cstheme="minorHAnsi"/>
                <w:lang w:val="en-IE"/>
              </w:rPr>
              <w:t xml:space="preserve"> explaining which authority should be chosen as assigned responsible authority.</w:t>
            </w:r>
          </w:p>
        </w:tc>
      </w:tr>
      <w:tr w:rsidR="00E35D96" w14:paraId="5C7EDC87" w14:textId="77777777" w:rsidTr="00E35D96">
        <w:tc>
          <w:tcPr>
            <w:tcW w:w="9350" w:type="dxa"/>
          </w:tcPr>
          <w:p w14:paraId="797A72B0" w14:textId="77777777" w:rsidR="00E35D96" w:rsidRPr="00E35D96" w:rsidRDefault="00E35D96" w:rsidP="00E35D96">
            <w:pPr>
              <w:jc w:val="both"/>
              <w:rPr>
                <w:rFonts w:ascii="Aptos" w:hAnsi="Aptos" w:cstheme="minorHAnsi"/>
                <w:u w:val="single"/>
                <w:lang w:val="en-IE"/>
              </w:rPr>
            </w:pPr>
            <w:r w:rsidRPr="00E35D96">
              <w:rPr>
                <w:rFonts w:ascii="Aptos" w:hAnsi="Aptos" w:cstheme="minorHAnsi"/>
                <w:u w:val="single"/>
                <w:lang w:val="en-IE"/>
              </w:rPr>
              <w:t>Registration of third country operators</w:t>
            </w:r>
          </w:p>
          <w:p w14:paraId="698EC5CB" w14:textId="06FAFA24" w:rsidR="00E35D96" w:rsidRPr="00E35D96" w:rsidRDefault="00E35D96" w:rsidP="00E35D96">
            <w:pPr>
              <w:jc w:val="both"/>
              <w:rPr>
                <w:rFonts w:ascii="Aptos" w:hAnsi="Aptos" w:cstheme="minorHAnsi"/>
                <w:lang w:val="en-IE"/>
              </w:rPr>
            </w:pPr>
            <w:r w:rsidRPr="00E35D96">
              <w:rPr>
                <w:rFonts w:ascii="Aptos" w:hAnsi="Aptos" w:cstheme="minorHAnsi"/>
                <w:lang w:val="en-IE"/>
              </w:rPr>
              <w:t xml:space="preserve">In case of registration of third country operators: if the operator comes from third countries whose authorities actively use DIWASS, the competent authority of this country should be selected as assigned responsible authority. Please consult </w:t>
            </w:r>
            <w:r w:rsidRPr="00E35D96">
              <w:rPr>
                <w:rFonts w:ascii="Aptos" w:hAnsi="Aptos" w:cstheme="minorHAnsi"/>
                <w:highlight w:val="yellow"/>
                <w:lang w:val="en-IE"/>
              </w:rPr>
              <w:t>this document</w:t>
            </w:r>
            <w:r w:rsidRPr="00E35D96">
              <w:rPr>
                <w:rFonts w:ascii="Aptos" w:hAnsi="Aptos" w:cstheme="minorHAnsi"/>
                <w:lang w:val="en-IE"/>
              </w:rPr>
              <w:t xml:space="preserve"> </w:t>
            </w:r>
            <w:r w:rsidRPr="00054348">
              <w:rPr>
                <w:rFonts w:ascii="Aptos" w:hAnsi="Aptos" w:cstheme="minorHAnsi"/>
                <w:highlight w:val="lightGray"/>
              </w:rPr>
              <w:t>[Commission will add the title of the document and a hyperlink leading to it]</w:t>
            </w:r>
            <w:r>
              <w:rPr>
                <w:rFonts w:ascii="Aptos" w:hAnsi="Aptos" w:cstheme="minorHAnsi"/>
              </w:rPr>
              <w:t xml:space="preserve"> </w:t>
            </w:r>
            <w:r w:rsidRPr="00E35D96">
              <w:rPr>
                <w:rFonts w:ascii="Aptos" w:hAnsi="Aptos" w:cstheme="minorHAnsi"/>
                <w:lang w:val="en-IE"/>
              </w:rPr>
              <w:t>to verify this information. If the third country competent authority does not use DIWASS, the user registering the third country operator should select in this field an EU competent authority, who, in the context of planned shipment of notified waste, would act as competent authority of dispatch, destination or transit respectively.</w:t>
            </w:r>
          </w:p>
          <w:p w14:paraId="523A1739" w14:textId="77777777" w:rsidR="00E35D96" w:rsidRDefault="00E35D96" w:rsidP="00E35D96">
            <w:pPr>
              <w:jc w:val="both"/>
              <w:rPr>
                <w:rFonts w:ascii="Aptos" w:hAnsi="Aptos" w:cstheme="minorHAnsi"/>
                <w:i/>
                <w:iCs/>
                <w:lang w:val="en-IE"/>
              </w:rPr>
            </w:pPr>
          </w:p>
          <w:p w14:paraId="3FD1538B" w14:textId="1506F54F" w:rsidR="00E35D96" w:rsidRPr="00E35D96" w:rsidRDefault="00E35D96" w:rsidP="00E35D96">
            <w:pPr>
              <w:jc w:val="both"/>
              <w:rPr>
                <w:rFonts w:ascii="Aptos" w:hAnsi="Aptos" w:cstheme="minorHAnsi"/>
                <w:i/>
                <w:iCs/>
                <w:lang w:val="en-IE"/>
              </w:rPr>
            </w:pPr>
            <w:r w:rsidRPr="00E35D96">
              <w:rPr>
                <w:rFonts w:ascii="Aptos" w:hAnsi="Aptos" w:cstheme="minorHAnsi"/>
                <w:i/>
                <w:iCs/>
                <w:lang w:val="en-IE"/>
              </w:rPr>
              <w:t>Example: A Brazilian company would like to ship waste to French facility. Brazilian CA does not use DIWASS. This company (or the French facility) introduces basic data of the Brazilian company into DIWASS and as an “assigned responsible authority” selects the French competent authority. French competent authority needs to approve the registration of that operator, and subsequently, will be able to edit the data of that company, in line with general rules on editing operator’s data.</w:t>
            </w:r>
          </w:p>
        </w:tc>
      </w:tr>
    </w:tbl>
    <w:p w14:paraId="6DC9C658" w14:textId="77777777" w:rsidR="0014459B" w:rsidRPr="00E35D96" w:rsidRDefault="0014459B" w:rsidP="00E35D96">
      <w:pPr>
        <w:rPr>
          <w:rFonts w:ascii="Aptos" w:hAnsi="Aptos" w:cstheme="minorHAnsi"/>
          <w:i/>
          <w:iCs/>
          <w:lang w:val="en-IE"/>
        </w:rPr>
      </w:pPr>
    </w:p>
    <w:p w14:paraId="64F00BFB" w14:textId="77777777" w:rsidR="000707BF" w:rsidRDefault="0014459B" w:rsidP="0014459B">
      <w:pPr>
        <w:pStyle w:val="ListParagraph"/>
        <w:ind w:left="1080"/>
        <w:jc w:val="both"/>
        <w:rPr>
          <w:rFonts w:ascii="Aptos" w:hAnsi="Aptos" w:cstheme="minorHAnsi"/>
          <w:lang w:val="en-IE"/>
        </w:rPr>
      </w:pPr>
      <w:r w:rsidRPr="00023420">
        <w:rPr>
          <w:rFonts w:ascii="Aptos" w:hAnsi="Aptos" w:cstheme="minorHAnsi"/>
          <w:lang w:val="en-IE"/>
        </w:rPr>
        <w:t xml:space="preserve">The user may provide also additional information such as: </w:t>
      </w:r>
    </w:p>
    <w:p w14:paraId="40C9DD52" w14:textId="4A5B5D62" w:rsidR="00DB2A3B" w:rsidRDefault="000707BF" w:rsidP="00DB2A3B">
      <w:pPr>
        <w:pStyle w:val="ListParagraph"/>
        <w:numPr>
          <w:ilvl w:val="1"/>
          <w:numId w:val="3"/>
        </w:numPr>
        <w:jc w:val="both"/>
        <w:rPr>
          <w:rFonts w:ascii="Aptos" w:hAnsi="Aptos" w:cstheme="minorHAnsi"/>
          <w:lang w:val="en-IE"/>
        </w:rPr>
      </w:pPr>
      <w:r>
        <w:rPr>
          <w:rFonts w:ascii="Aptos" w:hAnsi="Aptos" w:cstheme="minorHAnsi"/>
          <w:lang w:val="en-IE"/>
        </w:rPr>
        <w:t>Phone number, fax number, email address, url, conta</w:t>
      </w:r>
      <w:r w:rsidR="00DB2A3B">
        <w:rPr>
          <w:rFonts w:ascii="Aptos" w:hAnsi="Aptos" w:cstheme="minorHAnsi"/>
          <w:lang w:val="en-IE"/>
        </w:rPr>
        <w:t>ct person name – to do so, the user needs to go to box “Operator details” and click on the icon “v” to choose the type of information to be provided; to add another element, the use needs to click on the “+” icon;</w:t>
      </w:r>
    </w:p>
    <w:p w14:paraId="08AC61E3" w14:textId="308F8929" w:rsidR="00DB2A3B" w:rsidRPr="00DB2A3B" w:rsidRDefault="00DB2A3B" w:rsidP="00DB2A3B">
      <w:pPr>
        <w:jc w:val="both"/>
        <w:rPr>
          <w:rFonts w:ascii="Aptos" w:hAnsi="Aptos" w:cstheme="minorHAnsi"/>
          <w:lang w:val="en-IE"/>
        </w:rPr>
      </w:pPr>
      <w:r>
        <w:rPr>
          <w:rFonts w:ascii="Aptos" w:hAnsi="Aptos" w:cstheme="minorHAnsi"/>
          <w:noProof/>
          <w14:ligatures w14:val="standardContextual"/>
        </w:rPr>
        <mc:AlternateContent>
          <mc:Choice Requires="wps">
            <w:drawing>
              <wp:anchor distT="0" distB="0" distL="114300" distR="114300" simplePos="0" relativeHeight="251662336" behindDoc="0" locked="0" layoutInCell="1" allowOverlap="1" wp14:anchorId="0D8DC310" wp14:editId="7AF5FF98">
                <wp:simplePos x="0" y="0"/>
                <wp:positionH relativeFrom="column">
                  <wp:posOffset>561975</wp:posOffset>
                </wp:positionH>
                <wp:positionV relativeFrom="paragraph">
                  <wp:posOffset>823595</wp:posOffset>
                </wp:positionV>
                <wp:extent cx="109538" cy="366713"/>
                <wp:effectExtent l="19050" t="19050" r="24130" b="14605"/>
                <wp:wrapNone/>
                <wp:docPr id="1547421499" name="Rectangle 2"/>
                <wp:cNvGraphicFramePr/>
                <a:graphic xmlns:a="http://schemas.openxmlformats.org/drawingml/2006/main">
                  <a:graphicData uri="http://schemas.microsoft.com/office/word/2010/wordprocessingShape">
                    <wps:wsp>
                      <wps:cNvSpPr/>
                      <wps:spPr>
                        <a:xfrm>
                          <a:off x="0" y="0"/>
                          <a:ext cx="109538" cy="36671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F32F4" id="Rectangle 2" o:spid="_x0000_s1026" style="position:absolute;margin-left:44.25pt;margin-top:64.85pt;width:8.65pt;height:28.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iXhgIAAGgFAAAOAAAAZHJzL2Uyb0RvYy54bWysVEtv2zAMvg/YfxB0X22nTR9BnSJo0WFA&#10;0RZrh54VWYoNyKJGKXGyXz9KdpygK3YYdpElk/xIfnxc32xbwzYKfQO25MVJzpmyEqrGrkr+4/X+&#10;yyVnPghbCQNWlXynPL+Zf/503bmZmkANplLICMT6WedKXofgZlnmZa1a4U/AKUtCDdiKQE9cZRWK&#10;jtBbk03y/DzrACuHIJX39PeuF/J5wtdayfCktVeBmZJTbCGdmM5lPLP5tZitULi6kUMY4h+iaEVj&#10;yekIdSeCYGts/oBqG4ngQYcTCW0GWjdSpRwomyJ/l81LLZxKuRA53o00+f8HKx83L+4ZiYbO+Zmn&#10;a8xiq7GNX4qPbRNZu5EstQ1M0s8iv5qeUnUliU7Pzy+K00hmdjB26MNXBS2Ll5Ij1SJRJDYPPvSq&#10;e5Xoy8J9Y0yqh7GsI9DLIs+ThQfTVFEa9TyulrcG2UZQSa8md/k0VZEcH6nRy1iK5pBUuoWdURHD&#10;2O9Ks6aiNCa9h9hvaoQVUiobil5Ui0r13oppThH1oacOjRYp5wQYkTVFOWIPAB9j9zCDfjRVqV1H&#10;4yH1vxmPFskz2DAat40F/CgzQ1kNnnv9PUk9NZGlJVS7Z2QI/bB4J+8bquCD8OFZIE0HzRFNfHii&#10;QxugSsFw46wG/PXR/6hPTUtSzjqatpL7n2uBijPzzVI7XxVnZ3E80+NsejGhBx5LlscSu25vgapf&#10;0G5xMl2jfjD7q0Zo32gxLKJXEgkryXfJZcD94zb0W4BWi1SLRVKjkXQiPNgXJyN4ZDV26Ov2TaAb&#10;2jhQ/z/CfjLF7F0397rR0sJiHUA3qdUPvA580zinxhlWT9wXx++kdViQ898AAAD//wMAUEsDBBQA&#10;BgAIAAAAIQDObiDi3gAAAAoBAAAPAAAAZHJzL2Rvd25yZXYueG1sTI/BTsMwEETvSPyDtUjcqENQ&#10;iBviVFCJGxXQ8gFuvNgpsR3Fbhr+nu2J3nZ3RrNv6tXsejbhGLvgJdwvMmDo26A7byR87V7vBLCY&#10;lNeqDx4l/GKEVXN9VatKh5P/xGmbDKMQHyslwaY0VJzH1qJTcREG9KR9h9GpROtouB7VicJdz/Ms&#10;e+ROdZ4+WDXg2mL7sz06Cf3yZbPLNw8fVkzv6xLFwbyZg5S3N/PzE7CEc/o3wxmf0KEhpn04eh1Z&#10;L0GIgpx0z5clsLMhK6jLngZRFsCbml9WaP4AAAD//wMAUEsBAi0AFAAGAAgAAAAhALaDOJL+AAAA&#10;4QEAABMAAAAAAAAAAAAAAAAAAAAAAFtDb250ZW50X1R5cGVzXS54bWxQSwECLQAUAAYACAAAACEA&#10;OP0h/9YAAACUAQAACwAAAAAAAAAAAAAAAAAvAQAAX3JlbHMvLnJlbHNQSwECLQAUAAYACAAAACEA&#10;wltYl4YCAABoBQAADgAAAAAAAAAAAAAAAAAuAgAAZHJzL2Uyb0RvYy54bWxQSwECLQAUAAYACAAA&#10;ACEAzm4g4t4AAAAKAQAADwAAAAAAAAAAAAAAAADgBAAAZHJzL2Rvd25yZXYueG1sUEsFBgAAAAAE&#10;AAQA8wAAAOsFAAAAAA==&#10;" filled="f" strokecolor="#92d050" strokeweight="3pt"/>
            </w:pict>
          </mc:Fallback>
        </mc:AlternateContent>
      </w:r>
      <w:r w:rsidRPr="00023420">
        <w:rPr>
          <w:rFonts w:ascii="Aptos" w:hAnsi="Aptos" w:cstheme="minorHAnsi"/>
          <w:noProof/>
        </w:rPr>
        <mc:AlternateContent>
          <mc:Choice Requires="wps">
            <w:drawing>
              <wp:anchor distT="0" distB="0" distL="114300" distR="114300" simplePos="0" relativeHeight="251661312" behindDoc="0" locked="0" layoutInCell="1" allowOverlap="1" wp14:anchorId="3A8EFC0B" wp14:editId="786F4E77">
                <wp:simplePos x="0" y="0"/>
                <wp:positionH relativeFrom="column">
                  <wp:posOffset>2147888</wp:posOffset>
                </wp:positionH>
                <wp:positionV relativeFrom="paragraph">
                  <wp:posOffset>699453</wp:posOffset>
                </wp:positionV>
                <wp:extent cx="495300" cy="201295"/>
                <wp:effectExtent l="0" t="38735" r="10795" b="45720"/>
                <wp:wrapNone/>
                <wp:docPr id="761741803"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23857">
                          <a:off x="0" y="0"/>
                          <a:ext cx="495300" cy="201295"/>
                        </a:xfrm>
                        <a:prstGeom prst="leftArrow">
                          <a:avLst>
                            <a:gd name="adj1" fmla="val 50000"/>
                            <a:gd name="adj2" fmla="val 6151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CF89A" id="Arrow: Left 1" o:spid="_x0000_s1026" type="#_x0000_t66" style="position:absolute;margin-left:169.15pt;margin-top:55.1pt;width:39pt;height:15.85pt;rotation:-139388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O+GQIAABkEAAAOAAAAZHJzL2Uyb0RvYy54bWysU9tu2zAMfR+wfxD0vviSuG2MOEWRIsOA&#10;7gJ0+wBZlmxvsqhJSpzs60cpbmpsb8P8IJgidXh4SG7uT4MiR2FdD7qi2SKlRGgOTa/bin77un93&#10;R4nzTDdMgRYVPQtH77dv32xGU4ocOlCNsARBtCtHU9HOe1MmieOdGJhbgBEanRLswDyatk0ay0ZE&#10;H1SSp+lNMoJtjAUunMPbx4uTbiO+lIL7z1I64YmqKHLz8bTxrMOZbDesbC0zXc8nGuwfWAys15j0&#10;CvXIPCMH2/8FNfTcggPpFxyGBKTsuYg1YDVZ+kc1zx0zItaC4jhzlcn9P1j+6fhsvthA3Zkn4D8c&#10;0bDrmG7Fg7UwdoI1mC4LQiWjceX1QTAcPiX1+BEabC07eIganKQdiAXUOk+X+fKuuI3XWCw5ReXP&#10;V+XFyROOl6t1sUyxPxxdKES+LmJCVgasQM5Y598LGEj4qagS0kd+EZkdn5yP6jdEsyFwab5nlMhB&#10;YTOPTJEixW9q9iwmn8fcZEW2mtJOiMlr4qgQqL7Z90pFw7b1TlmC8BXd718S4BM3D1M6BGsIz4KG&#10;rAw3UcqgXhhUV9bQnFHJqBmqgPuENXZgf1Ey4mxW1P08MCsoUR80dmOdrVZhmKOxKm5zNOzcU889&#10;THOEqqin5PK785cFOBjbtx1myqKKGh6wg7L3L62+sJrI4vxF9tOuhAGf2zHqdaO3vwEAAP//AwBQ&#10;SwMEFAAGAAgAAAAhABFw0OjgAAAACwEAAA8AAABkcnMvZG93bnJldi54bWxMj81OwzAQhO9IvIO1&#10;SFwQddJUbRriVFER3KhEoJzdeIkj/BPFbhrenuUEx535NDtT7mZr2IRj6L0TkC4SYOhar3rXCXh/&#10;e7rPgYUonZLGOxTwjQF21fVVKQvlL+4VpyZ2jEJcKKQAHeNQcB5ajVaGhR/QkffpRysjnWPH1Sgv&#10;FG4NXybJmlvZO/qg5YB7je1Xc7YCmn7zstWP08d+0+YGn4/13eFYC3F7M9cPwCLO8Q+G3/pUHSrq&#10;dPJnpwIzArIszwglI02WwIhYpWtSTqSs0i3wquT/N1Q/AAAA//8DAFBLAQItABQABgAIAAAAIQC2&#10;gziS/gAAAOEBAAATAAAAAAAAAAAAAAAAAAAAAABbQ29udGVudF9UeXBlc10ueG1sUEsBAi0AFAAG&#10;AAgAAAAhADj9If/WAAAAlAEAAAsAAAAAAAAAAAAAAAAALwEAAF9yZWxzLy5yZWxzUEsBAi0AFAAG&#10;AAgAAAAhAIF6Y74ZAgAAGQQAAA4AAAAAAAAAAAAAAAAALgIAAGRycy9lMm9Eb2MueG1sUEsBAi0A&#10;FAAGAAgAAAAhABFw0OjgAAAACwEAAA8AAAAAAAAAAAAAAAAAcwQAAGRycy9kb3ducmV2LnhtbFBL&#10;BQYAAAAABAAEAPMAAACABQAAAAA=&#10;" fillcolor="red" stroked="f"/>
            </w:pict>
          </mc:Fallback>
        </mc:AlternateContent>
      </w:r>
      <w:r w:rsidRPr="00DB2A3B">
        <w:rPr>
          <w:rFonts w:ascii="Aptos" w:hAnsi="Aptos" w:cstheme="minorHAnsi"/>
          <w:noProof/>
          <w:lang w:val="en-IE"/>
        </w:rPr>
        <w:drawing>
          <wp:inline distT="0" distB="0" distL="0" distR="0" wp14:anchorId="7FAE8AB4" wp14:editId="74D186E7">
            <wp:extent cx="5943600" cy="1836420"/>
            <wp:effectExtent l="0" t="0" r="0" b="0"/>
            <wp:docPr id="18889470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47007" name="Picture 1" descr="A screenshot of a computer&#10;&#10;AI-generated content may be incorrect."/>
                    <pic:cNvPicPr/>
                  </pic:nvPicPr>
                  <pic:blipFill>
                    <a:blip r:embed="rId32"/>
                    <a:stretch>
                      <a:fillRect/>
                    </a:stretch>
                  </pic:blipFill>
                  <pic:spPr>
                    <a:xfrm>
                      <a:off x="0" y="0"/>
                      <a:ext cx="5943600" cy="1836420"/>
                    </a:xfrm>
                    <a:prstGeom prst="rect">
                      <a:avLst/>
                    </a:prstGeom>
                  </pic:spPr>
                </pic:pic>
              </a:graphicData>
            </a:graphic>
          </wp:inline>
        </w:drawing>
      </w:r>
    </w:p>
    <w:p w14:paraId="4094BEB4" w14:textId="792DF75E" w:rsidR="00DB2A3B" w:rsidRPr="00DB2A3B" w:rsidRDefault="00DB2A3B" w:rsidP="00DB2A3B">
      <w:pPr>
        <w:pStyle w:val="ListParagraph"/>
        <w:numPr>
          <w:ilvl w:val="1"/>
          <w:numId w:val="3"/>
        </w:numPr>
        <w:jc w:val="both"/>
        <w:rPr>
          <w:rFonts w:ascii="Aptos" w:hAnsi="Aptos" w:cstheme="minorHAnsi"/>
          <w:lang w:val="en-IE"/>
        </w:rPr>
      </w:pPr>
      <w:r>
        <w:rPr>
          <w:rFonts w:ascii="Aptos" w:hAnsi="Aptos" w:cstheme="minorHAnsi"/>
          <w:lang w:val="en-IE"/>
        </w:rPr>
        <w:t>Coordinates, by filling in the respective fields in “Addresses” box:</w:t>
      </w:r>
    </w:p>
    <w:p w14:paraId="00389579" w14:textId="3B07F6CF" w:rsidR="00DB2A3B" w:rsidRPr="00DB2A3B" w:rsidRDefault="00DB2A3B" w:rsidP="00DB2A3B">
      <w:pPr>
        <w:jc w:val="both"/>
        <w:rPr>
          <w:rFonts w:ascii="Aptos" w:hAnsi="Aptos" w:cstheme="minorHAnsi"/>
          <w:lang w:val="en-IE"/>
        </w:rPr>
      </w:pPr>
      <w:r>
        <w:rPr>
          <w:rFonts w:ascii="Aptos" w:hAnsi="Aptos" w:cstheme="minorHAnsi"/>
          <w:noProof/>
          <w14:ligatures w14:val="standardContextual"/>
        </w:rPr>
        <w:lastRenderedPageBreak/>
        <mc:AlternateContent>
          <mc:Choice Requires="wps">
            <w:drawing>
              <wp:anchor distT="0" distB="0" distL="114300" distR="114300" simplePos="0" relativeHeight="251664384" behindDoc="0" locked="0" layoutInCell="1" allowOverlap="1" wp14:anchorId="71E7C93D" wp14:editId="0046F054">
                <wp:simplePos x="0" y="0"/>
                <wp:positionH relativeFrom="column">
                  <wp:posOffset>199433</wp:posOffset>
                </wp:positionH>
                <wp:positionV relativeFrom="paragraph">
                  <wp:posOffset>1487805</wp:posOffset>
                </wp:positionV>
                <wp:extent cx="1928495" cy="261938"/>
                <wp:effectExtent l="19050" t="19050" r="14605" b="24130"/>
                <wp:wrapNone/>
                <wp:docPr id="1132427924" name="Rectangle 2"/>
                <wp:cNvGraphicFramePr/>
                <a:graphic xmlns:a="http://schemas.openxmlformats.org/drawingml/2006/main">
                  <a:graphicData uri="http://schemas.microsoft.com/office/word/2010/wordprocessingShape">
                    <wps:wsp>
                      <wps:cNvSpPr/>
                      <wps:spPr>
                        <a:xfrm>
                          <a:off x="0" y="0"/>
                          <a:ext cx="1928495"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E8DEA" id="Rectangle 2" o:spid="_x0000_s1026" style="position:absolute;margin-left:15.7pt;margin-top:117.15pt;width:151.85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TiiAIAAGkFAAAOAAAAZHJzL2Uyb0RvYy54bWysVEtv2zAMvg/YfxB0X/1o0iVBnSJo0WFA&#10;0RVrh54VWYoFyKImKXGyXz9KdpygK3YYdpElk/xIfnxc3+xbTXbCeQWmosVFTokwHGplNhX98XL/&#10;aUaJD8zUTIMRFT0IT2+WHz9cd3YhSmhA18IRBDF+0dmKNiHYRZZ53oiW+QuwwqBQgmtZwKfbZLVj&#10;HaK3Oivz/CrrwNXWARfe49+7XkiXCV9KwcM3Kb0IRFcUYwvpdOlcxzNbXrPFxjHbKD6Ewf4hipYp&#10;g05HqDsWGNk69QdUq7gDDzJccGgzkFJxkXLAbIr8TTbPDbMi5YLkeDvS5P8fLH/cPdsnhzR01i88&#10;XmMWe+na+MX4yD6RdRjJEvtAOP4s5uVsMp9SwlFWXhXzy1lkMztZW+fDFwEtiZeKOixG4ojtHnzo&#10;VY8q0ZmBe6V1Kog2pKvo5azI82ThQas6SqOed5v1rXZkx7Cm8/Iun6YyouMzNXxpg9Gcskq3cNAi&#10;YmjzXUiiasyj7D3EhhMjLONcmFD0oobVovdWTHOMqA89tWi0SDknwIgsMcoRewB4H7uHGfSjqUj9&#10;OhoPqf/NeLRInsGE0bhVBtx7mWnMavDc6x9J6qmJLK2hPjw54qCfFm/5vcIKPjAfnpjD8cBBwpEP&#10;3/CQGrBSMNwoacD9eu9/1MeuRSklHY5bRf3PLXOCEv3VYD/Pi8kkzmd6TKafS3y4c8n6XGK27S1g&#10;9QtcLpana9QP+niVDtpX3Ayr6BVFzHD0XVEe3PFxG/o1gLuFi9UqqeFMWhYezLPlETyyGjv0Zf/K&#10;nB3aOOAAPMJxNNniTTf3utHSwGobQKrU6ideB75xnlPjDLsnLozzd9I6bcjlbwAAAP//AwBQSwME&#10;FAAGAAgAAAAhAPLYKFvfAAAACgEAAA8AAABkcnMvZG93bnJldi54bWxMj8tOwzAQRfdI/IM1SOyo&#10;k7iPkMapoBI7KqDlA9x4aqf4EcVuGv4es4LlzBzdObfeTNaQEYfQecchn2VA0LVedk5x+Dy8PJRA&#10;QhROCuMdcvjGAJvm9qYWlfRX94HjPiqSQlyoBAcdY19RGlqNVoSZ79Gl28kPVsQ0DorKQVxTuDW0&#10;yLIltaJz6YMWPW41tl/7i+VgHp93h2LH3nU5vm1XWJ7Vqzpzfn83Pa2BRJziHwy/+kkdmuR09Bcn&#10;AzEcWD5PJIeCzRmQBDC2yIEc02a1WAJtavq/QvMDAAD//wMAUEsBAi0AFAAGAAgAAAAhALaDOJL+&#10;AAAA4QEAABMAAAAAAAAAAAAAAAAAAAAAAFtDb250ZW50X1R5cGVzXS54bWxQSwECLQAUAAYACAAA&#10;ACEAOP0h/9YAAACUAQAACwAAAAAAAAAAAAAAAAAvAQAAX3JlbHMvLnJlbHNQSwECLQAUAAYACAAA&#10;ACEAYZCE4ogCAABpBQAADgAAAAAAAAAAAAAAAAAuAgAAZHJzL2Uyb0RvYy54bWxQSwECLQAUAAYA&#10;CAAAACEA8tgoW98AAAAKAQAADwAAAAAAAAAAAAAAAADiBAAAZHJzL2Rvd25yZXYueG1sUEsFBgAA&#10;AAAEAAQA8wAAAO4FAAAAAA==&#10;" filled="f" strokecolor="#92d050" strokeweight="3pt"/>
            </w:pict>
          </mc:Fallback>
        </mc:AlternateContent>
      </w:r>
      <w:r w:rsidRPr="00DB2A3B">
        <w:rPr>
          <w:noProof/>
          <w:lang w:val="en-IE"/>
        </w:rPr>
        <w:drawing>
          <wp:inline distT="0" distB="0" distL="0" distR="0" wp14:anchorId="54B60CF2" wp14:editId="3EECAD41">
            <wp:extent cx="5943600" cy="2062480"/>
            <wp:effectExtent l="0" t="0" r="0" b="0"/>
            <wp:docPr id="14989785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78597" name="Picture 1" descr="A screenshot of a computer&#10;&#10;AI-generated content may be incorrect."/>
                    <pic:cNvPicPr/>
                  </pic:nvPicPr>
                  <pic:blipFill>
                    <a:blip r:embed="rId33"/>
                    <a:stretch>
                      <a:fillRect/>
                    </a:stretch>
                  </pic:blipFill>
                  <pic:spPr>
                    <a:xfrm>
                      <a:off x="0" y="0"/>
                      <a:ext cx="5943600" cy="2062480"/>
                    </a:xfrm>
                    <a:prstGeom prst="rect">
                      <a:avLst/>
                    </a:prstGeom>
                  </pic:spPr>
                </pic:pic>
              </a:graphicData>
            </a:graphic>
          </wp:inline>
        </w:drawing>
      </w:r>
    </w:p>
    <w:p w14:paraId="7A76A00D" w14:textId="67AFD172" w:rsidR="00DB2A3B" w:rsidRDefault="00DB2A3B" w:rsidP="00DB2A3B">
      <w:pPr>
        <w:pStyle w:val="ListParagraph"/>
        <w:numPr>
          <w:ilvl w:val="1"/>
          <w:numId w:val="3"/>
        </w:numPr>
        <w:jc w:val="both"/>
        <w:rPr>
          <w:rFonts w:ascii="Aptos" w:hAnsi="Aptos" w:cstheme="minorHAnsi"/>
          <w:lang w:val="en-IE"/>
        </w:rPr>
      </w:pPr>
      <w:r>
        <w:rPr>
          <w:rFonts w:ascii="Aptos" w:hAnsi="Aptos" w:cstheme="minorHAnsi"/>
          <w:lang w:val="en-IE"/>
        </w:rPr>
        <w:t>Additional identifiers by clicking on “+ Add identifier” in the “Operator Identifier” box and selecting a proper name of the identifier by clicking in “v” icon</w:t>
      </w:r>
      <w:r w:rsidR="00C34C33">
        <w:rPr>
          <w:rFonts w:ascii="Aptos" w:hAnsi="Aptos" w:cstheme="minorHAnsi"/>
          <w:lang w:val="en-IE"/>
        </w:rPr>
        <w:t>.</w:t>
      </w:r>
    </w:p>
    <w:p w14:paraId="56A33084" w14:textId="2AD05E2E" w:rsidR="00DB2A3B" w:rsidRPr="00DB2A3B" w:rsidRDefault="00DB2A3B" w:rsidP="00DB2A3B">
      <w:pPr>
        <w:jc w:val="both"/>
        <w:rPr>
          <w:rFonts w:ascii="Aptos" w:hAnsi="Aptos" w:cstheme="minorHAnsi"/>
          <w:lang w:val="en-IE"/>
        </w:rPr>
      </w:pPr>
      <w:r>
        <w:rPr>
          <w:rFonts w:ascii="Aptos" w:hAnsi="Aptos" w:cstheme="minorHAnsi"/>
          <w:noProof/>
          <w14:ligatures w14:val="standardContextual"/>
        </w:rPr>
        <mc:AlternateContent>
          <mc:Choice Requires="wps">
            <w:drawing>
              <wp:anchor distT="0" distB="0" distL="114300" distR="114300" simplePos="0" relativeHeight="251668480" behindDoc="0" locked="0" layoutInCell="1" allowOverlap="1" wp14:anchorId="6D7F65FC" wp14:editId="3FEAFE8E">
                <wp:simplePos x="0" y="0"/>
                <wp:positionH relativeFrom="column">
                  <wp:posOffset>271463</wp:posOffset>
                </wp:positionH>
                <wp:positionV relativeFrom="paragraph">
                  <wp:posOffset>504825</wp:posOffset>
                </wp:positionV>
                <wp:extent cx="109537" cy="138113"/>
                <wp:effectExtent l="19050" t="19050" r="24130" b="14605"/>
                <wp:wrapNone/>
                <wp:docPr id="1171137027" name="Rectangle 2"/>
                <wp:cNvGraphicFramePr/>
                <a:graphic xmlns:a="http://schemas.openxmlformats.org/drawingml/2006/main">
                  <a:graphicData uri="http://schemas.microsoft.com/office/word/2010/wordprocessingShape">
                    <wps:wsp>
                      <wps:cNvSpPr/>
                      <wps:spPr>
                        <a:xfrm flipH="1" flipV="1">
                          <a:off x="0" y="0"/>
                          <a:ext cx="109537" cy="13811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73925" id="Rectangle 2" o:spid="_x0000_s1026" style="position:absolute;margin-left:21.4pt;margin-top:39.75pt;width:8.6pt;height:10.9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E/jwIAAHwFAAAOAAAAZHJzL2Uyb0RvYy54bWysVF9P2zAQf5+072D5fSQpdEBFiioQ2yQE&#10;aLDx7Dp2Y8nxebbbtPv0nO00VAztYdqLdee7+93/u7jcdppshPMKTE2ro5ISYTg0yqxq+uPp5tMZ&#10;JT4w0zANRtR0Jzy9nH/8cNHbmZhAC7oRjiCI8bPe1rQNwc6KwvNWdMwfgRUGhRJcxwKyblU0jvWI&#10;3uliUpafix5cYx1w4T3+XmchnSd8KQUP91J6EYiuKcYW0uvSu4xvMb9gs5VjtlV8CIP9QxQdUwad&#10;jlDXLDCyduoPqE5xBx5kOOLQFSCl4iLlgNlU5ZtsHltmRcoFi+PtWCb//2D53ebRPjgsQ2/9zCMZ&#10;s9hK1xGplf2KPaWJ+hmpKMOYyTYVcDcWUGwD4fhZlefT41NKOIqq47OqOo4FLjJgNLbOhy8COhKJ&#10;mjrsTwJlm1sfsupeJaobuFFapx5pQ/qaImZZJgsPWjVRGvW8Wy2vtCMbhm0+n1yX09RZdHyghpw2&#10;GM1rookKOy0ihjbfhSSqwTQm2UOcQTHCMs6FCbkGvmWNyN6qaYkR5dDT1EaLlHMCjMgSoxyxB4D3&#10;sTPMoB9NRRrh0XhI/W/Go0XyDCaMxp0y4N7LTGNWg+esvy9SLk2s0hKa3YMjDvICectvFHbwlvnw&#10;wBxuDO4WXoFwj4/UgJ2CgaKkBff7vf+oj4OMUkp63MCa+l9r5gQl+pvBET+vTk7iyibmZHo6QcYd&#10;SpaHErPurgC7j+OK0SUy6ge9J6WD7hmPxSJ6RREzHH3XlAe3Z65Cvgx4brhYLJIarqll4dY8Wr7f&#10;gDihT9tn5uwwxgHn/w7228pmb6Y568Z+GFisA0iVRv21rkO9ccXT4AznKN6QQz5pvR7N+QsAAAD/&#10;/wMAUEsDBBQABgAIAAAAIQB6k0ze4AAAAAgBAAAPAAAAZHJzL2Rvd25yZXYueG1sTI9BT8JAFITv&#10;JP6HzTPxQmQXRMTaLSEkHE2wmIi3bffRNnbf1u4C9d/zPOlxMpOZb9LV4Fpxxj40njRMJwoEUult&#10;Q5WG9/32fgkiREPWtJ5Qww8GWGU3o9Qk1l/oDc95rASXUEiMhjrGLpEylDU6Eya+Q2Lv6HtnIsu+&#10;krY3Fy53rZwptZDONMQLtelwU2P5lZ+chuN2n7+ux8s4Pgyfu82hqD7m3zut726H9QuIiEP8C8Mv&#10;PqNDxkyFP5ENotUwnzF51PD0/AiC/YXiawXn1PQBZJbK/weyKwAAAP//AwBQSwECLQAUAAYACAAA&#10;ACEAtoM4kv4AAADhAQAAEwAAAAAAAAAAAAAAAAAAAAAAW0NvbnRlbnRfVHlwZXNdLnhtbFBLAQIt&#10;ABQABgAIAAAAIQA4/SH/1gAAAJQBAAALAAAAAAAAAAAAAAAAAC8BAABfcmVscy8ucmVsc1BLAQIt&#10;ABQABgAIAAAAIQC3YpE/jwIAAHwFAAAOAAAAAAAAAAAAAAAAAC4CAABkcnMvZTJvRG9jLnhtbFBL&#10;AQItABQABgAIAAAAIQB6k0ze4AAAAAgBAAAPAAAAAAAAAAAAAAAAAOkEAABkcnMvZG93bnJldi54&#10;bWxQSwUGAAAAAAQABADzAAAA9gUAAAAA&#10;" filled="f" strokecolor="#92d050" strokeweight="3pt"/>
            </w:pict>
          </mc:Fallback>
        </mc:AlternateContent>
      </w:r>
      <w:r>
        <w:rPr>
          <w:rFonts w:ascii="Aptos" w:hAnsi="Aptos" w:cstheme="minorHAnsi"/>
          <w:noProof/>
          <w14:ligatures w14:val="standardContextual"/>
        </w:rPr>
        <mc:AlternateContent>
          <mc:Choice Requires="wps">
            <w:drawing>
              <wp:anchor distT="0" distB="0" distL="114300" distR="114300" simplePos="0" relativeHeight="251666432" behindDoc="0" locked="0" layoutInCell="1" allowOverlap="1" wp14:anchorId="20365752" wp14:editId="04D7697D">
                <wp:simplePos x="0" y="0"/>
                <wp:positionH relativeFrom="column">
                  <wp:posOffset>1709738</wp:posOffset>
                </wp:positionH>
                <wp:positionV relativeFrom="paragraph">
                  <wp:posOffset>42862</wp:posOffset>
                </wp:positionV>
                <wp:extent cx="804863" cy="261938"/>
                <wp:effectExtent l="19050" t="19050" r="14605" b="24130"/>
                <wp:wrapNone/>
                <wp:docPr id="478239852" name="Rectangle 2"/>
                <wp:cNvGraphicFramePr/>
                <a:graphic xmlns:a="http://schemas.openxmlformats.org/drawingml/2006/main">
                  <a:graphicData uri="http://schemas.microsoft.com/office/word/2010/wordprocessingShape">
                    <wps:wsp>
                      <wps:cNvSpPr/>
                      <wps:spPr>
                        <a:xfrm>
                          <a:off x="0" y="0"/>
                          <a:ext cx="804863"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4685" id="Rectangle 2" o:spid="_x0000_s1026" style="position:absolute;margin-left:134.65pt;margin-top:3.35pt;width:63.4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13hwIAAGgFAAAOAAAAZHJzL2Uyb0RvYy54bWysVE1v2zAMvQ/YfxB0X22naZcGdYqgRYcB&#10;RVesHXpWZCk2IIsapcTJfv0o2XGCrthh2EWWTPKRfPy4vtm1hm0V+gZsyYuznDNlJVSNXZf8x8v9&#10;pxlnPghbCQNWlXyvPL9ZfPxw3bm5mkANplLICMT6eedKXofg5lnmZa1a4c/AKUtCDdiKQE9cZxWK&#10;jtBbk03y/DLrACuHIJX39PeuF/JFwtdayfBNa68CMyWn2EI6MZ2reGaLazFfo3B1I4cwxD9E0YrG&#10;ktMR6k4EwTbY/AHVNhLBgw5nEtoMtG6kSjlQNkX+JpvnWjiVciFyvBtp8v8PVj5un90TEg2d83NP&#10;15jFTmMbvxQf2yWy9iNZaheYpJ+zfDq7POdMkmhyWVydzyKZ2dHYoQ9fFLQsXkqOVItEkdg++NCr&#10;HlSiLwv3jTGpHsayruTnsyLPk4UH01RRGvU8rle3BtlWUEmvJnf5RaoiOT5Ro5exFM0xqXQLe6Mi&#10;hrHflWZNRWlMeg+x39QIK6RUNhS9qBaV6r0VFzlF1IeeOjRapJwTYETWFOWIPQC8j93DDPrRVKV2&#10;HY2H1P9mPFokz2DDaNw2FvC9zAxlNXju9Q8k9dREllZQ7Z+QIfTD4p28b6iCD8KHJ4E0HTRHNPHh&#10;Gx3aAFUKhhtnNeCv9/5HfWpaknLW0bSV3P/cCFScma+W2vmqmE7jeKbH9OLzhB54KlmdSuymvQWq&#10;fkG7xcl0jfrBHK4aoX2lxbCMXkkkrCTfJZcBD4/b0G8BWi1SLZdJjUbSifBgn52M4JHV2KEvu1eB&#10;bmjjQP3/CIfJFPM33dzrRksLy00A3aRWP/I68E3jnBpnWD1xX5y+k9ZxQS5+AwAA//8DAFBLAwQU&#10;AAYACAAAACEAwyxEPN4AAAAIAQAADwAAAGRycy9kb3ducmV2LnhtbEyPwU7DMBBE70j8g7VI3KjT&#10;BKVJGqeCStyogJYPcOOtnRKvo9hNw99jTnAczWjmTb2Zbc8mHH3nSMBykQBDap3qSAv4PLw8FMB8&#10;kKRk7wgFfKOHTXN7U8tKuSt94LQPmsUS8pUUYEIYKs59a9BKv3ADUvRObrQyRDlqrkZ5jeW252mS&#10;5NzKjuKCkQNuDbZf+4sV0JfPu0O6y95NMb1tV1ic9as+C3F/Nz+tgQWcw18YfvEjOjSR6egupDzr&#10;BaR5mcWogHwFLPpZmS+BHQU8Fgnwpub/DzQ/AAAA//8DAFBLAQItABQABgAIAAAAIQC2gziS/gAA&#10;AOEBAAATAAAAAAAAAAAAAAAAAAAAAABbQ29udGVudF9UeXBlc10ueG1sUEsBAi0AFAAGAAgAAAAh&#10;ADj9If/WAAAAlAEAAAsAAAAAAAAAAAAAAAAALwEAAF9yZWxzLy5yZWxzUEsBAi0AFAAGAAgAAAAh&#10;AO9FTXeHAgAAaAUAAA4AAAAAAAAAAAAAAAAALgIAAGRycy9lMm9Eb2MueG1sUEsBAi0AFAAGAAgA&#10;AAAhAMMsRDzeAAAACAEAAA8AAAAAAAAAAAAAAAAA4QQAAGRycy9kb3ducmV2LnhtbFBLBQYAAAAA&#10;BAAEAPMAAADsBQAAAAA=&#10;" filled="f" strokecolor="#92d050" strokeweight="3pt"/>
            </w:pict>
          </mc:Fallback>
        </mc:AlternateContent>
      </w:r>
      <w:r w:rsidRPr="00DB2A3B">
        <w:rPr>
          <w:rFonts w:ascii="Aptos" w:hAnsi="Aptos" w:cstheme="minorHAnsi"/>
          <w:noProof/>
          <w:lang w:val="en-IE"/>
        </w:rPr>
        <w:drawing>
          <wp:inline distT="0" distB="0" distL="0" distR="0" wp14:anchorId="74AA33E1" wp14:editId="250725AC">
            <wp:extent cx="5943600" cy="1487805"/>
            <wp:effectExtent l="0" t="0" r="0" b="0"/>
            <wp:docPr id="16176788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8892" name="Picture 1" descr="A screenshot of a computer&#10;&#10;AI-generated content may be incorrect."/>
                    <pic:cNvPicPr/>
                  </pic:nvPicPr>
                  <pic:blipFill>
                    <a:blip r:embed="rId34"/>
                    <a:stretch>
                      <a:fillRect/>
                    </a:stretch>
                  </pic:blipFill>
                  <pic:spPr>
                    <a:xfrm>
                      <a:off x="0" y="0"/>
                      <a:ext cx="5943600" cy="1487805"/>
                    </a:xfrm>
                    <a:prstGeom prst="rect">
                      <a:avLst/>
                    </a:prstGeom>
                  </pic:spPr>
                </pic:pic>
              </a:graphicData>
            </a:graphic>
          </wp:inline>
        </w:drawing>
      </w:r>
    </w:p>
    <w:p w14:paraId="1E9EE8DE" w14:textId="77777777" w:rsidR="00DB2A3B" w:rsidRDefault="00DB2A3B" w:rsidP="0014459B">
      <w:pPr>
        <w:pStyle w:val="ListParagraph"/>
        <w:ind w:left="1080"/>
        <w:jc w:val="both"/>
        <w:rPr>
          <w:rFonts w:ascii="Aptos" w:hAnsi="Aptos" w:cstheme="minorHAnsi"/>
          <w:lang w:val="en-IE"/>
        </w:rPr>
      </w:pPr>
    </w:p>
    <w:p w14:paraId="0D5AE92F" w14:textId="7C1989FF" w:rsidR="001C5DA0" w:rsidRDefault="0014459B" w:rsidP="0014459B">
      <w:pPr>
        <w:pStyle w:val="ListParagraph"/>
        <w:ind w:left="1080"/>
        <w:jc w:val="both"/>
        <w:rPr>
          <w:rFonts w:ascii="Aptos" w:hAnsi="Aptos" w:cstheme="minorHAnsi"/>
          <w:lang w:val="en-IE"/>
        </w:rPr>
      </w:pPr>
      <w:r w:rsidRPr="00023420">
        <w:rPr>
          <w:rFonts w:ascii="Aptos" w:hAnsi="Aptos" w:cstheme="minorHAnsi"/>
          <w:lang w:val="en-IE"/>
        </w:rPr>
        <w:t>The Traces NT allows also</w:t>
      </w:r>
      <w:r w:rsidR="001C5DA0">
        <w:rPr>
          <w:rFonts w:ascii="Aptos" w:hAnsi="Aptos" w:cstheme="minorHAnsi"/>
          <w:lang w:val="en-IE"/>
        </w:rPr>
        <w:t>, in box “Activity”, “Activity details”</w:t>
      </w:r>
      <w:r w:rsidRPr="00023420">
        <w:rPr>
          <w:rFonts w:ascii="Aptos" w:hAnsi="Aptos" w:cstheme="minorHAnsi"/>
          <w:lang w:val="en-IE"/>
        </w:rPr>
        <w:t xml:space="preserve"> to</w:t>
      </w:r>
      <w:r w:rsidR="001C5DA0">
        <w:rPr>
          <w:rFonts w:ascii="Aptos" w:hAnsi="Aptos" w:cstheme="minorHAnsi"/>
          <w:lang w:val="en-IE"/>
        </w:rPr>
        <w:t>:</w:t>
      </w:r>
    </w:p>
    <w:p w14:paraId="71432D8D" w14:textId="38B73266" w:rsidR="001C5DA0" w:rsidRDefault="001C5DA0" w:rsidP="001C5DA0">
      <w:pPr>
        <w:pStyle w:val="ListParagraph"/>
        <w:numPr>
          <w:ilvl w:val="1"/>
          <w:numId w:val="3"/>
        </w:numPr>
        <w:jc w:val="both"/>
        <w:rPr>
          <w:rFonts w:ascii="Aptos" w:hAnsi="Aptos" w:cstheme="minorHAnsi"/>
          <w:lang w:val="en-IE"/>
        </w:rPr>
      </w:pPr>
      <w:r>
        <w:rPr>
          <w:rFonts w:ascii="Aptos" w:hAnsi="Aptos" w:cstheme="minorHAnsi"/>
          <w:lang w:val="en-IE"/>
        </w:rPr>
        <w:t xml:space="preserve">provide identifier for activity type, </w:t>
      </w:r>
    </w:p>
    <w:p w14:paraId="0918345C" w14:textId="77777777" w:rsidR="001C5DA0" w:rsidRDefault="0014459B" w:rsidP="001C5DA0">
      <w:pPr>
        <w:pStyle w:val="ListParagraph"/>
        <w:numPr>
          <w:ilvl w:val="1"/>
          <w:numId w:val="3"/>
        </w:numPr>
        <w:jc w:val="both"/>
        <w:rPr>
          <w:rFonts w:ascii="Aptos" w:hAnsi="Aptos" w:cstheme="minorHAnsi"/>
          <w:lang w:val="en-IE"/>
        </w:rPr>
      </w:pPr>
      <w:r w:rsidRPr="001C5DA0">
        <w:rPr>
          <w:rFonts w:ascii="Aptos" w:hAnsi="Aptos" w:cstheme="minorHAnsi"/>
          <w:lang w:val="en-IE"/>
        </w:rPr>
        <w:t xml:space="preserve">request the “activity” only for a certain period of time. </w:t>
      </w:r>
    </w:p>
    <w:p w14:paraId="5D1DFFCC" w14:textId="45E4F9AB" w:rsidR="0014459B" w:rsidRPr="001C5DA0" w:rsidRDefault="0014459B" w:rsidP="001C5DA0">
      <w:pPr>
        <w:ind w:left="993"/>
        <w:jc w:val="both"/>
        <w:rPr>
          <w:rFonts w:ascii="Aptos" w:hAnsi="Aptos" w:cstheme="minorHAnsi"/>
          <w:lang w:val="en-IE"/>
        </w:rPr>
      </w:pPr>
      <w:r w:rsidRPr="001C5DA0">
        <w:rPr>
          <w:rFonts w:ascii="Aptos" w:hAnsi="Aptos" w:cstheme="minorHAnsi"/>
          <w:lang w:val="en-IE"/>
        </w:rPr>
        <w:t>It is not advised to use th</w:t>
      </w:r>
      <w:r w:rsidR="001C5DA0">
        <w:rPr>
          <w:rFonts w:ascii="Aptos" w:hAnsi="Aptos" w:cstheme="minorHAnsi"/>
          <w:lang w:val="en-IE"/>
        </w:rPr>
        <w:t>ese</w:t>
      </w:r>
      <w:r w:rsidRPr="001C5DA0">
        <w:rPr>
          <w:rFonts w:ascii="Aptos" w:hAnsi="Aptos" w:cstheme="minorHAnsi"/>
          <w:lang w:val="en-IE"/>
        </w:rPr>
        <w:t xml:space="preserve"> option</w:t>
      </w:r>
      <w:r w:rsidR="001C5DA0">
        <w:rPr>
          <w:rFonts w:ascii="Aptos" w:hAnsi="Aptos" w:cstheme="minorHAnsi"/>
          <w:lang w:val="en-IE"/>
        </w:rPr>
        <w:t>s</w:t>
      </w:r>
      <w:r w:rsidRPr="001C5DA0">
        <w:rPr>
          <w:rFonts w:ascii="Aptos" w:hAnsi="Aptos" w:cstheme="minorHAnsi"/>
          <w:lang w:val="en-IE"/>
        </w:rPr>
        <w:t xml:space="preserve"> in context of DIWASS.  </w:t>
      </w:r>
    </w:p>
    <w:p w14:paraId="62EB2174" w14:textId="2F5BEC60" w:rsidR="0014459B" w:rsidRPr="00023420" w:rsidRDefault="0014459B" w:rsidP="0014459B">
      <w:pPr>
        <w:ind w:left="720"/>
        <w:jc w:val="both"/>
        <w:rPr>
          <w:rFonts w:ascii="Aptos" w:hAnsi="Aptos" w:cstheme="minorHAnsi"/>
        </w:rPr>
      </w:pPr>
      <w:r w:rsidRPr="00023420">
        <w:rPr>
          <w:rFonts w:ascii="Aptos" w:hAnsi="Aptos" w:cstheme="minorHAnsi"/>
        </w:rPr>
        <w:t xml:space="preserve">After the form is filled click on </w:t>
      </w:r>
      <w:r w:rsidR="003B61F6">
        <w:rPr>
          <w:rFonts w:ascii="Aptos" w:hAnsi="Aptos" w:cstheme="minorHAnsi"/>
        </w:rPr>
        <w:t xml:space="preserve">the button </w:t>
      </w:r>
      <w:r w:rsidRPr="00023420">
        <w:rPr>
          <w:rFonts w:ascii="Aptos" w:hAnsi="Aptos" w:cstheme="minorHAnsi"/>
        </w:rPr>
        <w:t>“Create a new operator” on the top right corner of the page.</w:t>
      </w:r>
    </w:p>
    <w:p w14:paraId="716F5201" w14:textId="50222A30" w:rsidR="0014459B" w:rsidRPr="00023420" w:rsidRDefault="0043401E" w:rsidP="0014459B">
      <w:pPr>
        <w:jc w:val="both"/>
        <w:rPr>
          <w:rFonts w:ascii="Aptos" w:hAnsi="Aptos" w:cstheme="minorHAnsi"/>
        </w:rPr>
      </w:pPr>
      <w:r>
        <w:rPr>
          <w:rFonts w:ascii="Aptos" w:hAnsi="Aptos" w:cstheme="minorHAnsi"/>
          <w:noProof/>
          <w14:ligatures w14:val="standardContextual"/>
        </w:rPr>
        <w:lastRenderedPageBreak/>
        <mc:AlternateContent>
          <mc:Choice Requires="wps">
            <w:drawing>
              <wp:anchor distT="0" distB="0" distL="114300" distR="114300" simplePos="0" relativeHeight="251691008" behindDoc="0" locked="0" layoutInCell="1" allowOverlap="1" wp14:anchorId="49B9590A" wp14:editId="6699BA29">
                <wp:simplePos x="0" y="0"/>
                <wp:positionH relativeFrom="column">
                  <wp:posOffset>4795838</wp:posOffset>
                </wp:positionH>
                <wp:positionV relativeFrom="paragraph">
                  <wp:posOffset>0</wp:posOffset>
                </wp:positionV>
                <wp:extent cx="942975" cy="261938"/>
                <wp:effectExtent l="19050" t="19050" r="28575" b="24130"/>
                <wp:wrapNone/>
                <wp:docPr id="943196996" name="Rectangle 2"/>
                <wp:cNvGraphicFramePr/>
                <a:graphic xmlns:a="http://schemas.openxmlformats.org/drawingml/2006/main">
                  <a:graphicData uri="http://schemas.microsoft.com/office/word/2010/wordprocessingShape">
                    <wps:wsp>
                      <wps:cNvSpPr/>
                      <wps:spPr>
                        <a:xfrm>
                          <a:off x="0" y="0"/>
                          <a:ext cx="942975"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79779" id="Rectangle 2" o:spid="_x0000_s1026" style="position:absolute;margin-left:377.65pt;margin-top:0;width:74.25pt;height:2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jhwIAAGgFAAAOAAAAZHJzL2Uyb0RvYy54bWysVEtv2zAMvg/YfxB0X/1o0jZBnSJo0WFA&#10;0RZrh54VWYoFyKImKXGyXz9KdpygK3YYdpElk/xIfnxc3+xaTbbCeQWmosVZTokwHGpl1hX98Xr/&#10;5YoSH5ipmQYjKroXnt4sPn+67uxclNCAroUjCGL8vLMVbUKw8yzzvBEt82dghUGhBNeygE+3zmrH&#10;OkRvdVbm+UXWgautAy68x793vZAuEr6UgocnKb0IRFcUYwvpdOlcxTNbXLP52jHbKD6Ewf4hipYp&#10;g05HqDsWGNk49QdUq7gDDzKccWgzkFJxkXLAbIr8XTYvDbMi5YLkeDvS5P8fLH/cvthnhzR01s89&#10;XmMWO+na+MX4yC6RtR/JErtAOP6cTcrZ5ZQSjqLyopidX0Uys6OxdT58FdCSeKmow1okitj2wYde&#10;9aASfRm4V1qnemhDuoqeXxV5niw8aFVHadTzbr261Y5sGZZ0Vt7l01RFdHyihi9tMJpjUukW9lpE&#10;DG2+C0lUjWmUvYfYb2KEZZwLE4pe1LBa9N6KaY4R9aGnDo0WKecEGJElRjliDwAfY/cwg340Fald&#10;R+Mh9b8ZjxbJM5gwGrfKgPsoM41ZDZ57/QNJPTWRpRXU+2dHHPTD4i2/V1jBB+bDM3M4HThHOPHh&#10;CQ+pASsFw42SBtyvj/5HfWxalFLS4bRV1P/cMCco0d8MtvOsmEzieKbHZHpZ4sOdSlanErNpbwGr&#10;X+BusTxdo37Qh6t00L7hYlhGryhihqPvivLgDo/b0G8BXC1cLJdJDUfSsvBgXiyP4JHV2KGvuzfm&#10;7NDGAfv/EQ6TyebvurnXjZYGlpsAUqVWP/I68I3jnBpnWD1xX5y+k9ZxQS5+AwAA//8DAFBLAwQU&#10;AAYACAAAACEAWux7pN0AAAAHAQAADwAAAGRycy9kb3ducmV2LnhtbEyPzU7DMBCE70i8g7VI3KjT&#10;htI0jVNBJW5UhZYHcOOtneKfKHbT8PYsJziOZjTzTbUenWUD9rENXsB0kgFD3wTVei3g8/D6UACL&#10;SXolbfAo4BsjrOvbm0qWKlz9Bw77pBmV+FhKASalruQ8NgadjJPQoSfvFHonE8lec9XLK5U7y2dZ&#10;9sSdbD0tGNnhxmDztb84AXb5sj3Mtvm7KYbdZoHFWb/psxD3d+PzCljCMf2F4Ref0KEmpmO4eBWZ&#10;FbCYz3OKCqBHZC+znJ4cBTxOc+B1xf/z1z8AAAD//wMAUEsBAi0AFAAGAAgAAAAhALaDOJL+AAAA&#10;4QEAABMAAAAAAAAAAAAAAAAAAAAAAFtDb250ZW50X1R5cGVzXS54bWxQSwECLQAUAAYACAAAACEA&#10;OP0h/9YAAACUAQAACwAAAAAAAAAAAAAAAAAvAQAAX3JlbHMvLnJlbHNQSwECLQAUAAYACAAAACEA&#10;/pQC44cCAABoBQAADgAAAAAAAAAAAAAAAAAuAgAAZHJzL2Uyb0RvYy54bWxQSwECLQAUAAYACAAA&#10;ACEAWux7pN0AAAAHAQAADwAAAAAAAAAAAAAAAADhBAAAZHJzL2Rvd25yZXYueG1sUEsFBgAAAAAE&#10;AAQA8wAAAOsFAAAAAA==&#10;" filled="f" strokecolor="#92d050" strokeweight="3pt"/>
            </w:pict>
          </mc:Fallback>
        </mc:AlternateContent>
      </w:r>
      <w:r w:rsidR="001C5DA0">
        <w:rPr>
          <w:rFonts w:ascii="Aptos" w:hAnsi="Aptos" w:cstheme="minorHAnsi"/>
          <w:noProof/>
          <w14:ligatures w14:val="standardContextual"/>
        </w:rPr>
        <mc:AlternateContent>
          <mc:Choice Requires="wps">
            <w:drawing>
              <wp:anchor distT="0" distB="0" distL="114300" distR="114300" simplePos="0" relativeHeight="251688960" behindDoc="0" locked="0" layoutInCell="1" allowOverlap="1" wp14:anchorId="1ACB5463" wp14:editId="318A037D">
                <wp:simplePos x="0" y="0"/>
                <wp:positionH relativeFrom="column">
                  <wp:posOffset>4795838</wp:posOffset>
                </wp:positionH>
                <wp:positionV relativeFrom="paragraph">
                  <wp:posOffset>0</wp:posOffset>
                </wp:positionV>
                <wp:extent cx="942975" cy="261938"/>
                <wp:effectExtent l="19050" t="19050" r="28575" b="24130"/>
                <wp:wrapNone/>
                <wp:docPr id="1495899237" name="Rectangle 2"/>
                <wp:cNvGraphicFramePr/>
                <a:graphic xmlns:a="http://schemas.openxmlformats.org/drawingml/2006/main">
                  <a:graphicData uri="http://schemas.microsoft.com/office/word/2010/wordprocessingShape">
                    <wps:wsp>
                      <wps:cNvSpPr/>
                      <wps:spPr>
                        <a:xfrm>
                          <a:off x="0" y="0"/>
                          <a:ext cx="942975"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01419" id="Rectangle 2" o:spid="_x0000_s1026" style="position:absolute;margin-left:377.65pt;margin-top:0;width:74.25pt;height:2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jhwIAAGgFAAAOAAAAZHJzL2Uyb0RvYy54bWysVEtv2zAMvg/YfxB0X/1o0jZBnSJo0WFA&#10;0RZrh54VWYoFyKImKXGyXz9KdpygK3YYdpElk/xIfnxc3+xaTbbCeQWmosVZTokwHGpl1hX98Xr/&#10;5YoSH5ipmQYjKroXnt4sPn+67uxclNCAroUjCGL8vLMVbUKw8yzzvBEt82dghUGhBNeygE+3zmrH&#10;OkRvdVbm+UXWgautAy68x793vZAuEr6UgocnKb0IRFcUYwvpdOlcxTNbXLP52jHbKD6Ewf4hipYp&#10;g05HqDsWGNk49QdUq7gDDzKccWgzkFJxkXLAbIr8XTYvDbMi5YLkeDvS5P8fLH/cvthnhzR01s89&#10;XmMWO+na+MX4yC6RtR/JErtAOP6cTcrZ5ZQSjqLyopidX0Uys6OxdT58FdCSeKmow1okitj2wYde&#10;9aASfRm4V1qnemhDuoqeXxV5niw8aFVHadTzbr261Y5sGZZ0Vt7l01RFdHyihi9tMJpjUukW9lpE&#10;DG2+C0lUjWmUvYfYb2KEZZwLE4pe1LBa9N6KaY4R9aGnDo0WKecEGJElRjliDwAfY/cwg340Fald&#10;R+Mh9b8ZjxbJM5gwGrfKgPsoM41ZDZ57/QNJPTWRpRXU+2dHHPTD4i2/V1jBB+bDM3M4HThHOPHh&#10;CQ+pASsFw42SBtyvj/5HfWxalFLS4bRV1P/cMCco0d8MtvOsmEzieKbHZHpZ4sOdSlanErNpbwGr&#10;X+BusTxdo37Qh6t00L7hYlhGryhihqPvivLgDo/b0G8BXC1cLJdJDUfSsvBgXiyP4JHV2KGvuzfm&#10;7NDGAfv/EQ6TyebvurnXjZYGlpsAUqVWP/I68I3jnBpnWD1xX5y+k9ZxQS5+AwAA//8DAFBLAwQU&#10;AAYACAAAACEAWux7pN0AAAAHAQAADwAAAGRycy9kb3ducmV2LnhtbEyPzU7DMBCE70i8g7VI3KjT&#10;htI0jVNBJW5UhZYHcOOtneKfKHbT8PYsJziOZjTzTbUenWUD9rENXsB0kgFD3wTVei3g8/D6UACL&#10;SXolbfAo4BsjrOvbm0qWKlz9Bw77pBmV+FhKASalruQ8NgadjJPQoSfvFHonE8lec9XLK5U7y2dZ&#10;9sSdbD0tGNnhxmDztb84AXb5sj3Mtvm7KYbdZoHFWb/psxD3d+PzCljCMf2F4Ref0KEmpmO4eBWZ&#10;FbCYz3OKCqBHZC+znJ4cBTxOc+B1xf/z1z8AAAD//wMAUEsBAi0AFAAGAAgAAAAhALaDOJL+AAAA&#10;4QEAABMAAAAAAAAAAAAAAAAAAAAAAFtDb250ZW50X1R5cGVzXS54bWxQSwECLQAUAAYACAAAACEA&#10;OP0h/9YAAACUAQAACwAAAAAAAAAAAAAAAAAvAQAAX3JlbHMvLnJlbHNQSwECLQAUAAYACAAAACEA&#10;/pQC44cCAABoBQAADgAAAAAAAAAAAAAAAAAuAgAAZHJzL2Uyb0RvYy54bWxQSwECLQAUAAYACAAA&#10;ACEAWux7pN0AAAAHAQAADwAAAAAAAAAAAAAAAADhBAAAZHJzL2Rvd25yZXYueG1sUEsFBgAAAAAE&#10;AAQA8wAAAOsFAAAAAA==&#10;" filled="f" strokecolor="#92d050" strokeweight="3pt"/>
            </w:pict>
          </mc:Fallback>
        </mc:AlternateContent>
      </w:r>
      <w:r w:rsidR="001C5DA0" w:rsidRPr="001C5DA0">
        <w:rPr>
          <w:rFonts w:ascii="Aptos" w:hAnsi="Aptos" w:cstheme="minorHAnsi"/>
          <w:noProof/>
        </w:rPr>
        <w:drawing>
          <wp:inline distT="0" distB="0" distL="0" distR="0" wp14:anchorId="0611986E" wp14:editId="59B1377F">
            <wp:extent cx="5943600" cy="2447925"/>
            <wp:effectExtent l="0" t="0" r="0" b="9525"/>
            <wp:docPr id="2401050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05005" name="Picture 1" descr="A screenshot of a computer&#10;&#10;AI-generated content may be incorrect."/>
                    <pic:cNvPicPr/>
                  </pic:nvPicPr>
                  <pic:blipFill>
                    <a:blip r:embed="rId35"/>
                    <a:stretch>
                      <a:fillRect/>
                    </a:stretch>
                  </pic:blipFill>
                  <pic:spPr>
                    <a:xfrm>
                      <a:off x="0" y="0"/>
                      <a:ext cx="5943600" cy="2447925"/>
                    </a:xfrm>
                    <a:prstGeom prst="rect">
                      <a:avLst/>
                    </a:prstGeom>
                  </pic:spPr>
                </pic:pic>
              </a:graphicData>
            </a:graphic>
          </wp:inline>
        </w:drawing>
      </w:r>
    </w:p>
    <w:p w14:paraId="2E5FA0A1" w14:textId="77777777" w:rsidR="001C5DA0" w:rsidRDefault="001C5DA0" w:rsidP="0014459B">
      <w:pPr>
        <w:pStyle w:val="ListParagraph"/>
        <w:numPr>
          <w:ilvl w:val="0"/>
          <w:numId w:val="2"/>
        </w:numPr>
        <w:jc w:val="both"/>
        <w:rPr>
          <w:rFonts w:ascii="Aptos" w:hAnsi="Aptos" w:cstheme="minorHAnsi"/>
        </w:rPr>
      </w:pPr>
      <w:r>
        <w:rPr>
          <w:rFonts w:ascii="Aptos" w:hAnsi="Aptos" w:cstheme="minorHAnsi"/>
        </w:rPr>
        <w:t>Next, the u</w:t>
      </w:r>
      <w:r w:rsidR="0014459B" w:rsidRPr="00023420">
        <w:rPr>
          <w:rFonts w:ascii="Aptos" w:hAnsi="Aptos" w:cstheme="minorHAnsi"/>
        </w:rPr>
        <w:t xml:space="preserve">ser will see a pop-up window allowing to provide additional message regarding the </w:t>
      </w:r>
      <w:r>
        <w:rPr>
          <w:rFonts w:ascii="Aptos" w:hAnsi="Aptos" w:cstheme="minorHAnsi"/>
        </w:rPr>
        <w:t>authorisation of the user to represent the</w:t>
      </w:r>
      <w:r w:rsidR="0014459B" w:rsidRPr="00023420">
        <w:rPr>
          <w:rFonts w:ascii="Aptos" w:hAnsi="Aptos" w:cstheme="minorHAnsi"/>
        </w:rPr>
        <w:t xml:space="preserve"> operator directly to the selected competent authority responsible for the registration of operator (i.e. authority selected in field “</w:t>
      </w:r>
      <w:r w:rsidRPr="00023420">
        <w:rPr>
          <w:rFonts w:ascii="Aptos" w:hAnsi="Aptos" w:cstheme="minorHAnsi"/>
        </w:rPr>
        <w:t>assigned</w:t>
      </w:r>
      <w:r w:rsidR="0014459B" w:rsidRPr="00023420">
        <w:rPr>
          <w:rFonts w:ascii="Aptos" w:hAnsi="Aptos" w:cstheme="minorHAnsi"/>
        </w:rPr>
        <w:t xml:space="preserve"> responsible authority”). Please note that providing such message is not mandatory.</w:t>
      </w:r>
      <w:r>
        <w:rPr>
          <w:rFonts w:ascii="Aptos" w:hAnsi="Aptos" w:cstheme="minorHAnsi"/>
        </w:rPr>
        <w:t xml:space="preserve"> </w:t>
      </w:r>
    </w:p>
    <w:p w14:paraId="5706D81E" w14:textId="77777777" w:rsidR="001C5DA0" w:rsidRDefault="001C5DA0" w:rsidP="001C5DA0">
      <w:pPr>
        <w:pStyle w:val="ListParagraph"/>
        <w:jc w:val="both"/>
        <w:rPr>
          <w:rFonts w:ascii="Aptos" w:hAnsi="Aptos" w:cstheme="minorHAnsi"/>
        </w:rPr>
      </w:pPr>
    </w:p>
    <w:p w14:paraId="4D5CC06E" w14:textId="6F2490F3" w:rsidR="0014459B" w:rsidRDefault="001C5DA0" w:rsidP="0014459B">
      <w:pPr>
        <w:jc w:val="center"/>
        <w:rPr>
          <w:rFonts w:ascii="Aptos" w:hAnsi="Aptos" w:cstheme="minorHAnsi"/>
        </w:rPr>
      </w:pPr>
      <w:r w:rsidRPr="001C5DA0">
        <w:rPr>
          <w:rFonts w:ascii="Aptos" w:hAnsi="Aptos" w:cstheme="minorHAnsi"/>
          <w:noProof/>
        </w:rPr>
        <w:drawing>
          <wp:inline distT="0" distB="0" distL="0" distR="0" wp14:anchorId="68D99BE8" wp14:editId="62407791">
            <wp:extent cx="3481462" cy="2552700"/>
            <wp:effectExtent l="0" t="0" r="5080" b="0"/>
            <wp:docPr id="13918169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16909" name="Picture 1" descr="A screenshot of a computer&#10;&#10;AI-generated content may be incorrect."/>
                    <pic:cNvPicPr/>
                  </pic:nvPicPr>
                  <pic:blipFill>
                    <a:blip r:embed="rId36"/>
                    <a:stretch>
                      <a:fillRect/>
                    </a:stretch>
                  </pic:blipFill>
                  <pic:spPr>
                    <a:xfrm>
                      <a:off x="0" y="0"/>
                      <a:ext cx="3486961" cy="2556732"/>
                    </a:xfrm>
                    <a:prstGeom prst="rect">
                      <a:avLst/>
                    </a:prstGeom>
                  </pic:spPr>
                </pic:pic>
              </a:graphicData>
            </a:graphic>
          </wp:inline>
        </w:drawing>
      </w:r>
    </w:p>
    <w:p w14:paraId="3641A79C" w14:textId="77777777" w:rsidR="00386DF8" w:rsidRPr="00023420" w:rsidRDefault="00386DF8" w:rsidP="0014459B">
      <w:pPr>
        <w:jc w:val="center"/>
        <w:rPr>
          <w:rFonts w:ascii="Aptos" w:hAnsi="Aptos" w:cstheme="minorHAnsi"/>
        </w:rPr>
      </w:pPr>
    </w:p>
    <w:tbl>
      <w:tblPr>
        <w:tblStyle w:val="TableGrid"/>
        <w:tblW w:w="0" w:type="auto"/>
        <w:tblInd w:w="720"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8594"/>
      </w:tblGrid>
      <w:tr w:rsidR="00386DF8" w14:paraId="08FBD876" w14:textId="77777777" w:rsidTr="008A5C03">
        <w:tc>
          <w:tcPr>
            <w:tcW w:w="8594" w:type="dxa"/>
          </w:tcPr>
          <w:p w14:paraId="12B6C6F8" w14:textId="48C7C79D" w:rsidR="00386DF8" w:rsidRPr="00386DF8" w:rsidRDefault="00386DF8" w:rsidP="00386DF8">
            <w:pPr>
              <w:jc w:val="both"/>
              <w:rPr>
                <w:rFonts w:ascii="Aptos" w:hAnsi="Aptos" w:cstheme="minorHAnsi"/>
              </w:rPr>
            </w:pPr>
            <w:r w:rsidRPr="00386DF8">
              <w:rPr>
                <w:rFonts w:ascii="Aptos" w:hAnsi="Aptos" w:cstheme="minorHAnsi"/>
                <w:b/>
                <w:bCs/>
              </w:rPr>
              <w:t>Important note</w:t>
            </w:r>
            <w:r w:rsidRPr="00386DF8">
              <w:rPr>
                <w:rFonts w:ascii="Aptos" w:hAnsi="Aptos" w:cstheme="minorHAnsi"/>
              </w:rPr>
              <w:t xml:space="preserve">: during the registration of operators, the competent authorities are required to verify the correctness of data provided for the operator and whether the user asking to create the operator is authorities to represent such operator. Such verification may require users to provide some additional documents to the competent authority concerned. Transmission of such documents should be done outside of DIWASS. </w:t>
            </w:r>
          </w:p>
        </w:tc>
      </w:tr>
      <w:tr w:rsidR="00386DF8" w14:paraId="6E9BA411" w14:textId="77777777" w:rsidTr="008A5C03">
        <w:tc>
          <w:tcPr>
            <w:tcW w:w="8594" w:type="dxa"/>
          </w:tcPr>
          <w:p w14:paraId="2BE79714" w14:textId="206B7B0D" w:rsidR="00386DF8" w:rsidRPr="00386DF8" w:rsidRDefault="00386DF8" w:rsidP="00386DF8">
            <w:pPr>
              <w:jc w:val="both"/>
              <w:rPr>
                <w:rFonts w:ascii="Aptos" w:hAnsi="Aptos" w:cstheme="minorHAnsi"/>
              </w:rPr>
            </w:pPr>
            <w:r w:rsidRPr="00386DF8">
              <w:rPr>
                <w:rFonts w:ascii="Aptos" w:hAnsi="Aptos" w:cstheme="minorHAnsi"/>
              </w:rPr>
              <w:t xml:space="preserve">Please also note, that the third country operators need to be registered in DIWASS for the purpose of selecting them as operators involved in shipments of waste. However, such registration does not mean, that third country operators are actively using DIWASS. It means that the EU operator may ask for registration of the third country operator, but such </w:t>
            </w:r>
            <w:r w:rsidRPr="00386DF8">
              <w:rPr>
                <w:rFonts w:ascii="Aptos" w:hAnsi="Aptos" w:cstheme="minorHAnsi"/>
              </w:rPr>
              <w:lastRenderedPageBreak/>
              <w:t xml:space="preserve">registration will not be linked with approving users representing such third country operators in DIWASS. More more detailed information on third country operators in DIWASS please see </w:t>
            </w:r>
            <w:r w:rsidRPr="00386DF8">
              <w:rPr>
                <w:rFonts w:ascii="Aptos" w:hAnsi="Aptos" w:cstheme="minorHAnsi"/>
                <w:highlight w:val="yellow"/>
              </w:rPr>
              <w:t>this document</w:t>
            </w:r>
            <w:r w:rsidRPr="00386DF8">
              <w:rPr>
                <w:rFonts w:ascii="Aptos" w:hAnsi="Aptos" w:cstheme="minorHAnsi"/>
              </w:rPr>
              <w:t xml:space="preserve"> </w:t>
            </w:r>
            <w:r w:rsidRPr="00386DF8">
              <w:rPr>
                <w:rFonts w:ascii="Aptos" w:hAnsi="Aptos" w:cstheme="minorHAnsi"/>
                <w:highlight w:val="lightGray"/>
              </w:rPr>
              <w:t>[Commission will add the title of the document and a hyperlink leading to it]</w:t>
            </w:r>
            <w:r w:rsidRPr="00386DF8">
              <w:rPr>
                <w:rFonts w:ascii="Aptos" w:hAnsi="Aptos" w:cstheme="minorHAnsi"/>
              </w:rPr>
              <w:t>.</w:t>
            </w:r>
          </w:p>
        </w:tc>
      </w:tr>
    </w:tbl>
    <w:p w14:paraId="7CB0CD63" w14:textId="565C6F92" w:rsidR="0014459B" w:rsidRPr="00386DF8" w:rsidRDefault="0014459B" w:rsidP="00386DF8">
      <w:pPr>
        <w:jc w:val="both"/>
        <w:rPr>
          <w:rFonts w:ascii="Aptos" w:hAnsi="Aptos" w:cstheme="minorHAnsi"/>
        </w:rPr>
      </w:pPr>
    </w:p>
    <w:p w14:paraId="25C44DBF" w14:textId="1D4E886D" w:rsidR="0014459B" w:rsidRPr="00023420" w:rsidRDefault="0014459B" w:rsidP="0014459B">
      <w:pPr>
        <w:pStyle w:val="ListParagraph"/>
        <w:numPr>
          <w:ilvl w:val="0"/>
          <w:numId w:val="2"/>
        </w:numPr>
        <w:jc w:val="both"/>
        <w:rPr>
          <w:rFonts w:ascii="Aptos" w:hAnsi="Aptos" w:cstheme="minorHAnsi"/>
        </w:rPr>
      </w:pPr>
      <w:r w:rsidRPr="00023420">
        <w:rPr>
          <w:rFonts w:ascii="Aptos" w:hAnsi="Aptos" w:cstheme="minorHAnsi"/>
        </w:rPr>
        <w:t>After the request is successfully sent, DIWASS will redirect the user in the “user profile” screen where the user will be able to see the status of registration requests. As soon as competent authority approves the registration request, the status of request will change from “</w:t>
      </w:r>
      <w:r w:rsidR="0043401E">
        <w:rPr>
          <w:rFonts w:ascii="Aptos" w:hAnsi="Aptos" w:cstheme="minorHAnsi"/>
        </w:rPr>
        <w:t>New</w:t>
      </w:r>
      <w:r w:rsidRPr="00023420">
        <w:rPr>
          <w:rFonts w:ascii="Aptos" w:hAnsi="Aptos" w:cstheme="minorHAnsi"/>
        </w:rPr>
        <w:t>” to “</w:t>
      </w:r>
      <w:r w:rsidR="0043401E">
        <w:rPr>
          <w:rFonts w:ascii="Aptos" w:hAnsi="Aptos" w:cstheme="minorHAnsi"/>
        </w:rPr>
        <w:t>V</w:t>
      </w:r>
      <w:r w:rsidRPr="00023420">
        <w:rPr>
          <w:rFonts w:ascii="Aptos" w:hAnsi="Aptos" w:cstheme="minorHAnsi"/>
        </w:rPr>
        <w:t xml:space="preserve">alid”. </w:t>
      </w:r>
    </w:p>
    <w:p w14:paraId="76A36BBC" w14:textId="6C12AB77" w:rsidR="0014459B" w:rsidRPr="00023420" w:rsidRDefault="0043401E" w:rsidP="0014459B">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693056" behindDoc="0" locked="0" layoutInCell="1" allowOverlap="1" wp14:anchorId="215E8603" wp14:editId="2459C4E3">
                <wp:simplePos x="0" y="0"/>
                <wp:positionH relativeFrom="column">
                  <wp:posOffset>1866900</wp:posOffset>
                </wp:positionH>
                <wp:positionV relativeFrom="paragraph">
                  <wp:posOffset>1024890</wp:posOffset>
                </wp:positionV>
                <wp:extent cx="309563" cy="161608"/>
                <wp:effectExtent l="19050" t="19050" r="14605" b="10160"/>
                <wp:wrapNone/>
                <wp:docPr id="660343137" name="Rectangle 2"/>
                <wp:cNvGraphicFramePr/>
                <a:graphic xmlns:a="http://schemas.openxmlformats.org/drawingml/2006/main">
                  <a:graphicData uri="http://schemas.microsoft.com/office/word/2010/wordprocessingShape">
                    <wps:wsp>
                      <wps:cNvSpPr/>
                      <wps:spPr>
                        <a:xfrm>
                          <a:off x="0" y="0"/>
                          <a:ext cx="309563" cy="16160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B31CF" id="Rectangle 2" o:spid="_x0000_s1026" style="position:absolute;margin-left:147pt;margin-top:80.7pt;width:24.4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gqhgIAAGgFAAAOAAAAZHJzL2Uyb0RvYy54bWysVE1v2zAMvQ/YfxB0X22nTdYGdYqgRYcB&#10;RVesHXpWZCk2IIsapcTJfv0o2XGCrthh2EWWTPKRfPy4vtm1hm0V+gZsyYuznDNlJVSNXZf8x8v9&#10;p0vOfBC2EgasKvleeX6z+PjhunNzNYEaTKWQEYj1886VvA7BzbPMy1q1wp+BU5aEGrAVgZ64zioU&#10;HaG3Jpvk+SzrACuHIJX39PeuF/JFwtdayfBNa68CMyWn2EI6MZ2reGaLazFfo3B1I4cwxD9E0YrG&#10;ktMR6k4EwTbY/AHVNhLBgw5nEtoMtG6kSjlQNkX+JpvnWjiVciFyvBtp8v8PVj5un90TEg2d83NP&#10;15jFTmMbvxQf2yWy9iNZaheYpJ/n+dV0ds6ZJFExK2b5ZSQzOxo79OGLgpbFS8mRapEoEtsHH3rV&#10;g0r0ZeG+MSbVw1jWkYPLIs+ThQfTVFEa9TyuV7cG2VZQSa8md/k0VZEcn6jRy1iK5phUuoW9URHD&#10;2O9Ks6aiNCa9h9hvaoQVUiobil5Ui0r13oppThH1oacOjRYp5wQYkTVFOWIPAO9j9zCDfjRVqV1H&#10;4yH1vxmPFskz2DAat40FfC8zQ1kNnnv9A0k9NZGlFVT7J2QI/bB4J+8bquCD8OFJIE0HzRFNfPhG&#10;hzZAlYLhxlkN+Ou9/1GfmpaknHU0bSX3PzcCFWfmq6V2viouLuJ4psfF9POEHngqWZ1K7Ka9Bap+&#10;QbvFyXSN+sEcrhqhfaXFsIxeSSSsJN8llwEPj9vQbwFaLVItl0mNRtKJ8GCfnYzgkdXYoS+7V4Fu&#10;aONA/f8Ih8kU8zfd3OtGSwvLTQDdpFY/8jrwTeOcGmdYPXFfnL6T1nFBLn4DAAD//wMAUEsDBBQA&#10;BgAIAAAAIQAliJPs3wAAAAsBAAAPAAAAZHJzL2Rvd25yZXYueG1sTI/NTsMwEITvSLyDtUjcqNM0&#10;Ckkap4JK3KiAlgdw422c4p8odtPw9iwnOO7MaHa+ejNbwyYcQ++dgOUiAYau9ap3nYDPw8tDASxE&#10;6ZQ03qGAbwywaW5valkpf3UfOO1jx6jEhUoK0DEOFeeh1WhlWPgBHXknP1oZ6Rw7rkZ5pXJreJok&#10;Obeyd/RBywG3Gtuv/cUKMOXz7pDuVu+6mN62j1icu9fuLMT93fy0BhZxjn9h+J1P06GhTUd/cSow&#10;IyAtM2KJZOTLDBglVllKMEdSirwE3tT8P0PzAwAA//8DAFBLAQItABQABgAIAAAAIQC2gziS/gAA&#10;AOEBAAATAAAAAAAAAAAAAAAAAAAAAABbQ29udGVudF9UeXBlc10ueG1sUEsBAi0AFAAGAAgAAAAh&#10;ADj9If/WAAAAlAEAAAsAAAAAAAAAAAAAAAAALwEAAF9yZWxzLy5yZWxzUEsBAi0AFAAGAAgAAAAh&#10;AJVVmCqGAgAAaAUAAA4AAAAAAAAAAAAAAAAALgIAAGRycy9lMm9Eb2MueG1sUEsBAi0AFAAGAAgA&#10;AAAhACWIk+zfAAAACwEAAA8AAAAAAAAAAAAAAAAA4AQAAGRycy9kb3ducmV2LnhtbFBLBQYAAAAA&#10;BAAEAPMAAADsBQAAAAA=&#10;" filled="f" strokecolor="#92d050" strokeweight="3pt"/>
            </w:pict>
          </mc:Fallback>
        </mc:AlternateContent>
      </w:r>
      <w:r w:rsidRPr="0043401E">
        <w:rPr>
          <w:rFonts w:ascii="Aptos" w:hAnsi="Aptos" w:cstheme="minorHAnsi"/>
          <w:noProof/>
        </w:rPr>
        <w:drawing>
          <wp:inline distT="0" distB="0" distL="0" distR="0" wp14:anchorId="3EF7CBA7" wp14:editId="2F9CFE00">
            <wp:extent cx="5943600" cy="1302385"/>
            <wp:effectExtent l="0" t="0" r="0" b="0"/>
            <wp:docPr id="150298197"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8197" name="Picture 1" descr="A white rectangular object with a black border&#10;&#10;AI-generated content may be incorrect."/>
                    <pic:cNvPicPr/>
                  </pic:nvPicPr>
                  <pic:blipFill>
                    <a:blip r:embed="rId37"/>
                    <a:stretch>
                      <a:fillRect/>
                    </a:stretch>
                  </pic:blipFill>
                  <pic:spPr>
                    <a:xfrm>
                      <a:off x="0" y="0"/>
                      <a:ext cx="5943600" cy="1302385"/>
                    </a:xfrm>
                    <a:prstGeom prst="rect">
                      <a:avLst/>
                    </a:prstGeom>
                  </pic:spPr>
                </pic:pic>
              </a:graphicData>
            </a:graphic>
          </wp:inline>
        </w:drawing>
      </w:r>
    </w:p>
    <w:p w14:paraId="76690188" w14:textId="77777777" w:rsidR="0014459B" w:rsidRPr="00023420" w:rsidRDefault="0014459B" w:rsidP="0014459B">
      <w:pPr>
        <w:pStyle w:val="ListParagraph"/>
        <w:numPr>
          <w:ilvl w:val="0"/>
          <w:numId w:val="2"/>
        </w:numPr>
        <w:jc w:val="both"/>
        <w:rPr>
          <w:rFonts w:ascii="Aptos" w:hAnsi="Aptos" w:cstheme="minorHAnsi"/>
        </w:rPr>
      </w:pPr>
      <w:r w:rsidRPr="00023420">
        <w:rPr>
          <w:rFonts w:ascii="Aptos" w:hAnsi="Aptos" w:cstheme="minorHAnsi"/>
        </w:rPr>
        <w:t xml:space="preserve">The user may ask for registration of another operator immediately afterwards. Until the competent authority approves any of the operators, for registration of which user has requested, the user will see the screen below. To register another new operator, the user needs to click on “Operator” and follow steps described in points 2-5 of this Chapter. </w:t>
      </w:r>
    </w:p>
    <w:p w14:paraId="7856D924" w14:textId="77777777" w:rsidR="0043401E" w:rsidRDefault="0043401E" w:rsidP="0014459B">
      <w:pPr>
        <w:pStyle w:val="ListParagraph"/>
        <w:jc w:val="both"/>
        <w:rPr>
          <w:rFonts w:ascii="Aptos" w:hAnsi="Aptos" w:cstheme="minorHAnsi"/>
        </w:rPr>
      </w:pPr>
    </w:p>
    <w:p w14:paraId="356CB086" w14:textId="4D4565A1" w:rsidR="0014459B" w:rsidRPr="00023420" w:rsidRDefault="0014459B" w:rsidP="0014459B">
      <w:pPr>
        <w:pStyle w:val="ListParagraph"/>
        <w:jc w:val="both"/>
        <w:rPr>
          <w:rFonts w:ascii="Aptos" w:hAnsi="Aptos" w:cstheme="minorHAnsi"/>
        </w:rPr>
      </w:pPr>
      <w:r w:rsidRPr="00023420">
        <w:rPr>
          <w:rFonts w:ascii="Aptos" w:hAnsi="Aptos" w:cstheme="minorHAnsi"/>
        </w:rPr>
        <w:t>Please note that registration of the site of the operator, described in</w:t>
      </w:r>
      <w:r w:rsidRPr="008A5C03">
        <w:rPr>
          <w:rFonts w:ascii="Aptos" w:hAnsi="Aptos" w:cstheme="minorHAnsi"/>
          <w:color w:val="0070C0"/>
        </w:rPr>
        <w:t xml:space="preserve"> </w:t>
      </w:r>
      <w:r w:rsidR="00395FA6" w:rsidRPr="008A5C03">
        <w:rPr>
          <w:rFonts w:ascii="Aptos" w:hAnsi="Aptos" w:cstheme="minorHAnsi"/>
          <w:color w:val="0070C0"/>
        </w:rPr>
        <w:fldChar w:fldCharType="begin"/>
      </w:r>
      <w:r w:rsidR="00395FA6" w:rsidRPr="008A5C03">
        <w:rPr>
          <w:rFonts w:ascii="Aptos" w:hAnsi="Aptos" w:cstheme="minorHAnsi"/>
          <w:color w:val="0070C0"/>
        </w:rPr>
        <w:instrText xml:space="preserve"> REF _Ref227675917 \h </w:instrText>
      </w:r>
      <w:r w:rsidR="00395FA6" w:rsidRPr="008A5C03">
        <w:rPr>
          <w:rFonts w:ascii="Aptos" w:hAnsi="Aptos" w:cstheme="minorHAnsi"/>
          <w:color w:val="0070C0"/>
        </w:rPr>
      </w:r>
      <w:r w:rsidR="00395FA6" w:rsidRPr="008A5C03">
        <w:rPr>
          <w:rFonts w:ascii="Aptos" w:hAnsi="Aptos" w:cstheme="minorHAnsi"/>
          <w:color w:val="0070C0"/>
        </w:rPr>
        <w:fldChar w:fldCharType="separate"/>
      </w:r>
      <w:r w:rsidR="00395FA6" w:rsidRPr="008A5C03">
        <w:rPr>
          <w:rFonts w:ascii="Aptos" w:hAnsi="Aptos"/>
          <w:color w:val="0070C0"/>
        </w:rPr>
        <w:t>Chapter 7 How to register a new site of the operator in DIWASS</w:t>
      </w:r>
      <w:r w:rsidR="00395FA6" w:rsidRPr="008A5C03">
        <w:rPr>
          <w:rFonts w:ascii="Aptos" w:hAnsi="Aptos" w:cstheme="minorHAnsi"/>
          <w:color w:val="0070C0"/>
        </w:rPr>
        <w:fldChar w:fldCharType="end"/>
      </w:r>
      <w:r w:rsidRPr="008A5C03">
        <w:rPr>
          <w:rFonts w:ascii="Aptos" w:hAnsi="Aptos" w:cstheme="minorHAnsi"/>
          <w:color w:val="0070C0"/>
        </w:rPr>
        <w:t xml:space="preserve">, </w:t>
      </w:r>
      <w:r w:rsidRPr="00023420">
        <w:rPr>
          <w:rFonts w:ascii="Aptos" w:hAnsi="Aptos" w:cstheme="minorHAnsi"/>
        </w:rPr>
        <w:t xml:space="preserve">will be possible only after the registration of the main operator is approved by the competent authority. </w:t>
      </w:r>
    </w:p>
    <w:p w14:paraId="57A07DC8" w14:textId="77777777" w:rsidR="0014459B" w:rsidRPr="00023420" w:rsidRDefault="0014459B" w:rsidP="0014459B">
      <w:pPr>
        <w:pStyle w:val="ListParagraph"/>
        <w:rPr>
          <w:rFonts w:ascii="Aptos" w:hAnsi="Aptos" w:cstheme="minorHAnsi"/>
        </w:rPr>
      </w:pPr>
    </w:p>
    <w:p w14:paraId="4306586B" w14:textId="62E26877" w:rsidR="0014459B" w:rsidRPr="0043401E" w:rsidRDefault="0043401E" w:rsidP="0043401E">
      <w:pPr>
        <w:rPr>
          <w:rFonts w:ascii="Aptos" w:hAnsi="Aptos"/>
        </w:rPr>
      </w:pPr>
      <w:r w:rsidRPr="0043401E">
        <w:rPr>
          <w:rFonts w:ascii="Aptos" w:hAnsi="Aptos" w:cstheme="minorHAnsi"/>
          <w:noProof/>
        </w:rPr>
        <w:drawing>
          <wp:inline distT="0" distB="0" distL="0" distR="0" wp14:anchorId="22CE7CFE" wp14:editId="0DBC0E48">
            <wp:extent cx="5943600" cy="2856230"/>
            <wp:effectExtent l="0" t="0" r="0" b="1270"/>
            <wp:docPr id="4190607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0767" name="Picture 1" descr="A screenshot of a computer&#10;&#10;AI-generated content may be incorrect."/>
                    <pic:cNvPicPr/>
                  </pic:nvPicPr>
                  <pic:blipFill>
                    <a:blip r:embed="rId38"/>
                    <a:stretch>
                      <a:fillRect/>
                    </a:stretch>
                  </pic:blipFill>
                  <pic:spPr>
                    <a:xfrm>
                      <a:off x="0" y="0"/>
                      <a:ext cx="5943600" cy="2856230"/>
                    </a:xfrm>
                    <a:prstGeom prst="rect">
                      <a:avLst/>
                    </a:prstGeom>
                  </pic:spPr>
                </pic:pic>
              </a:graphicData>
            </a:graphic>
          </wp:inline>
        </w:drawing>
      </w:r>
      <w:r w:rsidR="0014459B" w:rsidRPr="0043401E">
        <w:rPr>
          <w:rFonts w:ascii="Aptos" w:hAnsi="Aptos" w:cstheme="minorHAnsi"/>
        </w:rPr>
        <w:t xml:space="preserve">  </w:t>
      </w:r>
    </w:p>
    <w:tbl>
      <w:tblPr>
        <w:tblStyle w:val="TableGrid"/>
        <w:tblW w:w="0" w:type="auto"/>
        <w:tblLook w:val="04A0" w:firstRow="1" w:lastRow="0" w:firstColumn="1" w:lastColumn="0" w:noHBand="0" w:noVBand="1"/>
      </w:tblPr>
      <w:tblGrid>
        <w:gridCol w:w="9314"/>
      </w:tblGrid>
      <w:tr w:rsidR="00EF6C72" w14:paraId="1A21C33F" w14:textId="77777777" w:rsidTr="00EF6C72">
        <w:tc>
          <w:tcPr>
            <w:tcW w:w="9350" w:type="dxa"/>
            <w:tcBorders>
              <w:top w:val="single" w:sz="18" w:space="0" w:color="002060"/>
              <w:left w:val="single" w:sz="18" w:space="0" w:color="002060"/>
              <w:bottom w:val="single" w:sz="18" w:space="0" w:color="002060"/>
              <w:right w:val="single" w:sz="18" w:space="0" w:color="002060"/>
            </w:tcBorders>
          </w:tcPr>
          <w:p w14:paraId="2124C18B" w14:textId="2DC5911E" w:rsidR="00EF6C72" w:rsidRPr="00EF6C72" w:rsidRDefault="00EF6C72" w:rsidP="0014459B">
            <w:pPr>
              <w:jc w:val="both"/>
              <w:rPr>
                <w:rFonts w:ascii="Aptos" w:hAnsi="Aptos"/>
              </w:rPr>
            </w:pPr>
            <w:r w:rsidRPr="00023420">
              <w:rPr>
                <w:rFonts w:ascii="Aptos" w:hAnsi="Aptos"/>
                <w:b/>
                <w:bCs/>
              </w:rPr>
              <w:lastRenderedPageBreak/>
              <w:t>Please note</w:t>
            </w:r>
            <w:r w:rsidRPr="00023420">
              <w:rPr>
                <w:rFonts w:ascii="Aptos" w:hAnsi="Aptos"/>
              </w:rPr>
              <w:t>: The user will be able to act in DIWASS representing operator as soon as the competent authority approve</w:t>
            </w:r>
            <w:r>
              <w:rPr>
                <w:rFonts w:ascii="Aptos" w:hAnsi="Aptos"/>
              </w:rPr>
              <w:t>s</w:t>
            </w:r>
            <w:r w:rsidRPr="00023420">
              <w:rPr>
                <w:rFonts w:ascii="Aptos" w:hAnsi="Aptos"/>
              </w:rPr>
              <w:t xml:space="preserve"> the registration of that operator. Then, the user will be able to add other users representing that operator, following the steps described in </w:t>
            </w:r>
            <w:r w:rsidR="00395FA6" w:rsidRPr="008A5C03">
              <w:rPr>
                <w:rFonts w:ascii="Aptos" w:hAnsi="Aptos"/>
                <w:color w:val="0070C0"/>
              </w:rPr>
              <w:fldChar w:fldCharType="begin"/>
            </w:r>
            <w:r w:rsidR="00395FA6" w:rsidRPr="008A5C03">
              <w:rPr>
                <w:rFonts w:ascii="Aptos" w:hAnsi="Aptos"/>
                <w:color w:val="0070C0"/>
              </w:rPr>
              <w:instrText xml:space="preserve"> REF _Ref227676908 \h </w:instrText>
            </w:r>
            <w:r w:rsidR="00395FA6" w:rsidRPr="008A5C03">
              <w:rPr>
                <w:rFonts w:ascii="Aptos" w:hAnsi="Aptos"/>
                <w:color w:val="0070C0"/>
              </w:rPr>
            </w:r>
            <w:r w:rsidR="00395FA6" w:rsidRPr="008A5C03">
              <w:rPr>
                <w:rFonts w:ascii="Aptos" w:hAnsi="Aptos"/>
                <w:color w:val="0070C0"/>
              </w:rPr>
              <w:fldChar w:fldCharType="separate"/>
            </w:r>
            <w:r w:rsidR="00395FA6" w:rsidRPr="008A5C03">
              <w:rPr>
                <w:color w:val="0070C0"/>
              </w:rPr>
              <w:t>Chapter 6 How to approve authorisation requests of users that represent operators in DIWASS</w:t>
            </w:r>
            <w:r w:rsidR="00395FA6" w:rsidRPr="008A5C03">
              <w:rPr>
                <w:rFonts w:ascii="Aptos" w:hAnsi="Aptos"/>
                <w:color w:val="0070C0"/>
              </w:rPr>
              <w:fldChar w:fldCharType="end"/>
            </w:r>
            <w:r w:rsidRPr="00023420">
              <w:rPr>
                <w:rFonts w:ascii="Aptos" w:hAnsi="Aptos"/>
              </w:rPr>
              <w:t xml:space="preserve">. </w:t>
            </w:r>
          </w:p>
        </w:tc>
      </w:tr>
    </w:tbl>
    <w:p w14:paraId="589C6540" w14:textId="77777777" w:rsidR="00EF6C72" w:rsidRDefault="00EF6C72" w:rsidP="0014459B">
      <w:pPr>
        <w:jc w:val="both"/>
        <w:rPr>
          <w:rFonts w:ascii="Aptos" w:hAnsi="Aptos"/>
          <w:b/>
          <w:bCs/>
        </w:rPr>
      </w:pPr>
    </w:p>
    <w:p w14:paraId="73DD87C7" w14:textId="77777777" w:rsidR="0043401E" w:rsidRDefault="0043401E">
      <w:pPr>
        <w:rPr>
          <w:rFonts w:ascii="Aptos" w:eastAsiaTheme="majorEastAsia" w:hAnsi="Aptos" w:cstheme="majorBidi"/>
          <w:color w:val="0F4761" w:themeColor="accent1" w:themeShade="BF"/>
          <w:sz w:val="40"/>
          <w:szCs w:val="40"/>
        </w:rPr>
      </w:pPr>
      <w:bookmarkStart w:id="28" w:name="_Ref215133960"/>
      <w:r>
        <w:rPr>
          <w:rFonts w:ascii="Aptos" w:hAnsi="Aptos"/>
        </w:rPr>
        <w:br w:type="page"/>
      </w:r>
    </w:p>
    <w:p w14:paraId="16B3A698" w14:textId="3B9F1A27" w:rsidR="00D31862" w:rsidRPr="00D31862" w:rsidRDefault="00D31862" w:rsidP="00D31862">
      <w:pPr>
        <w:pStyle w:val="Heading1"/>
        <w:jc w:val="both"/>
        <w:rPr>
          <w:rFonts w:ascii="Aptos" w:hAnsi="Aptos"/>
        </w:rPr>
      </w:pPr>
      <w:bookmarkStart w:id="29" w:name="_Toc216795751"/>
      <w:bookmarkStart w:id="30" w:name="_Ref227675972"/>
      <w:bookmarkStart w:id="31" w:name="_Ref227676656"/>
      <w:bookmarkStart w:id="32" w:name="_Toc227757266"/>
      <w:r w:rsidRPr="00023420">
        <w:rPr>
          <w:rFonts w:ascii="Aptos" w:hAnsi="Aptos"/>
        </w:rPr>
        <w:lastRenderedPageBreak/>
        <w:t xml:space="preserve">Chapter </w:t>
      </w:r>
      <w:r>
        <w:rPr>
          <w:rFonts w:ascii="Aptos" w:hAnsi="Aptos"/>
        </w:rPr>
        <w:t>3</w:t>
      </w:r>
      <w:r w:rsidRPr="00023420">
        <w:rPr>
          <w:rFonts w:ascii="Aptos" w:hAnsi="Aptos"/>
        </w:rPr>
        <w:t xml:space="preserve">: </w:t>
      </w:r>
      <w:r w:rsidR="00BB3FF5">
        <w:rPr>
          <w:rFonts w:ascii="Aptos" w:hAnsi="Aptos"/>
        </w:rPr>
        <w:t>H</w:t>
      </w:r>
      <w:r w:rsidR="00BB3FF5" w:rsidRPr="00BB3FF5">
        <w:rPr>
          <w:rFonts w:ascii="Aptos" w:hAnsi="Aptos"/>
        </w:rPr>
        <w:t>ow to request to be authorised to represent operators in DIWASS as a user, in the case this user is not yet active in DIWASS</w:t>
      </w:r>
      <w:bookmarkEnd w:id="29"/>
      <w:bookmarkEnd w:id="30"/>
      <w:bookmarkEnd w:id="31"/>
      <w:bookmarkEnd w:id="32"/>
    </w:p>
    <w:p w14:paraId="3E8490F3" w14:textId="77777777" w:rsidR="00D31862" w:rsidRDefault="00D31862" w:rsidP="00D31862">
      <w:pPr>
        <w:pStyle w:val="Heading2"/>
      </w:pPr>
      <w:bookmarkStart w:id="33" w:name="_Toc216795752"/>
      <w:bookmarkStart w:id="34" w:name="_Toc227757267"/>
      <w:r>
        <w:t>General note</w:t>
      </w:r>
      <w:bookmarkEnd w:id="33"/>
      <w:bookmarkEnd w:id="34"/>
    </w:p>
    <w:p w14:paraId="17CD2979" w14:textId="44A5A65B" w:rsidR="00D31862" w:rsidRDefault="00D31862" w:rsidP="00D31862">
      <w:pPr>
        <w:jc w:val="both"/>
        <w:rPr>
          <w:rFonts w:ascii="Aptos" w:hAnsi="Aptos"/>
        </w:rPr>
      </w:pPr>
      <w:r w:rsidRPr="00023420">
        <w:rPr>
          <w:rFonts w:ascii="Aptos" w:hAnsi="Aptos"/>
        </w:rPr>
        <w:t xml:space="preserve">This chapter provides instructions for </w:t>
      </w:r>
      <w:r>
        <w:rPr>
          <w:rFonts w:ascii="Aptos" w:hAnsi="Aptos"/>
        </w:rPr>
        <w:t xml:space="preserve">users that intend to request authorisation to represent operators already registered in DIWASS, in case they do not have access to other operators in </w:t>
      </w:r>
      <w:r w:rsidR="00377101">
        <w:rPr>
          <w:rFonts w:ascii="Aptos" w:hAnsi="Aptos"/>
        </w:rPr>
        <w:t>TRACES NT</w:t>
      </w:r>
      <w:r>
        <w:rPr>
          <w:rFonts w:ascii="Aptos" w:hAnsi="Aptos"/>
        </w:rPr>
        <w:t xml:space="preserve">. If users already have such access, submitting such requests needs to be done in line with </w:t>
      </w:r>
      <w:r w:rsidR="00395FA6" w:rsidRPr="008A5C03">
        <w:rPr>
          <w:rFonts w:ascii="Aptos" w:hAnsi="Aptos"/>
          <w:color w:val="0070C0"/>
        </w:rPr>
        <w:fldChar w:fldCharType="begin"/>
      </w:r>
      <w:r w:rsidR="00395FA6" w:rsidRPr="008A5C03">
        <w:rPr>
          <w:rFonts w:ascii="Aptos" w:hAnsi="Aptos"/>
          <w:color w:val="0070C0"/>
        </w:rPr>
        <w:instrText xml:space="preserve"> REF _Ref227676946 \h </w:instrText>
      </w:r>
      <w:r w:rsidR="00395FA6" w:rsidRPr="008A5C03">
        <w:rPr>
          <w:rFonts w:ascii="Aptos" w:hAnsi="Aptos"/>
          <w:color w:val="0070C0"/>
        </w:rPr>
      </w:r>
      <w:r w:rsidR="00395FA6" w:rsidRPr="008A5C03">
        <w:rPr>
          <w:rFonts w:ascii="Aptos" w:hAnsi="Aptos"/>
          <w:color w:val="0070C0"/>
        </w:rPr>
        <w:fldChar w:fldCharType="separate"/>
      </w:r>
      <w:r w:rsidR="00395FA6" w:rsidRPr="008A5C03">
        <w:rPr>
          <w:rFonts w:ascii="Aptos" w:hAnsi="Aptos"/>
          <w:color w:val="0070C0"/>
        </w:rPr>
        <w:t>Chapter 5: How to request to be authorised to represent operators in DIWASS as a user, in the case this user already has access to other operators in DIWASS</w:t>
      </w:r>
      <w:r w:rsidR="00395FA6" w:rsidRPr="008A5C03">
        <w:rPr>
          <w:rFonts w:ascii="Aptos" w:hAnsi="Aptos"/>
          <w:color w:val="0070C0"/>
        </w:rPr>
        <w:fldChar w:fldCharType="end"/>
      </w:r>
      <w:r>
        <w:rPr>
          <w:rFonts w:ascii="Aptos" w:hAnsi="Aptos"/>
        </w:rPr>
        <w:t>.</w:t>
      </w:r>
    </w:p>
    <w:p w14:paraId="2ED27876" w14:textId="0E3D2338" w:rsidR="00F917A0" w:rsidRDefault="00F917A0" w:rsidP="00F917A0">
      <w:pPr>
        <w:pStyle w:val="ListParagraph"/>
        <w:ind w:left="0"/>
        <w:contextualSpacing w:val="0"/>
        <w:jc w:val="both"/>
        <w:rPr>
          <w:rFonts w:ascii="Aptos" w:hAnsi="Aptos" w:cstheme="minorHAnsi"/>
        </w:rPr>
      </w:pPr>
      <w:r>
        <w:rPr>
          <w:rFonts w:ascii="Aptos" w:hAnsi="Aptos" w:cstheme="minorHAnsi"/>
        </w:rPr>
        <w:t xml:space="preserve">Like </w:t>
      </w:r>
      <w:r w:rsidRPr="00023420">
        <w:rPr>
          <w:rFonts w:ascii="Aptos" w:hAnsi="Aptos" w:cstheme="minorHAnsi"/>
        </w:rPr>
        <w:t xml:space="preserve">other Commission’s </w:t>
      </w:r>
      <w:r>
        <w:rPr>
          <w:rFonts w:ascii="Aptos" w:hAnsi="Aptos" w:cstheme="minorHAnsi"/>
        </w:rPr>
        <w:t xml:space="preserve">IT </w:t>
      </w:r>
      <w:r w:rsidRPr="00023420">
        <w:rPr>
          <w:rFonts w:ascii="Aptos" w:hAnsi="Aptos" w:cstheme="minorHAnsi"/>
        </w:rPr>
        <w:t>systems</w:t>
      </w:r>
      <w:r>
        <w:rPr>
          <w:rFonts w:ascii="Aptos" w:hAnsi="Aptos" w:cstheme="minorHAnsi"/>
        </w:rPr>
        <w:t xml:space="preserve">, </w:t>
      </w:r>
      <w:r w:rsidRPr="00023420">
        <w:rPr>
          <w:rFonts w:ascii="Aptos" w:hAnsi="Aptos" w:cstheme="minorHAnsi"/>
        </w:rPr>
        <w:t>DIWASS is based on the TRACES NT platform</w:t>
      </w:r>
      <w:r>
        <w:rPr>
          <w:rFonts w:ascii="Aptos" w:hAnsi="Aptos" w:cstheme="minorHAnsi"/>
        </w:rPr>
        <w:t>.</w:t>
      </w:r>
      <w:r w:rsidRPr="00023420">
        <w:rPr>
          <w:rFonts w:ascii="Aptos" w:hAnsi="Aptos" w:cstheme="minorHAnsi"/>
        </w:rPr>
        <w:t xml:space="preserve"> </w:t>
      </w:r>
      <w:r>
        <w:rPr>
          <w:rFonts w:ascii="Aptos" w:hAnsi="Aptos" w:cstheme="minorHAnsi"/>
        </w:rPr>
        <w:t>Certain</w:t>
      </w:r>
      <w:r w:rsidRPr="00023420">
        <w:rPr>
          <w:rFonts w:ascii="Aptos" w:hAnsi="Aptos" w:cstheme="minorHAnsi"/>
        </w:rPr>
        <w:t xml:space="preserve"> options </w:t>
      </w:r>
      <w:r>
        <w:rPr>
          <w:rFonts w:ascii="Aptos" w:hAnsi="Aptos" w:cstheme="minorHAnsi"/>
        </w:rPr>
        <w:t>displayed</w:t>
      </w:r>
      <w:r w:rsidRPr="00023420">
        <w:rPr>
          <w:rFonts w:ascii="Aptos" w:hAnsi="Aptos" w:cstheme="minorHAnsi"/>
        </w:rPr>
        <w:t xml:space="preserve"> in this process (e.g. buttons regarding “Organic Control Body”) are not relevant for DIWASS and should be disregarded. </w:t>
      </w:r>
    </w:p>
    <w:p w14:paraId="55954244" w14:textId="5B640C2D" w:rsidR="00B41455" w:rsidRDefault="00B41455" w:rsidP="00F917A0">
      <w:pPr>
        <w:pStyle w:val="ListParagraph"/>
        <w:ind w:left="0"/>
        <w:contextualSpacing w:val="0"/>
        <w:jc w:val="both"/>
        <w:rPr>
          <w:rFonts w:ascii="Aptos" w:hAnsi="Aptos" w:cstheme="minorHAnsi"/>
          <w:lang w:val="en-IE"/>
        </w:rPr>
      </w:pPr>
      <w:r w:rsidRPr="00B41455">
        <w:rPr>
          <w:rFonts w:ascii="Aptos" w:hAnsi="Aptos" w:cstheme="minorHAnsi"/>
          <w:lang w:val="en-IE"/>
        </w:rPr>
        <w:t>Please also note, that each operator that intends to act in DIWASS should have at least one master user</w:t>
      </w:r>
      <w:r w:rsidR="004D6121">
        <w:rPr>
          <w:rStyle w:val="FootnoteReference"/>
          <w:rFonts w:ascii="Aptos" w:hAnsi="Aptos" w:cstheme="minorHAnsi"/>
        </w:rPr>
        <w:footnoteReference w:id="2"/>
      </w:r>
      <w:r w:rsidRPr="00B41455">
        <w:rPr>
          <w:rFonts w:ascii="Aptos" w:hAnsi="Aptos" w:cstheme="minorHAnsi"/>
          <w:lang w:val="en-IE"/>
        </w:rPr>
        <w:t>. Such master user is authorised to add further users or remove users within an operator’s account in DIWASS</w:t>
      </w:r>
      <w:r w:rsidR="004D6121">
        <w:rPr>
          <w:rStyle w:val="FootnoteReference"/>
          <w:rFonts w:ascii="Aptos" w:hAnsi="Aptos" w:cstheme="minorHAnsi"/>
        </w:rPr>
        <w:footnoteReference w:id="3"/>
      </w:r>
      <w:r w:rsidRPr="00B41455">
        <w:rPr>
          <w:rFonts w:ascii="Aptos" w:hAnsi="Aptos" w:cstheme="minorHAnsi"/>
          <w:lang w:val="en-IE"/>
        </w:rPr>
        <w:t>. Please note that CA are only obliged to approve the authorisation request from the first user from a given operator</w:t>
      </w:r>
      <w:r w:rsidR="004D6121">
        <w:rPr>
          <w:rStyle w:val="FootnoteReference"/>
          <w:rFonts w:ascii="Aptos" w:hAnsi="Aptos" w:cstheme="minorHAnsi"/>
        </w:rPr>
        <w:footnoteReference w:id="4"/>
      </w:r>
      <w:r w:rsidRPr="00B41455">
        <w:rPr>
          <w:rFonts w:ascii="Aptos" w:hAnsi="Aptos" w:cstheme="minorHAnsi"/>
          <w:lang w:val="en-IE"/>
        </w:rPr>
        <w:t xml:space="preserve"> – any further authorisation requests should be approved by master users of such operator. </w:t>
      </w:r>
    </w:p>
    <w:p w14:paraId="0F0C2D66" w14:textId="3B6D77FA" w:rsidR="0050214F" w:rsidRDefault="0050214F" w:rsidP="0050214F">
      <w:pPr>
        <w:jc w:val="both"/>
        <w:rPr>
          <w:rFonts w:ascii="Aptos" w:hAnsi="Aptos" w:cstheme="minorHAnsi"/>
          <w:lang w:val="en-IE"/>
        </w:rPr>
      </w:pPr>
      <w:r w:rsidRPr="0050214F">
        <w:rPr>
          <w:rFonts w:ascii="Aptos" w:hAnsi="Aptos" w:cstheme="minorHAnsi"/>
          <w:highlight w:val="lightGray"/>
          <w:lang w:val="en-IE"/>
        </w:rPr>
        <w:t>[</w:t>
      </w:r>
      <w:r w:rsidRPr="0050214F">
        <w:rPr>
          <w:rFonts w:ascii="Aptos" w:hAnsi="Aptos" w:cstheme="minorHAnsi"/>
          <w:highlight w:val="lightGray"/>
        </w:rPr>
        <w:t>EU operators must use DIWASS, whereas third country operators may use DIWASS on a voluntary basis. However, if they do not wish to do so, the operators should be still registered, and no users will be assigned to them. Commission works on more detailed instructions related to third country operators and how they work and appear in DIWASS</w:t>
      </w:r>
      <w:r w:rsidRPr="0050214F">
        <w:rPr>
          <w:rFonts w:ascii="Aptos" w:hAnsi="Aptos" w:cstheme="minorHAnsi"/>
          <w:highlight w:val="lightGray"/>
          <w:lang w:val="en-IE"/>
        </w:rPr>
        <w:t>]</w:t>
      </w:r>
    </w:p>
    <w:p w14:paraId="52B7DA54" w14:textId="230B997E" w:rsidR="00B41455" w:rsidRPr="0050214F" w:rsidRDefault="00B41455" w:rsidP="0050214F">
      <w:pPr>
        <w:jc w:val="both"/>
        <w:rPr>
          <w:rFonts w:ascii="Aptos" w:hAnsi="Aptos" w:cstheme="minorHAnsi"/>
          <w:lang w:val="en-IE"/>
        </w:rPr>
      </w:pPr>
      <w:r w:rsidRPr="0050214F">
        <w:rPr>
          <w:rFonts w:ascii="Aptos" w:hAnsi="Aptos" w:cstheme="minorHAnsi"/>
          <w:lang w:val="en-IE"/>
        </w:rPr>
        <w:t> </w:t>
      </w:r>
    </w:p>
    <w:p w14:paraId="6146AF7E" w14:textId="77777777" w:rsidR="00D31862" w:rsidRDefault="00D31862" w:rsidP="00D31862">
      <w:pPr>
        <w:pStyle w:val="Heading2"/>
      </w:pPr>
      <w:bookmarkStart w:id="35" w:name="_Toc216795753"/>
      <w:bookmarkStart w:id="36" w:name="_Toc227757268"/>
      <w:r>
        <w:t>Specific instructions</w:t>
      </w:r>
      <w:bookmarkEnd w:id="35"/>
      <w:bookmarkEnd w:id="36"/>
    </w:p>
    <w:p w14:paraId="5066DD6F" w14:textId="77777777" w:rsidR="00D31862" w:rsidRPr="003B0434" w:rsidRDefault="00D31862" w:rsidP="00D31862">
      <w:pPr>
        <w:pStyle w:val="ListParagraph"/>
        <w:numPr>
          <w:ilvl w:val="0"/>
          <w:numId w:val="10"/>
        </w:numPr>
        <w:jc w:val="both"/>
        <w:rPr>
          <w:rFonts w:ascii="Aptos" w:hAnsi="Aptos"/>
        </w:rPr>
      </w:pPr>
      <w:r w:rsidRPr="00023420">
        <w:rPr>
          <w:rFonts w:ascii="Aptos" w:hAnsi="Aptos"/>
        </w:rPr>
        <w:t xml:space="preserve">Following the login, the user </w:t>
      </w:r>
      <w:r>
        <w:rPr>
          <w:rFonts w:ascii="Aptos" w:hAnsi="Aptos"/>
        </w:rPr>
        <w:t xml:space="preserve">needs </w:t>
      </w:r>
      <w:r w:rsidRPr="003B0434">
        <w:rPr>
          <w:rFonts w:ascii="Aptos" w:hAnsi="Aptos"/>
        </w:rPr>
        <w:t>to click on “Operators”</w:t>
      </w:r>
    </w:p>
    <w:p w14:paraId="1549C790" w14:textId="77777777" w:rsidR="00D31862" w:rsidRPr="003E5BB8" w:rsidRDefault="00D31862" w:rsidP="00D31862">
      <w:pPr>
        <w:jc w:val="both"/>
        <w:rPr>
          <w:rFonts w:ascii="Aptos" w:hAnsi="Aptos"/>
        </w:rPr>
      </w:pPr>
      <w:r w:rsidRPr="00023420">
        <w:rPr>
          <w:rFonts w:ascii="Aptos" w:hAnsi="Aptos" w:cstheme="minorHAnsi"/>
          <w:noProof/>
        </w:rPr>
        <w:lastRenderedPageBreak/>
        <mc:AlternateContent>
          <mc:Choice Requires="wps">
            <w:drawing>
              <wp:anchor distT="0" distB="0" distL="114300" distR="114300" simplePos="0" relativeHeight="251738112" behindDoc="0" locked="0" layoutInCell="1" allowOverlap="1" wp14:anchorId="69472238" wp14:editId="68F8A717">
                <wp:simplePos x="0" y="0"/>
                <wp:positionH relativeFrom="column">
                  <wp:posOffset>3516085</wp:posOffset>
                </wp:positionH>
                <wp:positionV relativeFrom="paragraph">
                  <wp:posOffset>1621971</wp:posOffset>
                </wp:positionV>
                <wp:extent cx="495300" cy="201295"/>
                <wp:effectExtent l="0" t="38735" r="10795" b="45720"/>
                <wp:wrapNone/>
                <wp:docPr id="1347791716"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23857">
                          <a:off x="0" y="0"/>
                          <a:ext cx="495300" cy="201295"/>
                        </a:xfrm>
                        <a:prstGeom prst="leftArrow">
                          <a:avLst>
                            <a:gd name="adj1" fmla="val 50000"/>
                            <a:gd name="adj2" fmla="val 6151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A5C5" id="Arrow: Left 1" o:spid="_x0000_s1026" type="#_x0000_t66" style="position:absolute;margin-left:276.85pt;margin-top:127.7pt;width:39pt;height:15.85pt;rotation:-1393888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O+GQIAABkEAAAOAAAAZHJzL2Uyb0RvYy54bWysU9tu2zAMfR+wfxD0vviSuG2MOEWRIsOA&#10;7gJ0+wBZlmxvsqhJSpzs60cpbmpsb8P8IJgidXh4SG7uT4MiR2FdD7qi2SKlRGgOTa/bin77un93&#10;R4nzTDdMgRYVPQtH77dv32xGU4ocOlCNsARBtCtHU9HOe1MmieOdGJhbgBEanRLswDyatk0ay0ZE&#10;H1SSp+lNMoJtjAUunMPbx4uTbiO+lIL7z1I64YmqKHLz8bTxrMOZbDesbC0zXc8nGuwfWAys15j0&#10;CvXIPCMH2/8FNfTcggPpFxyGBKTsuYg1YDVZ+kc1zx0zItaC4jhzlcn9P1j+6fhsvthA3Zkn4D8c&#10;0bDrmG7Fg7UwdoI1mC4LQiWjceX1QTAcPiX1+BEabC07eIganKQdiAXUOk+X+fKuuI3XWCw5ReXP&#10;V+XFyROOl6t1sUyxPxxdKES+LmJCVgasQM5Y598LGEj4qagS0kd+EZkdn5yP6jdEsyFwab5nlMhB&#10;YTOPTJEixW9q9iwmn8fcZEW2mtJOiMlr4qgQqL7Z90pFw7b1TlmC8BXd718S4BM3D1M6BGsIz4KG&#10;rAw3UcqgXhhUV9bQnFHJqBmqgPuENXZgf1Ey4mxW1P08MCsoUR80dmOdrVZhmKOxKm5zNOzcU889&#10;THOEqqin5PK785cFOBjbtx1myqKKGh6wg7L3L62+sJrI4vxF9tOuhAGf2zHqdaO3vwEAAP//AwBQ&#10;SwMEFAAGAAgAAAAhAJv67SnhAAAACwEAAA8AAABkcnMvZG93bnJldi54bWxMj8FOwzAMhu9IvENk&#10;JC6Ipd3oWkrTqRqC25DoNs5ZY5qKJqmarCtvjznB0b8//f5cbGbTswlH3zkrIF5EwNA2TnW2FXDY&#10;v9xnwHyQVsneWRTwjR425fVVIXPlLvYdpzq0jEqsz6UAHcKQc+4bjUb6hRvQ0u7TjUYGGseWq1Fe&#10;qNz0fBlFa25kZ+mClgNuNTZf9dkIqLt096ifp49t2mQ9vh6ru7djJcTtzVw9AQs4hz8YfvVJHUpy&#10;OrmzVZ71ApJklRIqYJkkD8CIWK9iSk6UZGkMvCz4/x/KHwAAAP//AwBQSwECLQAUAAYACAAAACEA&#10;toM4kv4AAADhAQAAEwAAAAAAAAAAAAAAAAAAAAAAW0NvbnRlbnRfVHlwZXNdLnhtbFBLAQItABQA&#10;BgAIAAAAIQA4/SH/1gAAAJQBAAALAAAAAAAAAAAAAAAAAC8BAABfcmVscy8ucmVsc1BLAQItABQA&#10;BgAIAAAAIQCBemO+GQIAABkEAAAOAAAAAAAAAAAAAAAAAC4CAABkcnMvZTJvRG9jLnhtbFBLAQIt&#10;ABQABgAIAAAAIQCb+u0p4QAAAAsBAAAPAAAAAAAAAAAAAAAAAHMEAABkcnMvZG93bnJldi54bWxQ&#10;SwUGAAAAAAQABADzAAAAgQUAAAAA&#10;" fillcolor="red" stroked="f"/>
            </w:pict>
          </mc:Fallback>
        </mc:AlternateContent>
      </w:r>
      <w:r w:rsidRPr="003E5BB8">
        <w:rPr>
          <w:rFonts w:ascii="Aptos" w:hAnsi="Aptos"/>
          <w:noProof/>
        </w:rPr>
        <w:drawing>
          <wp:inline distT="0" distB="0" distL="0" distR="0" wp14:anchorId="262F1B03" wp14:editId="782C0D04">
            <wp:extent cx="5943600" cy="2551430"/>
            <wp:effectExtent l="0" t="0" r="0" b="1270"/>
            <wp:docPr id="18102640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61107" name="Picture 1" descr="A screenshot of a computer&#10;&#10;AI-generated content may be incorrect."/>
                    <pic:cNvPicPr/>
                  </pic:nvPicPr>
                  <pic:blipFill>
                    <a:blip r:embed="rId39"/>
                    <a:stretch>
                      <a:fillRect/>
                    </a:stretch>
                  </pic:blipFill>
                  <pic:spPr>
                    <a:xfrm>
                      <a:off x="0" y="0"/>
                      <a:ext cx="5943600" cy="2551430"/>
                    </a:xfrm>
                    <a:prstGeom prst="rect">
                      <a:avLst/>
                    </a:prstGeom>
                  </pic:spPr>
                </pic:pic>
              </a:graphicData>
            </a:graphic>
          </wp:inline>
        </w:drawing>
      </w:r>
    </w:p>
    <w:p w14:paraId="4A79A9CA" w14:textId="77777777" w:rsidR="00D31862" w:rsidRPr="003E5BB8" w:rsidRDefault="00D31862" w:rsidP="00D31862">
      <w:pPr>
        <w:pStyle w:val="ListParagraph"/>
        <w:numPr>
          <w:ilvl w:val="0"/>
          <w:numId w:val="10"/>
        </w:numPr>
        <w:jc w:val="both"/>
        <w:rPr>
          <w:rFonts w:ascii="Aptos" w:hAnsi="Aptos"/>
        </w:rPr>
      </w:pPr>
      <w:bookmarkStart w:id="37" w:name="_Hlk215158823"/>
      <w:r w:rsidRPr="003E5BB8">
        <w:rPr>
          <w:rFonts w:ascii="Aptos" w:hAnsi="Aptos"/>
        </w:rPr>
        <w:t xml:space="preserve">“Search Operator” screen will open. </w:t>
      </w:r>
      <w:bookmarkStart w:id="38" w:name="_Hlk215231576"/>
      <w:r w:rsidRPr="003E5BB8">
        <w:rPr>
          <w:rFonts w:ascii="Aptos" w:hAnsi="Aptos"/>
        </w:rPr>
        <w:t xml:space="preserve">The user </w:t>
      </w:r>
      <w:r w:rsidRPr="003E5BB8">
        <w:rPr>
          <w:rFonts w:ascii="Aptos" w:hAnsi="Aptos" w:cstheme="minorHAnsi"/>
        </w:rPr>
        <w:t xml:space="preserve">needs to provide the following data: </w:t>
      </w:r>
    </w:p>
    <w:p w14:paraId="3873995A" w14:textId="77777777" w:rsidR="00D31862" w:rsidRPr="00023420" w:rsidRDefault="00D31862" w:rsidP="00D31862">
      <w:pPr>
        <w:pStyle w:val="ListParagraph"/>
        <w:numPr>
          <w:ilvl w:val="0"/>
          <w:numId w:val="3"/>
        </w:numPr>
        <w:jc w:val="both"/>
        <w:rPr>
          <w:rFonts w:ascii="Aptos" w:hAnsi="Aptos" w:cstheme="minorHAnsi"/>
        </w:rPr>
      </w:pPr>
      <w:r w:rsidRPr="00023420">
        <w:rPr>
          <w:rFonts w:ascii="Aptos" w:hAnsi="Aptos" w:cstheme="minorHAnsi"/>
        </w:rPr>
        <w:t xml:space="preserve">Country: the country where the operator has a main registered office, </w:t>
      </w:r>
    </w:p>
    <w:p w14:paraId="45CEEBE9" w14:textId="77777777" w:rsidR="00D31862" w:rsidRPr="00023420" w:rsidRDefault="00D31862" w:rsidP="00D31862">
      <w:pPr>
        <w:pStyle w:val="ListParagraph"/>
        <w:numPr>
          <w:ilvl w:val="0"/>
          <w:numId w:val="3"/>
        </w:numPr>
        <w:jc w:val="both"/>
        <w:rPr>
          <w:rFonts w:ascii="Aptos" w:hAnsi="Aptos" w:cstheme="minorHAnsi"/>
        </w:rPr>
      </w:pPr>
      <w:r w:rsidRPr="00023420">
        <w:rPr>
          <w:rFonts w:ascii="Aptos" w:hAnsi="Aptos" w:cstheme="minorHAnsi"/>
        </w:rPr>
        <w:t>Chapter: Waste Shipment Regulation</w:t>
      </w:r>
    </w:p>
    <w:p w14:paraId="2E3D17CC" w14:textId="77777777" w:rsidR="00D31862" w:rsidRPr="00023420" w:rsidRDefault="00D31862" w:rsidP="00D31862">
      <w:pPr>
        <w:pStyle w:val="ListParagraph"/>
        <w:numPr>
          <w:ilvl w:val="0"/>
          <w:numId w:val="3"/>
        </w:numPr>
        <w:jc w:val="both"/>
        <w:rPr>
          <w:rFonts w:ascii="Aptos" w:hAnsi="Aptos" w:cstheme="minorHAnsi"/>
        </w:rPr>
      </w:pPr>
      <w:r w:rsidRPr="00023420">
        <w:rPr>
          <w:rFonts w:ascii="Aptos" w:hAnsi="Aptos" w:cstheme="minorHAnsi"/>
        </w:rPr>
        <w:t>Section: Waste Shipment Regulation (WSR)</w:t>
      </w:r>
    </w:p>
    <w:p w14:paraId="78C6B1E4" w14:textId="77777777" w:rsidR="00D31862" w:rsidRPr="00023420" w:rsidRDefault="00D31862" w:rsidP="00D31862">
      <w:pPr>
        <w:pStyle w:val="ListParagraph"/>
        <w:numPr>
          <w:ilvl w:val="0"/>
          <w:numId w:val="3"/>
        </w:numPr>
        <w:jc w:val="both"/>
        <w:rPr>
          <w:rFonts w:ascii="Aptos" w:hAnsi="Aptos" w:cstheme="minorHAnsi"/>
        </w:rPr>
      </w:pPr>
      <w:r w:rsidRPr="00023420">
        <w:rPr>
          <w:rFonts w:ascii="Aptos" w:hAnsi="Aptos" w:cstheme="minorHAnsi"/>
        </w:rPr>
        <w:t xml:space="preserve">Activity type: </w:t>
      </w:r>
      <w:r>
        <w:rPr>
          <w:rFonts w:ascii="Aptos" w:hAnsi="Aptos" w:cstheme="minorHAnsi"/>
        </w:rPr>
        <w:t>WSR Operator</w:t>
      </w:r>
    </w:p>
    <w:p w14:paraId="79A36E49" w14:textId="77777777" w:rsidR="00D31862" w:rsidRPr="00136AC8" w:rsidRDefault="00D31862" w:rsidP="00D31862">
      <w:pPr>
        <w:pStyle w:val="ListParagraph"/>
        <w:numPr>
          <w:ilvl w:val="0"/>
          <w:numId w:val="3"/>
        </w:numPr>
        <w:jc w:val="both"/>
        <w:rPr>
          <w:rFonts w:ascii="Aptos" w:hAnsi="Aptos" w:cstheme="minorHAnsi"/>
        </w:rPr>
      </w:pPr>
      <w:r w:rsidRPr="00023420">
        <w:rPr>
          <w:rFonts w:ascii="Aptos" w:hAnsi="Aptos" w:cstheme="minorHAnsi"/>
        </w:rPr>
        <w:t>Search: any element of the name of</w:t>
      </w:r>
      <w:r w:rsidRPr="00136AC8">
        <w:rPr>
          <w:rFonts w:ascii="Aptos" w:hAnsi="Aptos" w:cstheme="minorHAnsi"/>
        </w:rPr>
        <w:t xml:space="preserve"> operator or its identification number</w:t>
      </w:r>
    </w:p>
    <w:bookmarkEnd w:id="38"/>
    <w:p w14:paraId="0DCAED78" w14:textId="77777777" w:rsidR="00D31862" w:rsidRPr="003B0434" w:rsidRDefault="00D31862" w:rsidP="00D31862">
      <w:pPr>
        <w:jc w:val="both"/>
        <w:rPr>
          <w:rFonts w:ascii="Aptos" w:hAnsi="Aptos"/>
        </w:rPr>
      </w:pPr>
      <w:r>
        <w:rPr>
          <w:rFonts w:ascii="Aptos" w:hAnsi="Aptos" w:cstheme="minorHAnsi"/>
          <w:noProof/>
          <w14:ligatures w14:val="standardContextual"/>
        </w:rPr>
        <mc:AlternateContent>
          <mc:Choice Requires="wps">
            <w:drawing>
              <wp:anchor distT="0" distB="0" distL="114300" distR="114300" simplePos="0" relativeHeight="251739136" behindDoc="0" locked="0" layoutInCell="1" allowOverlap="1" wp14:anchorId="4CFC44DE" wp14:editId="04EAE094">
                <wp:simplePos x="0" y="0"/>
                <wp:positionH relativeFrom="column">
                  <wp:posOffset>4689022</wp:posOffset>
                </wp:positionH>
                <wp:positionV relativeFrom="paragraph">
                  <wp:posOffset>1734276</wp:posOffset>
                </wp:positionV>
                <wp:extent cx="525236" cy="298632"/>
                <wp:effectExtent l="19050" t="19050" r="27305" b="25400"/>
                <wp:wrapNone/>
                <wp:docPr id="1815087994" name="Rectangle 2"/>
                <wp:cNvGraphicFramePr/>
                <a:graphic xmlns:a="http://schemas.openxmlformats.org/drawingml/2006/main">
                  <a:graphicData uri="http://schemas.microsoft.com/office/word/2010/wordprocessingShape">
                    <wps:wsp>
                      <wps:cNvSpPr/>
                      <wps:spPr>
                        <a:xfrm flipV="1">
                          <a:off x="0" y="0"/>
                          <a:ext cx="525236" cy="298632"/>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42A8B" id="Rectangle 2" o:spid="_x0000_s1026" style="position:absolute;margin-left:369.2pt;margin-top:136.55pt;width:41.35pt;height:23.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U2jAIAAHIFAAAOAAAAZHJzL2Uyb0RvYy54bWysVF9P2zAQf5+072D5fSQNlEFFiioQ0yQE&#10;1WDj2XXsxpLj82y3affpd7bTUDG0h2kv1p3v7nf/7+p612myFc4rMDWdnJSUCMOhUWZd0+/Pd58u&#10;KPGBmYZpMKKme+Hp9fzjh6vezkQFLehGOIIgxs96W9M2BDsrCs9b0TF/AlYYFEpwHQvIunXRONYj&#10;eqeLqizPix5cYx1w4T3+3mYhnSd8KQUPj1J6EYiuKcYW0uvSu4pvMb9is7VjtlV8CIP9QxQdUwad&#10;jlC3LDCyceoPqE5xBx5kOOHQFSCl4iLlgNlMyjfZPLXMipQLFsfbsUz+/8Hyh+2TXTosQ2/9zCMZ&#10;s9hJ1xGplf2BPU15YaRkl8q2H8smdoFw/JxW0+r0nBKOoury4vy0imUtMkyEs86HLwI6EomaOuxK&#10;AmXbex+y6kElqhu4U1qnzmhD+pqeXkzKMll40KqJ0qjn3Xp1ox3ZMmzuZXVbTlM/0fGRGnLaYDSv&#10;6SUq7LWIGNp8E5KoBtOosoc4eWKEZZwLE3INfMsakb1NpiVGlENPsxotUs4JMCJLjHLEHgDex84w&#10;g340FWlwR+Mh9b8ZjxbJM5gwGnfKgHsvM41ZDZ6z/qFIuTSxSito9ktHHOS18ZbfKezgPfNhyRzu&#10;CW4U7n54xEdqwE7BQFHSgvv13n/Ux/FFKSU97l1N/c8Nc4IS/dXgYF9Ozs7ioibmbPq5QsYdS1bH&#10;ErPpbgC7P8ErY3kio37QB1I66F7wRCyiVxQxw9F3TXlwB+Ym5HuAR4aLxSKp4XJaFu7Nk+WHDYgT&#10;+rx7Yc4OYxxw/h/gsKNs9maas27sh4HFJoBUadRf6zrUGxc7Dc5whOLlOOaT1uupnP8GAAD//wMA&#10;UEsDBBQABgAIAAAAIQANUF/I4QAAAAsBAAAPAAAAZHJzL2Rvd25yZXYueG1sTI9NS8NAEIbvgv9h&#10;GcGb3XyIDWk2RQqCIBSSiuJtm50mMdnZsLtN03/vetLbDPPwzvMW20WPbEbrekMC4lUEDKkxqqdW&#10;wPvh5SED5rwkJUdDKOCKDrbl7U0hc2UuVOFc+5aFEHK5FNB5P+Wcu6ZDLd3KTEjhdjJWSx9W23Jl&#10;5SWE65EnUfTEtewpfOjkhLsOm6E+awFv80dl7f57+BpkdX3FPe2o/hTi/m553gDzuPg/GH71gzqU&#10;welozqQcGwWs0+wxoAKSdRoDC0SWxGE4CkiTKAZeFvx/h/IHAAD//wMAUEsBAi0AFAAGAAgAAAAh&#10;ALaDOJL+AAAA4QEAABMAAAAAAAAAAAAAAAAAAAAAAFtDb250ZW50X1R5cGVzXS54bWxQSwECLQAU&#10;AAYACAAAACEAOP0h/9YAAACUAQAACwAAAAAAAAAAAAAAAAAvAQAAX3JlbHMvLnJlbHNQSwECLQAU&#10;AAYACAAAACEAiBlVNowCAAByBQAADgAAAAAAAAAAAAAAAAAuAgAAZHJzL2Uyb0RvYy54bWxQSwEC&#10;LQAUAAYACAAAACEADVBfyOEAAAALAQAADwAAAAAAAAAAAAAAAADmBAAAZHJzL2Rvd25yZXYueG1s&#10;UEsFBgAAAAAEAAQA8wAAAPQFAAAAAA==&#10;" filled="f" strokecolor="#92d050" strokeweight="3pt"/>
            </w:pict>
          </mc:Fallback>
        </mc:AlternateContent>
      </w:r>
      <w:r w:rsidRPr="003B0434">
        <w:rPr>
          <w:rFonts w:ascii="Aptos" w:hAnsi="Aptos"/>
          <w:noProof/>
        </w:rPr>
        <w:drawing>
          <wp:inline distT="0" distB="0" distL="0" distR="0" wp14:anchorId="41B63EC5" wp14:editId="0792DD78">
            <wp:extent cx="5943600" cy="2145030"/>
            <wp:effectExtent l="0" t="0" r="0" b="7620"/>
            <wp:docPr id="7356871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42385" name="Picture 1" descr="A screenshot of a computer&#10;&#10;AI-generated content may be incorrect."/>
                    <pic:cNvPicPr/>
                  </pic:nvPicPr>
                  <pic:blipFill>
                    <a:blip r:embed="rId40"/>
                    <a:stretch>
                      <a:fillRect/>
                    </a:stretch>
                  </pic:blipFill>
                  <pic:spPr>
                    <a:xfrm>
                      <a:off x="0" y="0"/>
                      <a:ext cx="5943600" cy="2145030"/>
                    </a:xfrm>
                    <a:prstGeom prst="rect">
                      <a:avLst/>
                    </a:prstGeom>
                  </pic:spPr>
                </pic:pic>
              </a:graphicData>
            </a:graphic>
          </wp:inline>
        </w:drawing>
      </w:r>
      <w:r w:rsidRPr="003B0434">
        <w:rPr>
          <w:rFonts w:ascii="Aptos" w:hAnsi="Aptos"/>
        </w:rPr>
        <w:t xml:space="preserve"> </w:t>
      </w:r>
    </w:p>
    <w:p w14:paraId="7C456328" w14:textId="63E76084" w:rsidR="00D31862" w:rsidRPr="00D31862" w:rsidRDefault="00D31862" w:rsidP="00D31862">
      <w:pPr>
        <w:pStyle w:val="ListParagraph"/>
        <w:numPr>
          <w:ilvl w:val="0"/>
          <w:numId w:val="10"/>
        </w:numPr>
        <w:jc w:val="both"/>
        <w:rPr>
          <w:rFonts w:ascii="Aptos" w:hAnsi="Aptos" w:cstheme="minorHAnsi"/>
        </w:rPr>
      </w:pPr>
      <w:r w:rsidRPr="003B0434">
        <w:rPr>
          <w:rFonts w:ascii="Aptos" w:hAnsi="Aptos" w:cstheme="minorHAnsi"/>
        </w:rPr>
        <w:t xml:space="preserve">As a result of this search, DIWASS will return a list of operators that matches the indicated criteria. Based on this list user can request </w:t>
      </w:r>
      <w:r>
        <w:rPr>
          <w:rFonts w:ascii="Aptos" w:hAnsi="Aptos" w:cstheme="minorHAnsi"/>
        </w:rPr>
        <w:t>authorisation to represent any of the</w:t>
      </w:r>
      <w:r w:rsidRPr="003B0434">
        <w:rPr>
          <w:rFonts w:ascii="Aptos" w:hAnsi="Aptos" w:cstheme="minorHAnsi"/>
        </w:rPr>
        <w:t xml:space="preserve"> existing operators.</w:t>
      </w:r>
      <w:r>
        <w:rPr>
          <w:rFonts w:ascii="Aptos" w:hAnsi="Aptos" w:cstheme="minorHAnsi"/>
        </w:rPr>
        <w:t xml:space="preserve"> To do so, the user needs to tick the box, next to the details of selected operator, and click on “Request authorisation” in the top right corner of the page.</w:t>
      </w:r>
    </w:p>
    <w:p w14:paraId="0CF9E15B" w14:textId="77777777" w:rsidR="00D31862" w:rsidRPr="003B0434" w:rsidRDefault="00D31862" w:rsidP="00D31862">
      <w:pPr>
        <w:jc w:val="both"/>
        <w:rPr>
          <w:rFonts w:ascii="Aptos" w:hAnsi="Aptos"/>
        </w:rPr>
      </w:pPr>
      <w:r>
        <w:rPr>
          <w:rFonts w:ascii="Aptos" w:hAnsi="Aptos" w:cstheme="minorHAnsi"/>
          <w:noProof/>
          <w14:ligatures w14:val="standardContextual"/>
        </w:rPr>
        <w:lastRenderedPageBreak/>
        <mc:AlternateContent>
          <mc:Choice Requires="wps">
            <w:drawing>
              <wp:anchor distT="0" distB="0" distL="114300" distR="114300" simplePos="0" relativeHeight="251741184" behindDoc="0" locked="0" layoutInCell="1" allowOverlap="1" wp14:anchorId="2846E62A" wp14:editId="42F89B1F">
                <wp:simplePos x="0" y="0"/>
                <wp:positionH relativeFrom="column">
                  <wp:posOffset>5167993</wp:posOffset>
                </wp:positionH>
                <wp:positionV relativeFrom="paragraph">
                  <wp:posOffset>2354036</wp:posOffset>
                </wp:positionV>
                <wp:extent cx="236764" cy="198664"/>
                <wp:effectExtent l="19050" t="19050" r="11430" b="11430"/>
                <wp:wrapNone/>
                <wp:docPr id="1723340181" name="Rectangle 2"/>
                <wp:cNvGraphicFramePr/>
                <a:graphic xmlns:a="http://schemas.openxmlformats.org/drawingml/2006/main">
                  <a:graphicData uri="http://schemas.microsoft.com/office/word/2010/wordprocessingShape">
                    <wps:wsp>
                      <wps:cNvSpPr/>
                      <wps:spPr>
                        <a:xfrm>
                          <a:off x="0" y="0"/>
                          <a:ext cx="236764" cy="198664"/>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83604" id="Rectangle 2" o:spid="_x0000_s1026" style="position:absolute;margin-left:406.95pt;margin-top:185.35pt;width:18.65pt;height:15.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6ZThAIAAGgFAAAOAAAAZHJzL2Uyb0RvYy54bWysVM1u2zAMvg/YOwi6r7bTNG2DOkXQosOA&#10;og3WDj0rspQYkEWNUuJkTz9KdpygK3YYdpFJk/z4z5vbXWPYVqGvwZa8OMs5U1ZCVdtVyX+8Pny5&#10;4swHYSthwKqS75Xnt7PPn25aN1UjWIOpFDICsX7aupKvQ3DTLPNyrRrhz8ApS0IN2IhALK6yCkVL&#10;6I3JRnk+yVrAyiFI5T39ve+EfJbwtVYyPGvtVWCm5BRbSC+mdxnfbHYjpisUbl3LPgzxD1E0orbk&#10;dIC6F0GwDdZ/QDW1RPCgw5mEJgOta6lSDpRNkb/L5mUtnEq5UHG8G8rk/x+sfNq+uAVSGVrnp57I&#10;mMVOYxO/FB/bpWLth2KpXWCSfo7OJ5eTMWeSRMX11YRoQsmOxg59+KqgYZEoOVIvUonE9tGHTvWg&#10;En1ZeKiNSf0wlrUlP78q8jxZeDB1FaVRz+NqeWeQbQW19Hp0n1+kLpLjEzXijKVojkklKuyNihjG&#10;flea1VVMo/MQ500NsEJKZUPRidaiUp234iKniLrQ04RGi5RzAozImqIcsHuAj7E7mF4/mqo0roNx&#10;n/rfjAeL5BlsGIyb2gJ+lJmhrHrPnf6hSF1pYpWWUO0XyBC6ZfFOPtTUwUfhw0IgbQftEW18eKZH&#10;G6BOQU9xtgb89dH/qE9DS1LOWtq2kvufG4GKM/PN0jhfF+NxXM/EjC8uR8TgqWR5KrGb5g6o+wXd&#10;FicTGfWDOZAaoXmjwzCPXkkkrCTfJZcBD8xd6K4AnRap5vOkRivpRHi0L05G8FjVOKGvuzeBrh/j&#10;QPP/BIfNFNN309zpRksL800AXadRP9a1rzetcxqc/vTEe3HKJ63jgZz9BgAA//8DAFBLAwQUAAYA&#10;CAAAACEAlSbEXeAAAAALAQAADwAAAGRycy9kb3ducmV2LnhtbEyPQU7DMBBF90jcwRokdtROAsQN&#10;caq2EjsqoOUAbjzYKbEdxW4abo9ZwXL0n/5/U69m25MJx9B5JyBbMCDoWq86pwV8HJ7vOJAQpVOy&#10;9w4FfGOAVXN9VctK+Yt7x2kfNUklLlRSgIlxqCgNrUErw8IP6FL26UcrYzpHTdUoL6nc9jRn7JFa&#10;2bm0YOSAW4Pt1/5sBfTLze6Q74o3w6fXbYn8pF/0SYjbm3n9BCTiHP9g+NVP6tAkp6M/OxVIL4Bn&#10;xTKhAoqSlUASwR+yHMhRwD3LGdCmpv9/aH4AAAD//wMAUEsBAi0AFAAGAAgAAAAhALaDOJL+AAAA&#10;4QEAABMAAAAAAAAAAAAAAAAAAAAAAFtDb250ZW50X1R5cGVzXS54bWxQSwECLQAUAAYACAAAACEA&#10;OP0h/9YAAACUAQAACwAAAAAAAAAAAAAAAAAvAQAAX3JlbHMvLnJlbHNQSwECLQAUAAYACAAAACEA&#10;tcOmU4QCAABoBQAADgAAAAAAAAAAAAAAAAAuAgAAZHJzL2Uyb0RvYy54bWxQSwECLQAUAAYACAAA&#10;ACEAlSbEXeAAAAALAQAADwAAAAAAAAAAAAAAAADeBAAAZHJzL2Rvd25yZXYueG1sUEsFBgAAAAAE&#10;AAQA8wAAAOsFAAAAAA==&#10;" filled="f" strokecolor="#92d050" strokeweight="3pt"/>
            </w:pict>
          </mc:Fallback>
        </mc:AlternateContent>
      </w:r>
      <w:r>
        <w:rPr>
          <w:rFonts w:ascii="Aptos" w:hAnsi="Aptos" w:cstheme="minorHAnsi"/>
          <w:noProof/>
          <w14:ligatures w14:val="standardContextual"/>
        </w:rPr>
        <mc:AlternateContent>
          <mc:Choice Requires="wps">
            <w:drawing>
              <wp:anchor distT="0" distB="0" distL="114300" distR="114300" simplePos="0" relativeHeight="251740160" behindDoc="0" locked="0" layoutInCell="1" allowOverlap="1" wp14:anchorId="5663C123" wp14:editId="4BF5437D">
                <wp:simplePos x="0" y="0"/>
                <wp:positionH relativeFrom="column">
                  <wp:posOffset>4825093</wp:posOffset>
                </wp:positionH>
                <wp:positionV relativeFrom="paragraph">
                  <wp:posOffset>236764</wp:posOffset>
                </wp:positionV>
                <wp:extent cx="922564" cy="261938"/>
                <wp:effectExtent l="19050" t="19050" r="11430" b="24130"/>
                <wp:wrapNone/>
                <wp:docPr id="355703041" name="Rectangle 2"/>
                <wp:cNvGraphicFramePr/>
                <a:graphic xmlns:a="http://schemas.openxmlformats.org/drawingml/2006/main">
                  <a:graphicData uri="http://schemas.microsoft.com/office/word/2010/wordprocessingShape">
                    <wps:wsp>
                      <wps:cNvSpPr/>
                      <wps:spPr>
                        <a:xfrm>
                          <a:off x="0" y="0"/>
                          <a:ext cx="922564"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62118" id="Rectangle 2" o:spid="_x0000_s1026" style="position:absolute;margin-left:379.95pt;margin-top:18.65pt;width:72.65pt;height:20.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J2hwIAAGgFAAAOAAAAZHJzL2Uyb0RvYy54bWysVEtv2zAMvg/YfxB0X/1o0jVBnSJo0WFA&#10;0RZth54VWYoFyKImKXGyXz9KdpygK3YYdpElk/xIfnxcXe9aTbbCeQWmosVZTokwHGpl1hX98Xr3&#10;5ZISH5ipmQYjKroXnl4vPn+66uxclNCAroUjCGL8vLMVbUKw8yzzvBEt82dghUGhBNeygE+3zmrH&#10;OkRvdVbm+UXWgautAy68x7+3vZAuEr6UgodHKb0IRFcUYwvpdOlcxTNbXLH52jHbKD6Ewf4hipYp&#10;g05HqFsWGNk49QdUq7gDDzKccWgzkFJxkXLAbIr8XTYvDbMi5YLkeDvS5P8fLH/YvtgnhzR01s89&#10;XmMWO+na+MX4yC6RtR/JErtAOP6cleX0YkIJR1F5UczOLyOZ2dHYOh++CWhJvFTUYS0SRWx770Ov&#10;elCJvgzcKa1TPbQhXUXPL4s8TxYetKqjNOp5t17daEe2DEs6K2/zaaoiOj5Rw5c2GM0xqXQLey0i&#10;hjbPQhJVYxpl7yH2mxhhGefChKIXNawWvbdimmNEfeipQ6NFyjkBRmSJUY7YA8DH2D3MoB9NRWrX&#10;0XhI/W/Go0XyDCaMxq0y4D7KTGNWg+de/0BST01kaQX1/skRB/2weMvvFFbwnvnwxBxOB84RTnx4&#10;xENqwErBcKOkAffro/9RH5sWpZR0OG0V9T83zAlK9HeD7TwrJpM4nukxmX4t8eFOJatTidm0N4DV&#10;L3C3WJ6uUT/ow1U6aN9wMSyjVxQxw9F3RXlwh8dN6LcArhYulsukhiNpWbg3L5ZH8Mhq7NDX3Rtz&#10;dmjjgP3/AIfJZPN33dzrRksDy00AqVKrH3kd+MZxTo0zrJ64L07fSeu4IBe/AQAA//8DAFBLAwQU&#10;AAYACAAAACEA3epGed4AAAAJAQAADwAAAGRycy9kb3ducmV2LnhtbEyPy07DMBBF90j8gzVI7KhD&#10;ojaPxqmgEjsqoOUD3Hhqp8R2FLtp+HuGFSxH9+jeM/Vmtj2bcAyddwIeFwkwdK1XndMCPg8vDwWw&#10;EKVTsvcOBXxjgE1ze1PLSvmr+8BpHzWjEhcqKcDEOFSch9aglWHhB3SUnfxoZaRz1FyN8krltudp&#10;kqy4lZ2jBSMH3Bpsv/YXK6Avn3eHdJe9m2J62+ZYnPWrPgtxfzc/rYFFnOMfDL/6pA4NOR39xanA&#10;egH5siwJFZDlGTACymSZAjtSUqyANzX//0HzAwAA//8DAFBLAQItABQABgAIAAAAIQC2gziS/gAA&#10;AOEBAAATAAAAAAAAAAAAAAAAAAAAAABbQ29udGVudF9UeXBlc10ueG1sUEsBAi0AFAAGAAgAAAAh&#10;ADj9If/WAAAAlAEAAAsAAAAAAAAAAAAAAAAALwEAAF9yZWxzLy5yZWxzUEsBAi0AFAAGAAgAAAAh&#10;AKmyYnaHAgAAaAUAAA4AAAAAAAAAAAAAAAAALgIAAGRycy9lMm9Eb2MueG1sUEsBAi0AFAAGAAgA&#10;AAAhAN3qRnneAAAACQEAAA8AAAAAAAAAAAAAAAAA4QQAAGRycy9kb3ducmV2LnhtbFBLBQYAAAAA&#10;BAAEAPMAAADsBQAAAAA=&#10;" filled="f" strokecolor="#92d050" strokeweight="3pt"/>
            </w:pict>
          </mc:Fallback>
        </mc:AlternateContent>
      </w:r>
      <w:r w:rsidRPr="003B0434">
        <w:rPr>
          <w:rFonts w:ascii="Aptos" w:hAnsi="Aptos"/>
          <w:noProof/>
        </w:rPr>
        <w:drawing>
          <wp:inline distT="0" distB="0" distL="0" distR="0" wp14:anchorId="1B2B0235" wp14:editId="5C005F07">
            <wp:extent cx="5943600" cy="2750185"/>
            <wp:effectExtent l="0" t="0" r="0" b="0"/>
            <wp:docPr id="20952293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85892" name="Picture 1" descr="A screenshot of a computer&#10;&#10;AI-generated content may be incorrect."/>
                    <pic:cNvPicPr/>
                  </pic:nvPicPr>
                  <pic:blipFill>
                    <a:blip r:embed="rId41"/>
                    <a:stretch>
                      <a:fillRect/>
                    </a:stretch>
                  </pic:blipFill>
                  <pic:spPr>
                    <a:xfrm>
                      <a:off x="0" y="0"/>
                      <a:ext cx="5943600" cy="2750185"/>
                    </a:xfrm>
                    <a:prstGeom prst="rect">
                      <a:avLst/>
                    </a:prstGeom>
                  </pic:spPr>
                </pic:pic>
              </a:graphicData>
            </a:graphic>
          </wp:inline>
        </w:drawing>
      </w:r>
    </w:p>
    <w:p w14:paraId="243C9636" w14:textId="34219A2B" w:rsidR="00D31862" w:rsidRDefault="00D31862" w:rsidP="00D31862">
      <w:pPr>
        <w:pStyle w:val="ListParagraph"/>
        <w:numPr>
          <w:ilvl w:val="0"/>
          <w:numId w:val="10"/>
        </w:numPr>
        <w:jc w:val="both"/>
        <w:rPr>
          <w:rFonts w:ascii="Aptos" w:hAnsi="Aptos" w:cstheme="minorHAnsi"/>
        </w:rPr>
      </w:pPr>
      <w:r>
        <w:rPr>
          <w:rFonts w:ascii="Aptos" w:hAnsi="Aptos" w:cstheme="minorHAnsi"/>
        </w:rPr>
        <w:t>Next, the u</w:t>
      </w:r>
      <w:r w:rsidRPr="00023420">
        <w:rPr>
          <w:rFonts w:ascii="Aptos" w:hAnsi="Aptos" w:cstheme="minorHAnsi"/>
        </w:rPr>
        <w:t xml:space="preserve">ser will see a pop-up window allowing to provide additional message regarding the </w:t>
      </w:r>
      <w:r>
        <w:rPr>
          <w:rFonts w:ascii="Aptos" w:hAnsi="Aptos" w:cstheme="minorHAnsi"/>
        </w:rPr>
        <w:t>authorisation of the user to represent the</w:t>
      </w:r>
      <w:r w:rsidRPr="00023420">
        <w:rPr>
          <w:rFonts w:ascii="Aptos" w:hAnsi="Aptos" w:cstheme="minorHAnsi"/>
        </w:rPr>
        <w:t xml:space="preserve"> operator directly to the</w:t>
      </w:r>
      <w:r>
        <w:rPr>
          <w:rFonts w:ascii="Aptos" w:hAnsi="Aptos" w:cstheme="minorHAnsi"/>
        </w:rPr>
        <w:t>:</w:t>
      </w:r>
    </w:p>
    <w:p w14:paraId="441542E2" w14:textId="1611BE1F" w:rsidR="00D31862" w:rsidRDefault="00D31862" w:rsidP="00D31862">
      <w:pPr>
        <w:pStyle w:val="ListParagraph"/>
        <w:numPr>
          <w:ilvl w:val="0"/>
          <w:numId w:val="3"/>
        </w:numPr>
        <w:jc w:val="both"/>
        <w:rPr>
          <w:rFonts w:ascii="Aptos" w:hAnsi="Aptos" w:cstheme="minorHAnsi"/>
        </w:rPr>
      </w:pPr>
      <w:r w:rsidRPr="00023420">
        <w:rPr>
          <w:rFonts w:ascii="Aptos" w:hAnsi="Aptos" w:cstheme="minorHAnsi"/>
        </w:rPr>
        <w:t>competent authority responsible for the registration of operator</w:t>
      </w:r>
      <w:r>
        <w:rPr>
          <w:rFonts w:ascii="Aptos" w:hAnsi="Aptos" w:cstheme="minorHAnsi"/>
        </w:rPr>
        <w:t xml:space="preserve">, </w:t>
      </w:r>
    </w:p>
    <w:p w14:paraId="2E4A02A4" w14:textId="2B26DB20" w:rsidR="00D31862" w:rsidRDefault="00D31862" w:rsidP="00D31862">
      <w:pPr>
        <w:pStyle w:val="ListParagraph"/>
        <w:numPr>
          <w:ilvl w:val="0"/>
          <w:numId w:val="3"/>
        </w:numPr>
        <w:jc w:val="both"/>
        <w:rPr>
          <w:rFonts w:ascii="Aptos" w:hAnsi="Aptos" w:cstheme="minorHAnsi"/>
        </w:rPr>
      </w:pPr>
      <w:r>
        <w:rPr>
          <w:rFonts w:ascii="Aptos" w:hAnsi="Aptos" w:cstheme="minorHAnsi"/>
        </w:rPr>
        <w:t>all master users</w:t>
      </w:r>
      <w:r w:rsidR="00434A9B">
        <w:rPr>
          <w:rStyle w:val="FootnoteReference"/>
          <w:rFonts w:ascii="Aptos" w:hAnsi="Aptos" w:cstheme="minorHAnsi"/>
        </w:rPr>
        <w:footnoteReference w:id="5"/>
      </w:r>
      <w:r>
        <w:rPr>
          <w:rFonts w:ascii="Aptos" w:hAnsi="Aptos" w:cstheme="minorHAnsi"/>
        </w:rPr>
        <w:t xml:space="preserve"> authorised to represent this operator in DIWASS. </w:t>
      </w:r>
    </w:p>
    <w:p w14:paraId="35CD65FB" w14:textId="057297C2" w:rsidR="00D31862" w:rsidRPr="00D31862" w:rsidRDefault="00D31862" w:rsidP="00D31862">
      <w:pPr>
        <w:pStyle w:val="ListParagraph"/>
        <w:jc w:val="both"/>
        <w:rPr>
          <w:rFonts w:ascii="Aptos" w:hAnsi="Aptos" w:cstheme="minorHAnsi"/>
        </w:rPr>
      </w:pPr>
      <w:r w:rsidRPr="00D31862">
        <w:rPr>
          <w:rFonts w:ascii="Aptos" w:hAnsi="Aptos" w:cstheme="minorHAnsi"/>
        </w:rPr>
        <w:t xml:space="preserve">Please note that providing such message is not mandatory. </w:t>
      </w:r>
    </w:p>
    <w:p w14:paraId="23CE27BA" w14:textId="17DF35B0" w:rsidR="00D31862" w:rsidRDefault="00D31862" w:rsidP="00D31862">
      <w:pPr>
        <w:pStyle w:val="ListParagraph"/>
        <w:jc w:val="both"/>
        <w:rPr>
          <w:rFonts w:ascii="Aptos" w:hAnsi="Aptos" w:cstheme="minorHAnsi"/>
        </w:rPr>
      </w:pPr>
      <w:r w:rsidRPr="00D31862">
        <w:rPr>
          <w:rFonts w:ascii="Aptos" w:hAnsi="Aptos" w:cstheme="minorHAnsi"/>
          <w:noProof/>
        </w:rPr>
        <w:drawing>
          <wp:inline distT="0" distB="0" distL="0" distR="0" wp14:anchorId="691B6F4F" wp14:editId="5C8A29C0">
            <wp:extent cx="3446527" cy="2541814"/>
            <wp:effectExtent l="0" t="0" r="1905" b="0"/>
            <wp:docPr id="14625320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32039" name="Picture 1" descr="A screenshot of a computer&#10;&#10;AI-generated content may be incorrect."/>
                    <pic:cNvPicPr/>
                  </pic:nvPicPr>
                  <pic:blipFill>
                    <a:blip r:embed="rId42"/>
                    <a:stretch>
                      <a:fillRect/>
                    </a:stretch>
                  </pic:blipFill>
                  <pic:spPr>
                    <a:xfrm>
                      <a:off x="0" y="0"/>
                      <a:ext cx="3453760" cy="2547148"/>
                    </a:xfrm>
                    <a:prstGeom prst="rect">
                      <a:avLst/>
                    </a:prstGeom>
                  </pic:spPr>
                </pic:pic>
              </a:graphicData>
            </a:graphic>
          </wp:inline>
        </w:drawing>
      </w:r>
    </w:p>
    <w:tbl>
      <w:tblPr>
        <w:tblStyle w:val="TableGrid"/>
        <w:tblW w:w="0" w:type="auto"/>
        <w:tblLook w:val="04A0" w:firstRow="1" w:lastRow="0" w:firstColumn="1" w:lastColumn="0" w:noHBand="0" w:noVBand="1"/>
      </w:tblPr>
      <w:tblGrid>
        <w:gridCol w:w="9314"/>
      </w:tblGrid>
      <w:tr w:rsidR="002958A6" w14:paraId="27AB082A" w14:textId="77777777" w:rsidTr="002958A6">
        <w:tc>
          <w:tcPr>
            <w:tcW w:w="9350" w:type="dxa"/>
            <w:tcBorders>
              <w:top w:val="single" w:sz="18" w:space="0" w:color="002060"/>
              <w:left w:val="single" w:sz="18" w:space="0" w:color="002060"/>
              <w:bottom w:val="single" w:sz="18" w:space="0" w:color="002060"/>
              <w:right w:val="single" w:sz="18" w:space="0" w:color="002060"/>
            </w:tcBorders>
          </w:tcPr>
          <w:p w14:paraId="11DEB3F9" w14:textId="6F23ECA9" w:rsidR="002958A6" w:rsidRDefault="002958A6" w:rsidP="002958A6">
            <w:pPr>
              <w:jc w:val="both"/>
              <w:rPr>
                <w:rFonts w:ascii="Aptos" w:hAnsi="Aptos" w:cstheme="minorHAnsi"/>
              </w:rPr>
            </w:pPr>
            <w:r w:rsidRPr="002958A6">
              <w:rPr>
                <w:rFonts w:ascii="Aptos" w:hAnsi="Aptos" w:cstheme="minorHAnsi"/>
              </w:rPr>
              <w:t xml:space="preserve">Please also note, that the competent authority is responsible only for authorizing the first user to represent an operator in DIWASS. All further users should be authorised by the master users already authorised to represent operator concerned in DIWASS. </w:t>
            </w:r>
          </w:p>
        </w:tc>
      </w:tr>
    </w:tbl>
    <w:p w14:paraId="0F1AC68E" w14:textId="77777777" w:rsidR="00D31862" w:rsidRPr="002958A6" w:rsidRDefault="00D31862" w:rsidP="002958A6">
      <w:pPr>
        <w:jc w:val="both"/>
        <w:rPr>
          <w:rFonts w:ascii="Aptos" w:hAnsi="Aptos" w:cstheme="minorHAnsi"/>
        </w:rPr>
      </w:pPr>
    </w:p>
    <w:p w14:paraId="36D6C05F" w14:textId="07FBCDA2" w:rsidR="00D31862" w:rsidRPr="00D31862" w:rsidRDefault="00D31862" w:rsidP="00D31862">
      <w:pPr>
        <w:pStyle w:val="ListParagraph"/>
        <w:numPr>
          <w:ilvl w:val="0"/>
          <w:numId w:val="10"/>
        </w:numPr>
        <w:rPr>
          <w:rFonts w:ascii="Aptos" w:hAnsi="Aptos" w:cstheme="minorHAnsi"/>
        </w:rPr>
      </w:pPr>
      <w:r>
        <w:rPr>
          <w:rFonts w:ascii="Aptos" w:hAnsi="Aptos" w:cstheme="minorHAnsi"/>
        </w:rPr>
        <w:lastRenderedPageBreak/>
        <w:t xml:space="preserve">After sending the authorisation request, the user will see a confirmation message. </w:t>
      </w:r>
    </w:p>
    <w:bookmarkEnd w:id="37"/>
    <w:p w14:paraId="1DA8EBB6" w14:textId="59DB255F" w:rsidR="00D31862" w:rsidRPr="00D31862" w:rsidRDefault="00D31862" w:rsidP="00D31862">
      <w:pPr>
        <w:rPr>
          <w:rFonts w:ascii="Aptos" w:eastAsiaTheme="majorEastAsia" w:hAnsi="Aptos" w:cstheme="majorBidi"/>
          <w:color w:val="0F4761" w:themeColor="accent1" w:themeShade="BF"/>
          <w:sz w:val="40"/>
          <w:szCs w:val="40"/>
        </w:rPr>
      </w:pPr>
      <w:r w:rsidRPr="00D31862">
        <w:rPr>
          <w:rFonts w:ascii="Aptos" w:hAnsi="Aptos"/>
          <w:noProof/>
        </w:rPr>
        <w:drawing>
          <wp:inline distT="0" distB="0" distL="0" distR="0" wp14:anchorId="47359882" wp14:editId="128308AF">
            <wp:extent cx="5943600" cy="2551430"/>
            <wp:effectExtent l="0" t="0" r="0" b="1270"/>
            <wp:docPr id="21081344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34424" name="Picture 1" descr="A screenshot of a computer&#10;&#10;AI-generated content may be incorrect."/>
                    <pic:cNvPicPr/>
                  </pic:nvPicPr>
                  <pic:blipFill>
                    <a:blip r:embed="rId43"/>
                    <a:stretch>
                      <a:fillRect/>
                    </a:stretch>
                  </pic:blipFill>
                  <pic:spPr>
                    <a:xfrm>
                      <a:off x="0" y="0"/>
                      <a:ext cx="5943600" cy="2551430"/>
                    </a:xfrm>
                    <a:prstGeom prst="rect">
                      <a:avLst/>
                    </a:prstGeom>
                  </pic:spPr>
                </pic:pic>
              </a:graphicData>
            </a:graphic>
          </wp:inline>
        </w:drawing>
      </w:r>
      <w:r w:rsidRPr="00D31862">
        <w:rPr>
          <w:rFonts w:ascii="Aptos" w:hAnsi="Aptos"/>
        </w:rPr>
        <w:br w:type="page"/>
      </w:r>
    </w:p>
    <w:p w14:paraId="3492B063" w14:textId="37FE8F18" w:rsidR="0014459B" w:rsidRPr="00023420" w:rsidRDefault="0014459B" w:rsidP="0014459B">
      <w:pPr>
        <w:pStyle w:val="Heading1"/>
        <w:jc w:val="both"/>
        <w:rPr>
          <w:rFonts w:ascii="Aptos" w:hAnsi="Aptos"/>
        </w:rPr>
      </w:pPr>
      <w:bookmarkStart w:id="39" w:name="_Toc216795754"/>
      <w:bookmarkStart w:id="40" w:name="_Ref227752945"/>
      <w:bookmarkStart w:id="41" w:name="_Ref227752953"/>
      <w:bookmarkStart w:id="42" w:name="_Ref227753028"/>
      <w:bookmarkStart w:id="43" w:name="_Ref227754194"/>
      <w:bookmarkStart w:id="44" w:name="_Toc227757269"/>
      <w:r w:rsidRPr="00023420">
        <w:rPr>
          <w:rFonts w:ascii="Aptos" w:hAnsi="Aptos"/>
        </w:rPr>
        <w:lastRenderedPageBreak/>
        <w:t xml:space="preserve">Chapter </w:t>
      </w:r>
      <w:r w:rsidR="00D31862">
        <w:rPr>
          <w:rFonts w:ascii="Aptos" w:hAnsi="Aptos"/>
        </w:rPr>
        <w:t>4</w:t>
      </w:r>
      <w:r w:rsidRPr="00023420">
        <w:rPr>
          <w:rFonts w:ascii="Aptos" w:hAnsi="Aptos"/>
        </w:rPr>
        <w:t xml:space="preserve"> </w:t>
      </w:r>
      <w:r w:rsidR="00275DBF">
        <w:rPr>
          <w:rFonts w:ascii="Aptos" w:hAnsi="Aptos"/>
        </w:rPr>
        <w:t>How to r</w:t>
      </w:r>
      <w:r w:rsidRPr="00023420">
        <w:rPr>
          <w:rFonts w:ascii="Aptos" w:hAnsi="Aptos"/>
        </w:rPr>
        <w:t>egist</w:t>
      </w:r>
      <w:r w:rsidR="00275DBF">
        <w:rPr>
          <w:rFonts w:ascii="Aptos" w:hAnsi="Aptos"/>
        </w:rPr>
        <w:t>e</w:t>
      </w:r>
      <w:r w:rsidRPr="00023420">
        <w:rPr>
          <w:rFonts w:ascii="Aptos" w:hAnsi="Aptos"/>
        </w:rPr>
        <w:t xml:space="preserve">r a new operator for users that already </w:t>
      </w:r>
      <w:r w:rsidR="00275DBF" w:rsidRPr="00023420">
        <w:rPr>
          <w:rFonts w:ascii="Aptos" w:hAnsi="Aptos"/>
        </w:rPr>
        <w:t xml:space="preserve">have </w:t>
      </w:r>
      <w:r w:rsidRPr="00023420">
        <w:rPr>
          <w:rFonts w:ascii="Aptos" w:hAnsi="Aptos"/>
        </w:rPr>
        <w:t>access to other operators in DIWASS</w:t>
      </w:r>
      <w:bookmarkEnd w:id="28"/>
      <w:bookmarkEnd w:id="39"/>
      <w:bookmarkEnd w:id="40"/>
      <w:bookmarkEnd w:id="41"/>
      <w:bookmarkEnd w:id="42"/>
      <w:bookmarkEnd w:id="43"/>
      <w:bookmarkEnd w:id="44"/>
      <w:r w:rsidRPr="00023420">
        <w:rPr>
          <w:rFonts w:ascii="Aptos" w:hAnsi="Aptos"/>
        </w:rPr>
        <w:t xml:space="preserve"> </w:t>
      </w:r>
    </w:p>
    <w:p w14:paraId="7A858B58" w14:textId="77777777" w:rsidR="0014459B" w:rsidRPr="00023420" w:rsidRDefault="0014459B" w:rsidP="0014459B">
      <w:pPr>
        <w:jc w:val="both"/>
        <w:rPr>
          <w:rFonts w:ascii="Aptos" w:hAnsi="Aptos"/>
        </w:rPr>
      </w:pPr>
    </w:p>
    <w:p w14:paraId="703FB6D0" w14:textId="77777777" w:rsidR="0014459B" w:rsidRPr="00023420" w:rsidRDefault="0014459B" w:rsidP="0043401E">
      <w:pPr>
        <w:pStyle w:val="Heading2"/>
      </w:pPr>
      <w:bookmarkStart w:id="45" w:name="_Toc216795755"/>
      <w:bookmarkStart w:id="46" w:name="_Toc227757270"/>
      <w:r w:rsidRPr="00023420">
        <w:t>General note</w:t>
      </w:r>
      <w:bookmarkEnd w:id="45"/>
      <w:bookmarkEnd w:id="46"/>
    </w:p>
    <w:p w14:paraId="57552F8A" w14:textId="77777777" w:rsidR="0014459B" w:rsidRPr="00023420" w:rsidRDefault="0014459B" w:rsidP="0014459B">
      <w:pPr>
        <w:jc w:val="both"/>
        <w:rPr>
          <w:rFonts w:ascii="Aptos" w:hAnsi="Aptos"/>
        </w:rPr>
      </w:pPr>
      <w:r w:rsidRPr="00023420">
        <w:rPr>
          <w:rFonts w:ascii="Aptos" w:hAnsi="Aptos"/>
        </w:rPr>
        <w:t>This chapter provides instructions for creating an operator in the situation where a user is already associated in DIWASS to represent at least one operator. Such association may have been done in two situations:</w:t>
      </w:r>
    </w:p>
    <w:p w14:paraId="7A0DA336" w14:textId="62FB42FF" w:rsidR="0014459B" w:rsidRPr="00023420" w:rsidRDefault="0014459B" w:rsidP="00D31862">
      <w:pPr>
        <w:pStyle w:val="ListParagraph"/>
        <w:numPr>
          <w:ilvl w:val="0"/>
          <w:numId w:val="13"/>
        </w:numPr>
        <w:jc w:val="both"/>
        <w:rPr>
          <w:rFonts w:ascii="Aptos" w:hAnsi="Aptos"/>
        </w:rPr>
      </w:pPr>
      <w:r w:rsidRPr="00023420">
        <w:rPr>
          <w:rFonts w:ascii="Aptos" w:hAnsi="Aptos"/>
        </w:rPr>
        <w:t xml:space="preserve">the user was the one registering an operator (following the steps described in </w:t>
      </w:r>
      <w:r w:rsidR="00395FA6" w:rsidRPr="008A5C03">
        <w:rPr>
          <w:rFonts w:ascii="Aptos" w:hAnsi="Aptos"/>
          <w:color w:val="0070C0"/>
        </w:rPr>
        <w:fldChar w:fldCharType="begin"/>
      </w:r>
      <w:r w:rsidR="00395FA6" w:rsidRPr="008A5C03">
        <w:rPr>
          <w:rFonts w:ascii="Aptos" w:hAnsi="Aptos"/>
          <w:color w:val="0070C0"/>
        </w:rPr>
        <w:instrText xml:space="preserve"> REF _Ref227677037 \h </w:instrText>
      </w:r>
      <w:r w:rsidR="00395FA6" w:rsidRPr="008A5C03">
        <w:rPr>
          <w:rFonts w:ascii="Aptos" w:hAnsi="Aptos"/>
          <w:color w:val="0070C0"/>
        </w:rPr>
      </w:r>
      <w:r w:rsidR="00395FA6" w:rsidRPr="008A5C03">
        <w:rPr>
          <w:rFonts w:ascii="Aptos" w:hAnsi="Aptos"/>
          <w:color w:val="0070C0"/>
        </w:rPr>
        <w:fldChar w:fldCharType="separate"/>
      </w:r>
      <w:r w:rsidR="00395FA6" w:rsidRPr="008A5C03">
        <w:rPr>
          <w:rFonts w:cstheme="majorHAnsi"/>
          <w:color w:val="0070C0"/>
        </w:rPr>
        <w:t>Chapter 1 How to log in to DIWASS using EU login</w:t>
      </w:r>
      <w:r w:rsidR="00395FA6" w:rsidRPr="008A5C03">
        <w:rPr>
          <w:rFonts w:ascii="Aptos" w:hAnsi="Aptos"/>
          <w:color w:val="0070C0"/>
        </w:rPr>
        <w:fldChar w:fldCharType="end"/>
      </w:r>
      <w:r w:rsidR="00395FA6">
        <w:rPr>
          <w:rFonts w:ascii="Aptos" w:hAnsi="Aptos"/>
        </w:rPr>
        <w:t xml:space="preserve"> and </w:t>
      </w:r>
      <w:r w:rsidR="00395FA6" w:rsidRPr="008A5C03">
        <w:rPr>
          <w:rFonts w:ascii="Aptos" w:hAnsi="Aptos"/>
          <w:color w:val="0070C0"/>
        </w:rPr>
        <w:fldChar w:fldCharType="begin"/>
      </w:r>
      <w:r w:rsidR="00395FA6" w:rsidRPr="008A5C03">
        <w:rPr>
          <w:rFonts w:ascii="Aptos" w:hAnsi="Aptos"/>
          <w:color w:val="0070C0"/>
        </w:rPr>
        <w:instrText xml:space="preserve"> REF _Ref227677043 \h </w:instrText>
      </w:r>
      <w:r w:rsidR="00395FA6" w:rsidRPr="008A5C03">
        <w:rPr>
          <w:rFonts w:ascii="Aptos" w:hAnsi="Aptos"/>
          <w:color w:val="0070C0"/>
        </w:rPr>
      </w:r>
      <w:r w:rsidR="00395FA6" w:rsidRPr="008A5C03">
        <w:rPr>
          <w:rFonts w:ascii="Aptos" w:hAnsi="Aptos"/>
          <w:color w:val="0070C0"/>
        </w:rPr>
        <w:fldChar w:fldCharType="separate"/>
      </w:r>
      <w:r w:rsidR="00395FA6" w:rsidRPr="008A5C03">
        <w:rPr>
          <w:rFonts w:ascii="Aptos" w:hAnsi="Aptos"/>
          <w:color w:val="0070C0"/>
        </w:rPr>
        <w:t>Chapter 2 How to register a new operator for users that are not yet active in DIWASS</w:t>
      </w:r>
      <w:r w:rsidR="00395FA6" w:rsidRPr="008A5C03">
        <w:rPr>
          <w:rFonts w:ascii="Aptos" w:hAnsi="Aptos"/>
          <w:color w:val="0070C0"/>
        </w:rPr>
        <w:fldChar w:fldCharType="end"/>
      </w:r>
      <w:r w:rsidRPr="00023420">
        <w:rPr>
          <w:rFonts w:ascii="Aptos" w:hAnsi="Aptos"/>
        </w:rPr>
        <w:t xml:space="preserve">), </w:t>
      </w:r>
      <w:r w:rsidR="00395FA6">
        <w:rPr>
          <w:rFonts w:ascii="Aptos" w:hAnsi="Aptos"/>
        </w:rPr>
        <w:t>or</w:t>
      </w:r>
    </w:p>
    <w:p w14:paraId="783B45E6" w14:textId="76D35B8E" w:rsidR="0014459B" w:rsidRPr="00023420" w:rsidRDefault="0014459B" w:rsidP="00D31862">
      <w:pPr>
        <w:pStyle w:val="ListParagraph"/>
        <w:numPr>
          <w:ilvl w:val="0"/>
          <w:numId w:val="13"/>
        </w:numPr>
        <w:jc w:val="both"/>
        <w:rPr>
          <w:rFonts w:ascii="Aptos" w:hAnsi="Aptos"/>
        </w:rPr>
      </w:pPr>
      <w:r w:rsidRPr="00023420">
        <w:rPr>
          <w:rFonts w:ascii="Aptos" w:hAnsi="Aptos"/>
        </w:rPr>
        <w:t>the user was associated with an operator by the master user</w:t>
      </w:r>
      <w:r w:rsidR="00573A58">
        <w:rPr>
          <w:rStyle w:val="FootnoteReference"/>
          <w:rFonts w:ascii="Aptos" w:hAnsi="Aptos"/>
        </w:rPr>
        <w:footnoteReference w:id="6"/>
      </w:r>
      <w:r w:rsidRPr="00023420">
        <w:rPr>
          <w:rFonts w:ascii="Aptos" w:hAnsi="Aptos"/>
        </w:rPr>
        <w:t xml:space="preserve"> (master user followed the steps described in </w:t>
      </w:r>
      <w:r w:rsidR="00395FA6" w:rsidRPr="008A5C03">
        <w:rPr>
          <w:rFonts w:ascii="Aptos" w:hAnsi="Aptos"/>
          <w:color w:val="0070C0"/>
        </w:rPr>
        <w:fldChar w:fldCharType="begin"/>
      </w:r>
      <w:r w:rsidR="00395FA6" w:rsidRPr="008A5C03">
        <w:rPr>
          <w:rFonts w:ascii="Aptos" w:hAnsi="Aptos"/>
          <w:color w:val="0070C0"/>
        </w:rPr>
        <w:instrText xml:space="preserve"> REF _Ref227677099 \h </w:instrText>
      </w:r>
      <w:r w:rsidR="00395FA6" w:rsidRPr="008A5C03">
        <w:rPr>
          <w:rFonts w:ascii="Aptos" w:hAnsi="Aptos"/>
          <w:color w:val="0070C0"/>
        </w:rPr>
      </w:r>
      <w:r w:rsidR="00395FA6" w:rsidRPr="008A5C03">
        <w:rPr>
          <w:rFonts w:ascii="Aptos" w:hAnsi="Aptos"/>
          <w:color w:val="0070C0"/>
        </w:rPr>
        <w:fldChar w:fldCharType="separate"/>
      </w:r>
      <w:r w:rsidR="00395FA6" w:rsidRPr="008A5C03">
        <w:rPr>
          <w:color w:val="0070C0"/>
        </w:rPr>
        <w:t>Chapter 6 How to approve authorisation requests of users that represent operators in DIWASS</w:t>
      </w:r>
      <w:r w:rsidR="00395FA6" w:rsidRPr="008A5C03">
        <w:rPr>
          <w:rFonts w:ascii="Aptos" w:hAnsi="Aptos"/>
          <w:color w:val="0070C0"/>
        </w:rPr>
        <w:fldChar w:fldCharType="end"/>
      </w:r>
      <w:r w:rsidRPr="00023420">
        <w:rPr>
          <w:rFonts w:ascii="Aptos" w:hAnsi="Aptos"/>
        </w:rPr>
        <w:t xml:space="preserve">). </w:t>
      </w:r>
    </w:p>
    <w:p w14:paraId="14F58F5B" w14:textId="256C5C7C" w:rsidR="0014459B" w:rsidRPr="00023420" w:rsidRDefault="0014459B" w:rsidP="0014459B">
      <w:pPr>
        <w:jc w:val="both"/>
        <w:rPr>
          <w:rFonts w:ascii="Aptos" w:hAnsi="Aptos"/>
        </w:rPr>
      </w:pPr>
      <w:r w:rsidRPr="00023420">
        <w:rPr>
          <w:rFonts w:ascii="Aptos" w:hAnsi="Aptos"/>
        </w:rPr>
        <w:t xml:space="preserve">This part of instructions should be followed when users access DIWASS for the purpose of registering another operator than the operator they are already associated with in DIWASS. </w:t>
      </w:r>
    </w:p>
    <w:p w14:paraId="2B8940D8" w14:textId="3B6CF0B1" w:rsidR="0014459B" w:rsidRDefault="0014459B" w:rsidP="0014459B">
      <w:pPr>
        <w:jc w:val="both"/>
        <w:rPr>
          <w:rFonts w:ascii="Aptos" w:hAnsi="Aptos"/>
        </w:rPr>
      </w:pPr>
      <w:r w:rsidRPr="00023420">
        <w:rPr>
          <w:rFonts w:ascii="Aptos" w:hAnsi="Aptos"/>
        </w:rPr>
        <w:t xml:space="preserve">Please note that the steps explained here apply to creation of “operators” and not to the creation of “sites of operators”. For registration of sites of operators please follow the steps described in </w:t>
      </w:r>
      <w:r w:rsidR="00395FA6" w:rsidRPr="008A5C03">
        <w:rPr>
          <w:rFonts w:ascii="Aptos" w:hAnsi="Aptos"/>
          <w:color w:val="0070C0"/>
        </w:rPr>
        <w:fldChar w:fldCharType="begin"/>
      </w:r>
      <w:r w:rsidR="00395FA6" w:rsidRPr="008A5C03">
        <w:rPr>
          <w:rFonts w:ascii="Aptos" w:hAnsi="Aptos"/>
          <w:color w:val="0070C0"/>
        </w:rPr>
        <w:instrText xml:space="preserve"> REF _Ref227675917 \h </w:instrText>
      </w:r>
      <w:r w:rsidR="00395FA6" w:rsidRPr="008A5C03">
        <w:rPr>
          <w:rFonts w:ascii="Aptos" w:hAnsi="Aptos"/>
          <w:color w:val="0070C0"/>
        </w:rPr>
      </w:r>
      <w:r w:rsidR="00395FA6" w:rsidRPr="008A5C03">
        <w:rPr>
          <w:rFonts w:ascii="Aptos" w:hAnsi="Aptos"/>
          <w:color w:val="0070C0"/>
        </w:rPr>
        <w:fldChar w:fldCharType="separate"/>
      </w:r>
      <w:r w:rsidR="00395FA6" w:rsidRPr="008A5C03">
        <w:rPr>
          <w:rFonts w:ascii="Aptos" w:hAnsi="Aptos"/>
          <w:color w:val="0070C0"/>
        </w:rPr>
        <w:t>Chapter 7 How to register a new site of the operator in DIWASS</w:t>
      </w:r>
      <w:r w:rsidR="00395FA6" w:rsidRPr="008A5C03">
        <w:rPr>
          <w:rFonts w:ascii="Aptos" w:hAnsi="Aptos"/>
          <w:color w:val="0070C0"/>
        </w:rPr>
        <w:fldChar w:fldCharType="end"/>
      </w:r>
      <w:r w:rsidRPr="00023420">
        <w:rPr>
          <w:rFonts w:ascii="Aptos" w:hAnsi="Aptos"/>
        </w:rPr>
        <w:t xml:space="preserve">. </w:t>
      </w:r>
    </w:p>
    <w:p w14:paraId="6D0EA0A5" w14:textId="77777777" w:rsidR="00660871" w:rsidRDefault="00660871" w:rsidP="00660871">
      <w:pPr>
        <w:pStyle w:val="ListParagraph"/>
        <w:ind w:left="0"/>
        <w:contextualSpacing w:val="0"/>
        <w:jc w:val="both"/>
        <w:rPr>
          <w:rFonts w:ascii="Aptos" w:hAnsi="Aptos" w:cstheme="minorHAnsi"/>
        </w:rPr>
      </w:pPr>
      <w:r>
        <w:rPr>
          <w:rFonts w:ascii="Aptos" w:hAnsi="Aptos" w:cstheme="minorHAnsi"/>
        </w:rPr>
        <w:t xml:space="preserve">Like </w:t>
      </w:r>
      <w:r w:rsidRPr="00023420">
        <w:rPr>
          <w:rFonts w:ascii="Aptos" w:hAnsi="Aptos" w:cstheme="minorHAnsi"/>
        </w:rPr>
        <w:t xml:space="preserve">other Commission’s </w:t>
      </w:r>
      <w:r>
        <w:rPr>
          <w:rFonts w:ascii="Aptos" w:hAnsi="Aptos" w:cstheme="minorHAnsi"/>
        </w:rPr>
        <w:t xml:space="preserve">IT </w:t>
      </w:r>
      <w:r w:rsidRPr="00023420">
        <w:rPr>
          <w:rFonts w:ascii="Aptos" w:hAnsi="Aptos" w:cstheme="minorHAnsi"/>
        </w:rPr>
        <w:t>systems</w:t>
      </w:r>
      <w:r>
        <w:rPr>
          <w:rFonts w:ascii="Aptos" w:hAnsi="Aptos" w:cstheme="minorHAnsi"/>
        </w:rPr>
        <w:t xml:space="preserve">, </w:t>
      </w:r>
      <w:r w:rsidRPr="00023420">
        <w:rPr>
          <w:rFonts w:ascii="Aptos" w:hAnsi="Aptos" w:cstheme="minorHAnsi"/>
        </w:rPr>
        <w:t>DIWASS is based on the TRACES NT platform</w:t>
      </w:r>
      <w:r>
        <w:rPr>
          <w:rFonts w:ascii="Aptos" w:hAnsi="Aptos" w:cstheme="minorHAnsi"/>
        </w:rPr>
        <w:t>.</w:t>
      </w:r>
      <w:r w:rsidRPr="00023420">
        <w:rPr>
          <w:rFonts w:ascii="Aptos" w:hAnsi="Aptos" w:cstheme="minorHAnsi"/>
        </w:rPr>
        <w:t xml:space="preserve"> </w:t>
      </w:r>
      <w:r>
        <w:rPr>
          <w:rFonts w:ascii="Aptos" w:hAnsi="Aptos" w:cstheme="minorHAnsi"/>
        </w:rPr>
        <w:t>When registering an operator</w:t>
      </w:r>
      <w:r w:rsidRPr="00023420">
        <w:rPr>
          <w:rFonts w:ascii="Aptos" w:hAnsi="Aptos" w:cstheme="minorHAnsi"/>
        </w:rPr>
        <w:t xml:space="preserve"> in </w:t>
      </w:r>
      <w:r>
        <w:rPr>
          <w:rFonts w:ascii="Aptos" w:hAnsi="Aptos" w:cstheme="minorHAnsi"/>
        </w:rPr>
        <w:t xml:space="preserve">any </w:t>
      </w:r>
      <w:r w:rsidRPr="00023420">
        <w:rPr>
          <w:rFonts w:ascii="Aptos" w:hAnsi="Aptos" w:cstheme="minorHAnsi"/>
        </w:rPr>
        <w:t>system based on TRACES NT</w:t>
      </w:r>
      <w:r>
        <w:rPr>
          <w:rFonts w:ascii="Aptos" w:hAnsi="Aptos" w:cstheme="minorHAnsi"/>
        </w:rPr>
        <w:t xml:space="preserve">, the user must select </w:t>
      </w:r>
      <w:r w:rsidRPr="00023420">
        <w:rPr>
          <w:rFonts w:ascii="Aptos" w:hAnsi="Aptos" w:cstheme="minorHAnsi"/>
        </w:rPr>
        <w:t>options</w:t>
      </w:r>
      <w:r>
        <w:rPr>
          <w:rFonts w:ascii="Aptos" w:hAnsi="Aptos" w:cstheme="minorHAnsi"/>
        </w:rPr>
        <w:t xml:space="preserve"> to</w:t>
      </w:r>
      <w:r w:rsidRPr="00023420">
        <w:rPr>
          <w:rFonts w:ascii="Aptos" w:hAnsi="Aptos" w:cstheme="minorHAnsi"/>
        </w:rPr>
        <w:t xml:space="preserve"> indicate that the operator will act in the DIWASS system. </w:t>
      </w:r>
      <w:r>
        <w:rPr>
          <w:rFonts w:ascii="Aptos" w:hAnsi="Aptos" w:cstheme="minorHAnsi"/>
        </w:rPr>
        <w:t>Certain</w:t>
      </w:r>
      <w:r w:rsidRPr="00023420">
        <w:rPr>
          <w:rFonts w:ascii="Aptos" w:hAnsi="Aptos" w:cstheme="minorHAnsi"/>
        </w:rPr>
        <w:t xml:space="preserve"> options </w:t>
      </w:r>
      <w:r>
        <w:rPr>
          <w:rFonts w:ascii="Aptos" w:hAnsi="Aptos" w:cstheme="minorHAnsi"/>
        </w:rPr>
        <w:t>displayed</w:t>
      </w:r>
      <w:r w:rsidRPr="00023420">
        <w:rPr>
          <w:rFonts w:ascii="Aptos" w:hAnsi="Aptos" w:cstheme="minorHAnsi"/>
        </w:rPr>
        <w:t xml:space="preserve"> in this process (e.g. buttons regarding “Organic Control Body”) are not relevant for registration of </w:t>
      </w:r>
      <w:r>
        <w:rPr>
          <w:rFonts w:ascii="Aptos" w:hAnsi="Aptos" w:cstheme="minorHAnsi"/>
        </w:rPr>
        <w:t xml:space="preserve">operators </w:t>
      </w:r>
      <w:r w:rsidRPr="00023420">
        <w:rPr>
          <w:rFonts w:ascii="Aptos" w:hAnsi="Aptos" w:cstheme="minorHAnsi"/>
        </w:rPr>
        <w:t xml:space="preserve">in DIWASS and should be disregarded. </w:t>
      </w:r>
    </w:p>
    <w:p w14:paraId="6535C144" w14:textId="77777777" w:rsidR="00660871" w:rsidRPr="00593A45" w:rsidRDefault="00660871" w:rsidP="00660871">
      <w:pPr>
        <w:pStyle w:val="ListParagraph"/>
        <w:ind w:left="0"/>
        <w:contextualSpacing w:val="0"/>
        <w:jc w:val="both"/>
        <w:rPr>
          <w:rFonts w:ascii="Aptos" w:hAnsi="Aptos" w:cstheme="minorHAnsi"/>
        </w:rPr>
      </w:pPr>
      <w:r w:rsidRPr="00593A45">
        <w:rPr>
          <w:rFonts w:ascii="Aptos" w:hAnsi="Aptos" w:cstheme="minorHAnsi"/>
        </w:rPr>
        <w:t xml:space="preserve">Please note that in order to submit notification documents or Annex VII documents in DIWASS, all </w:t>
      </w:r>
      <w:r>
        <w:rPr>
          <w:rFonts w:ascii="Aptos" w:hAnsi="Aptos" w:cstheme="minorHAnsi"/>
        </w:rPr>
        <w:t>operators</w:t>
      </w:r>
      <w:r w:rsidRPr="00593A45">
        <w:rPr>
          <w:rFonts w:ascii="Aptos" w:hAnsi="Aptos" w:cstheme="minorHAnsi"/>
        </w:rPr>
        <w:t xml:space="preserve"> involved in a given shipment of waste need to be first registered in DIWASS, as DIWASS will allow only to select registered operators (via drop-down lists). </w:t>
      </w:r>
      <w:r>
        <w:rPr>
          <w:rFonts w:ascii="Aptos" w:hAnsi="Aptos" w:cstheme="minorHAnsi"/>
        </w:rPr>
        <w:t xml:space="preserve">Operators </w:t>
      </w:r>
      <w:r w:rsidRPr="00593A45">
        <w:rPr>
          <w:rFonts w:ascii="Aptos" w:hAnsi="Aptos" w:cstheme="minorHAnsi"/>
        </w:rPr>
        <w:t xml:space="preserve">that act as notifiers or persons who arrange the shipment </w:t>
      </w:r>
      <w:r>
        <w:rPr>
          <w:rFonts w:ascii="Aptos" w:hAnsi="Aptos" w:cstheme="minorHAnsi"/>
        </w:rPr>
        <w:t>must</w:t>
      </w:r>
      <w:r w:rsidRPr="00593A45">
        <w:rPr>
          <w:rFonts w:ascii="Aptos" w:hAnsi="Aptos" w:cstheme="minorHAnsi"/>
        </w:rPr>
        <w:t xml:space="preserve"> ensure that all relevant operators involved in their shipment are registered in DIWASS before they start drafting notification document or Annex VII documents</w:t>
      </w:r>
      <w:r>
        <w:rPr>
          <w:rFonts w:ascii="Aptos" w:hAnsi="Aptos" w:cstheme="minorHAnsi"/>
        </w:rPr>
        <w:t xml:space="preserve"> in DIWASS</w:t>
      </w:r>
      <w:r w:rsidRPr="00593A45">
        <w:rPr>
          <w:rFonts w:ascii="Aptos" w:hAnsi="Aptos" w:cstheme="minorHAnsi"/>
        </w:rPr>
        <w:t xml:space="preserve">. </w:t>
      </w:r>
    </w:p>
    <w:p w14:paraId="7238731F" w14:textId="77777777" w:rsidR="0014459B" w:rsidRPr="00023420" w:rsidRDefault="0014459B" w:rsidP="0014459B">
      <w:pPr>
        <w:jc w:val="both"/>
        <w:rPr>
          <w:rFonts w:ascii="Aptos" w:hAnsi="Aptos"/>
        </w:rPr>
      </w:pPr>
    </w:p>
    <w:p w14:paraId="7AA55BC0" w14:textId="77777777" w:rsidR="0014459B" w:rsidRPr="00023420" w:rsidRDefault="0014459B" w:rsidP="0043401E">
      <w:pPr>
        <w:pStyle w:val="Heading2"/>
      </w:pPr>
      <w:bookmarkStart w:id="47" w:name="_Toc216795756"/>
      <w:bookmarkStart w:id="48" w:name="_Toc227757271"/>
      <w:r w:rsidRPr="00023420">
        <w:t>Specific instructions</w:t>
      </w:r>
      <w:bookmarkEnd w:id="47"/>
      <w:bookmarkEnd w:id="48"/>
    </w:p>
    <w:p w14:paraId="34BDDFBE" w14:textId="667A99A9" w:rsidR="0014459B" w:rsidRPr="00023420" w:rsidRDefault="0014459B" w:rsidP="0014459B">
      <w:pPr>
        <w:pStyle w:val="ListParagraph"/>
        <w:numPr>
          <w:ilvl w:val="0"/>
          <w:numId w:val="5"/>
        </w:numPr>
        <w:jc w:val="both"/>
        <w:rPr>
          <w:rFonts w:ascii="Aptos" w:hAnsi="Aptos"/>
        </w:rPr>
      </w:pPr>
      <w:r w:rsidRPr="00023420">
        <w:rPr>
          <w:rFonts w:ascii="Aptos" w:hAnsi="Aptos"/>
        </w:rPr>
        <w:t>Following the login, the user needs to select the field “Actors” and then “Operators”</w:t>
      </w:r>
      <w:r w:rsidR="0043401E">
        <w:rPr>
          <w:rFonts w:ascii="Aptos" w:hAnsi="Aptos"/>
        </w:rPr>
        <w:t>.</w:t>
      </w:r>
    </w:p>
    <w:p w14:paraId="733D53C3" w14:textId="44AA4EA5" w:rsidR="0014459B" w:rsidRPr="00023420" w:rsidRDefault="0014459B" w:rsidP="0014459B">
      <w:pPr>
        <w:jc w:val="center"/>
        <w:rPr>
          <w:rFonts w:ascii="Aptos" w:hAnsi="Aptos"/>
        </w:rPr>
      </w:pPr>
      <w:r w:rsidRPr="00023420">
        <w:rPr>
          <w:rFonts w:ascii="Aptos" w:hAnsi="Aptos"/>
          <w:noProof/>
        </w:rPr>
        <w:lastRenderedPageBreak/>
        <w:drawing>
          <wp:inline distT="0" distB="0" distL="0" distR="0" wp14:anchorId="540A70E5" wp14:editId="63FEA32B">
            <wp:extent cx="4348162" cy="2339168"/>
            <wp:effectExtent l="0" t="0" r="0" b="4445"/>
            <wp:docPr id="3845673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67383" name="Picture 1" descr="A screenshot of a computer&#10;&#10;AI-generated content may be incorrect."/>
                    <pic:cNvPicPr/>
                  </pic:nvPicPr>
                  <pic:blipFill>
                    <a:blip r:embed="rId44"/>
                    <a:stretch>
                      <a:fillRect/>
                    </a:stretch>
                  </pic:blipFill>
                  <pic:spPr>
                    <a:xfrm>
                      <a:off x="0" y="0"/>
                      <a:ext cx="4400374" cy="2367257"/>
                    </a:xfrm>
                    <a:prstGeom prst="rect">
                      <a:avLst/>
                    </a:prstGeom>
                  </pic:spPr>
                </pic:pic>
              </a:graphicData>
            </a:graphic>
          </wp:inline>
        </w:drawing>
      </w:r>
    </w:p>
    <w:p w14:paraId="12C35495" w14:textId="2D449127" w:rsidR="0014459B" w:rsidRPr="00023420" w:rsidRDefault="0014459B" w:rsidP="0014459B">
      <w:pPr>
        <w:pStyle w:val="ListParagraph"/>
        <w:numPr>
          <w:ilvl w:val="0"/>
          <w:numId w:val="5"/>
        </w:numPr>
        <w:jc w:val="both"/>
        <w:rPr>
          <w:rFonts w:ascii="Aptos" w:hAnsi="Aptos"/>
        </w:rPr>
      </w:pPr>
      <w:r w:rsidRPr="00023420">
        <w:rPr>
          <w:rFonts w:ascii="Aptos" w:hAnsi="Aptos"/>
        </w:rPr>
        <w:t xml:space="preserve">“Search Operator” screen will open. </w:t>
      </w:r>
      <w:r w:rsidR="00136AC8">
        <w:rPr>
          <w:rFonts w:ascii="Aptos" w:hAnsi="Aptos"/>
        </w:rPr>
        <w:t>The u</w:t>
      </w:r>
      <w:r w:rsidRPr="00023420">
        <w:rPr>
          <w:rFonts w:ascii="Aptos" w:hAnsi="Aptos"/>
        </w:rPr>
        <w:t xml:space="preserve">ser should first check, if the operator user intends to register is already </w:t>
      </w:r>
      <w:r w:rsidR="00136AC8">
        <w:rPr>
          <w:rFonts w:ascii="Aptos" w:hAnsi="Aptos"/>
        </w:rPr>
        <w:t xml:space="preserve">registered </w:t>
      </w:r>
      <w:r w:rsidRPr="00023420">
        <w:rPr>
          <w:rFonts w:ascii="Aptos" w:hAnsi="Aptos"/>
        </w:rPr>
        <w:t xml:space="preserve">in DIWASS or not. </w:t>
      </w:r>
      <w:r w:rsidRPr="00023420">
        <w:rPr>
          <w:rFonts w:ascii="Aptos" w:hAnsi="Aptos" w:cstheme="minorHAnsi"/>
        </w:rPr>
        <w:t xml:space="preserve">To do such a verification, user needs to provide the following data: </w:t>
      </w:r>
    </w:p>
    <w:p w14:paraId="6A908B9A" w14:textId="77777777" w:rsidR="0014459B" w:rsidRPr="00023420" w:rsidRDefault="0014459B" w:rsidP="00D31862">
      <w:pPr>
        <w:pStyle w:val="ListParagraph"/>
        <w:numPr>
          <w:ilvl w:val="0"/>
          <w:numId w:val="13"/>
        </w:numPr>
        <w:jc w:val="both"/>
        <w:rPr>
          <w:rFonts w:ascii="Aptos" w:hAnsi="Aptos" w:cstheme="minorHAnsi"/>
        </w:rPr>
      </w:pPr>
      <w:r w:rsidRPr="00023420">
        <w:rPr>
          <w:rFonts w:ascii="Aptos" w:hAnsi="Aptos" w:cstheme="minorHAnsi"/>
        </w:rPr>
        <w:t xml:space="preserve">Country: the country where the operator has a main registered office, </w:t>
      </w:r>
    </w:p>
    <w:p w14:paraId="46488AFB" w14:textId="77777777" w:rsidR="0014459B" w:rsidRPr="00023420" w:rsidRDefault="0014459B" w:rsidP="00D31862">
      <w:pPr>
        <w:pStyle w:val="ListParagraph"/>
        <w:numPr>
          <w:ilvl w:val="0"/>
          <w:numId w:val="13"/>
        </w:numPr>
        <w:jc w:val="both"/>
        <w:rPr>
          <w:rFonts w:ascii="Aptos" w:hAnsi="Aptos" w:cstheme="minorHAnsi"/>
        </w:rPr>
      </w:pPr>
      <w:r w:rsidRPr="00023420">
        <w:rPr>
          <w:rFonts w:ascii="Aptos" w:hAnsi="Aptos" w:cstheme="minorHAnsi"/>
        </w:rPr>
        <w:t>Chapter: Waste Shipment Regulation</w:t>
      </w:r>
    </w:p>
    <w:p w14:paraId="68089892" w14:textId="77777777" w:rsidR="0014459B" w:rsidRPr="00023420" w:rsidRDefault="0014459B" w:rsidP="00D31862">
      <w:pPr>
        <w:pStyle w:val="ListParagraph"/>
        <w:numPr>
          <w:ilvl w:val="0"/>
          <w:numId w:val="13"/>
        </w:numPr>
        <w:jc w:val="both"/>
        <w:rPr>
          <w:rFonts w:ascii="Aptos" w:hAnsi="Aptos" w:cstheme="minorHAnsi"/>
        </w:rPr>
      </w:pPr>
      <w:r w:rsidRPr="00023420">
        <w:rPr>
          <w:rFonts w:ascii="Aptos" w:hAnsi="Aptos" w:cstheme="minorHAnsi"/>
        </w:rPr>
        <w:t>Section: Waste Shipment Regulation (WSR)</w:t>
      </w:r>
    </w:p>
    <w:p w14:paraId="2CD20DA1" w14:textId="75A36949" w:rsidR="0014459B" w:rsidRPr="00023420" w:rsidRDefault="0014459B" w:rsidP="00D31862">
      <w:pPr>
        <w:pStyle w:val="ListParagraph"/>
        <w:numPr>
          <w:ilvl w:val="0"/>
          <w:numId w:val="13"/>
        </w:numPr>
        <w:jc w:val="both"/>
        <w:rPr>
          <w:rFonts w:ascii="Aptos" w:hAnsi="Aptos" w:cstheme="minorHAnsi"/>
        </w:rPr>
      </w:pPr>
      <w:r w:rsidRPr="00023420">
        <w:rPr>
          <w:rFonts w:ascii="Aptos" w:hAnsi="Aptos" w:cstheme="minorHAnsi"/>
        </w:rPr>
        <w:t xml:space="preserve">Activity type: </w:t>
      </w:r>
      <w:r w:rsidR="00136AC8">
        <w:rPr>
          <w:rFonts w:ascii="Aptos" w:hAnsi="Aptos" w:cstheme="minorHAnsi"/>
        </w:rPr>
        <w:t>WSR Operator</w:t>
      </w:r>
    </w:p>
    <w:p w14:paraId="1161A53E" w14:textId="3C09875D" w:rsidR="0014459B" w:rsidRPr="00136AC8" w:rsidRDefault="0014459B" w:rsidP="00D31862">
      <w:pPr>
        <w:pStyle w:val="ListParagraph"/>
        <w:numPr>
          <w:ilvl w:val="0"/>
          <w:numId w:val="13"/>
        </w:numPr>
        <w:jc w:val="both"/>
        <w:rPr>
          <w:rFonts w:ascii="Aptos" w:hAnsi="Aptos" w:cstheme="minorHAnsi"/>
        </w:rPr>
      </w:pPr>
      <w:r w:rsidRPr="00023420">
        <w:rPr>
          <w:rFonts w:ascii="Aptos" w:hAnsi="Aptos" w:cstheme="minorHAnsi"/>
        </w:rPr>
        <w:t xml:space="preserve">Search: any element of the name </w:t>
      </w:r>
      <w:r w:rsidR="00F311BF" w:rsidRPr="00023420">
        <w:rPr>
          <w:rFonts w:ascii="Aptos" w:hAnsi="Aptos" w:cstheme="minorHAnsi"/>
        </w:rPr>
        <w:t>of</w:t>
      </w:r>
      <w:r w:rsidR="00F311BF" w:rsidRPr="00136AC8">
        <w:rPr>
          <w:rFonts w:ascii="Aptos" w:hAnsi="Aptos" w:cstheme="minorHAnsi"/>
        </w:rPr>
        <w:t xml:space="preserve"> operator</w:t>
      </w:r>
      <w:r w:rsidRPr="00136AC8">
        <w:rPr>
          <w:rFonts w:ascii="Aptos" w:hAnsi="Aptos" w:cstheme="minorHAnsi"/>
        </w:rPr>
        <w:t xml:space="preserve"> or its identification number</w:t>
      </w:r>
    </w:p>
    <w:p w14:paraId="6A0D0780" w14:textId="72FB1D67" w:rsidR="0014459B" w:rsidRPr="00023420" w:rsidRDefault="0014459B" w:rsidP="0014459B">
      <w:pPr>
        <w:pStyle w:val="ListParagraph"/>
        <w:jc w:val="both"/>
        <w:rPr>
          <w:rFonts w:ascii="Aptos" w:hAnsi="Aptos"/>
        </w:rPr>
      </w:pPr>
      <w:r w:rsidRPr="00023420">
        <w:rPr>
          <w:rFonts w:ascii="Aptos" w:hAnsi="Aptos"/>
        </w:rPr>
        <w:t xml:space="preserve"> </w:t>
      </w:r>
    </w:p>
    <w:p w14:paraId="10E59A63" w14:textId="6264B135" w:rsidR="0014459B" w:rsidRPr="00023420" w:rsidRDefault="0014459B" w:rsidP="0014459B">
      <w:pPr>
        <w:pStyle w:val="ListParagraph"/>
        <w:jc w:val="both"/>
        <w:rPr>
          <w:rFonts w:ascii="Aptos" w:hAnsi="Aptos" w:cstheme="minorHAnsi"/>
        </w:rPr>
      </w:pPr>
      <w:r w:rsidRPr="00023420">
        <w:rPr>
          <w:rFonts w:ascii="Aptos" w:hAnsi="Aptos" w:cstheme="minorHAnsi"/>
        </w:rPr>
        <w:t>As a result of this search, DIWASS will return a list of operators that matches the indicated criteria. Based on this list</w:t>
      </w:r>
      <w:r w:rsidR="003B61F6">
        <w:rPr>
          <w:rFonts w:ascii="Aptos" w:hAnsi="Aptos" w:cstheme="minorHAnsi"/>
        </w:rPr>
        <w:t>,</w:t>
      </w:r>
      <w:r w:rsidRPr="00023420">
        <w:rPr>
          <w:rFonts w:ascii="Aptos" w:hAnsi="Aptos" w:cstheme="minorHAnsi"/>
        </w:rPr>
        <w:t xml:space="preserve"> </w:t>
      </w:r>
      <w:r w:rsidR="003B61F6">
        <w:rPr>
          <w:rFonts w:ascii="Aptos" w:hAnsi="Aptos" w:cstheme="minorHAnsi"/>
        </w:rPr>
        <w:t xml:space="preserve">the </w:t>
      </w:r>
      <w:r w:rsidRPr="00023420">
        <w:rPr>
          <w:rFonts w:ascii="Aptos" w:hAnsi="Aptos" w:cstheme="minorHAnsi"/>
        </w:rPr>
        <w:t>user can request access to any of the existing operators.</w:t>
      </w:r>
    </w:p>
    <w:p w14:paraId="5360761F" w14:textId="1477FCFA" w:rsidR="0014459B" w:rsidRPr="00023420" w:rsidRDefault="00136AC8" w:rsidP="0014459B">
      <w:pPr>
        <w:pStyle w:val="ListParagraph"/>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697152" behindDoc="0" locked="0" layoutInCell="1" allowOverlap="1" wp14:anchorId="1E73FE46" wp14:editId="1B8EBF1C">
                <wp:simplePos x="0" y="0"/>
                <wp:positionH relativeFrom="column">
                  <wp:posOffset>5091113</wp:posOffset>
                </wp:positionH>
                <wp:positionV relativeFrom="paragraph">
                  <wp:posOffset>452755</wp:posOffset>
                </wp:positionV>
                <wp:extent cx="818832" cy="266700"/>
                <wp:effectExtent l="19050" t="19050" r="19685" b="19050"/>
                <wp:wrapNone/>
                <wp:docPr id="1107134068" name="Rectangle 2"/>
                <wp:cNvGraphicFramePr/>
                <a:graphic xmlns:a="http://schemas.openxmlformats.org/drawingml/2006/main">
                  <a:graphicData uri="http://schemas.microsoft.com/office/word/2010/wordprocessingShape">
                    <wps:wsp>
                      <wps:cNvSpPr/>
                      <wps:spPr>
                        <a:xfrm>
                          <a:off x="0" y="0"/>
                          <a:ext cx="818832" cy="26670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6D682" id="Rectangle 2" o:spid="_x0000_s1026" style="position:absolute;margin-left:400.9pt;margin-top:35.65pt;width:64.4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5gwIAAGgFAAAOAAAAZHJzL2Uyb0RvYy54bWysVEtv2zAMvg/YfxB0X/3oKw3qFEGLDgOK&#10;tlg79KzIUmJAFjVKiZP9+lGy4wRdscOwiyya5Efx4+P6ZtsatlHoG7AVL05yzpSVUDd2WfEfr/df&#10;Jpz5IGwtDFhV8Z3y/Gb2+dN156aqhBWYWiEjEOunnav4KgQ3zTIvV6oV/gScsqTUgK0IJOIyq1F0&#10;hN6arMzzi6wDrB2CVN7T37teyWcJX2slw5PWXgVmKk5vC+nEdC7imc2uxXSJwq0aOTxD/MMrWtFY&#10;CjpC3Ykg2BqbP6DaRiJ40OFEQpuB1o1UKQfKpsjfZfOyEk6lXIgc70aa/P+DlY+bF/eMREPn/NTT&#10;NWax1djGL72PbRNZu5EstQ1M0s9JMZmclpxJUpUXF5d5IjM7ODv04auClsVLxZFqkSgSmwcfKCCZ&#10;7k1iLAv3jTGpHsayruKnk4Iwo8qDaeqoTQIuF7cG2UZQSa/Ku/x8H/jIjLCNpRCHpNIt7IyKGMZ+&#10;V5o1NaVR9hFiv6kRVkipbCh61UrUqo9WnOdjlqlDo0dKJAFGZE2vHLEHgI+xewYG++iqUruOzkPq&#10;f3MePVJksGF0bhsL+FFmhrIaIvf2e5J6aiJLC6h3z8gQ+mHxTt43VMEH4cOzQJoOmiOa+PBEhzZA&#10;lYLhxtkK8NdH/6M9NS1pOeto2iruf64FKs7MN0vtfFWcncXxTMLZ+WVJAh5rFscau25vgapf0G5x&#10;Ml2jfTD7q0Zo32gxzGNUUgkrKXbFZcC9cBv6LUCrRar5PJnRSDoRHuyLkxE8sho79HX7JtANbRyo&#10;/x9hP5li+q6be9voaWG+DqCb1OoHXge+aZxT4wyrJ+6LYzlZHRbk7DcAAAD//wMAUEsDBBQABgAI&#10;AAAAIQAjHVHX3gAAAAoBAAAPAAAAZHJzL2Rvd25yZXYueG1sTI/LTsMwEEX3SPyDNUjsqJ1aImmI&#10;U0EldlRAywe48dRO60cUu2n4e8wKlqN7dO+ZZj07SyYcYx+8gGLBgKDvguq9FvC1f32ogMQkvZI2&#10;eBTwjRHW7e1NI2sVrv4Tp13SJJf4WEsBJqWhpjR2Bp2MizCgz9kxjE6mfI6aqlFec7mzdMnYI3Wy&#10;93nByAE3Brvz7uIE2NXLdr/c8g9TTe+bEquTftMnIe7v5ucnIAnn9AfDr35WhzY7HcLFq0isgIoV&#10;WT0JKAsOJAMrzkogh0wWnANtG/r/hfYHAAD//wMAUEsBAi0AFAAGAAgAAAAhALaDOJL+AAAA4QEA&#10;ABMAAAAAAAAAAAAAAAAAAAAAAFtDb250ZW50X1R5cGVzXS54bWxQSwECLQAUAAYACAAAACEAOP0h&#10;/9YAAACUAQAACwAAAAAAAAAAAAAAAAAvAQAAX3JlbHMvLnJlbHNQSwECLQAUAAYACAAAACEAFRyP&#10;+YMCAABoBQAADgAAAAAAAAAAAAAAAAAuAgAAZHJzL2Uyb0RvYy54bWxQSwECLQAUAAYACAAAACEA&#10;Ix1R194AAAAKAQAADwAAAAAAAAAAAAAAAADdBAAAZHJzL2Rvd25yZXYueG1sUEsFBgAAAAAEAAQA&#10;8wAAAOgFAAAAAA==&#10;" filled="f" strokecolor="#92d050" strokeweight="3pt"/>
            </w:pict>
          </mc:Fallback>
        </mc:AlternateContent>
      </w:r>
      <w:r w:rsidR="0014459B" w:rsidRPr="00023420">
        <w:rPr>
          <w:rFonts w:ascii="Aptos" w:hAnsi="Aptos" w:cstheme="minorHAnsi"/>
        </w:rPr>
        <w:t xml:space="preserve">If the operator that the user intends to register is not on that list, the user has to create it by clicking </w:t>
      </w:r>
      <w:r w:rsidR="0014459B" w:rsidRPr="00023420">
        <w:rPr>
          <w:rFonts w:ascii="Aptos" w:hAnsi="Aptos"/>
        </w:rPr>
        <w:t>“+ New Operator”.</w:t>
      </w:r>
    </w:p>
    <w:p w14:paraId="36A058E8" w14:textId="6CCDEF4B" w:rsidR="0014459B" w:rsidRPr="00023420" w:rsidRDefault="00136AC8" w:rsidP="0014459B">
      <w:pPr>
        <w:jc w:val="both"/>
        <w:rPr>
          <w:rFonts w:ascii="Aptos" w:hAnsi="Aptos"/>
        </w:rPr>
      </w:pPr>
      <w:r w:rsidRPr="00136AC8">
        <w:rPr>
          <w:rFonts w:ascii="Aptos" w:hAnsi="Aptos"/>
          <w:noProof/>
        </w:rPr>
        <w:drawing>
          <wp:inline distT="0" distB="0" distL="0" distR="0" wp14:anchorId="655561DF" wp14:editId="028D958A">
            <wp:extent cx="5943600" cy="2032635"/>
            <wp:effectExtent l="0" t="0" r="0" b="5715"/>
            <wp:docPr id="18447432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43205" name="Picture 1" descr="A screenshot of a computer&#10;&#10;AI-generated content may be incorrect."/>
                    <pic:cNvPicPr/>
                  </pic:nvPicPr>
                  <pic:blipFill>
                    <a:blip r:embed="rId45"/>
                    <a:stretch>
                      <a:fillRect/>
                    </a:stretch>
                  </pic:blipFill>
                  <pic:spPr>
                    <a:xfrm>
                      <a:off x="0" y="0"/>
                      <a:ext cx="5943600" cy="2032635"/>
                    </a:xfrm>
                    <a:prstGeom prst="rect">
                      <a:avLst/>
                    </a:prstGeom>
                  </pic:spPr>
                </pic:pic>
              </a:graphicData>
            </a:graphic>
          </wp:inline>
        </w:drawing>
      </w:r>
    </w:p>
    <w:p w14:paraId="407F875C" w14:textId="77777777" w:rsidR="0014459B" w:rsidRPr="00023420" w:rsidRDefault="0014459B" w:rsidP="0014459B">
      <w:pPr>
        <w:pStyle w:val="ListParagraph"/>
        <w:numPr>
          <w:ilvl w:val="0"/>
          <w:numId w:val="5"/>
        </w:numPr>
        <w:jc w:val="both"/>
        <w:rPr>
          <w:rFonts w:ascii="Aptos" w:hAnsi="Aptos" w:cstheme="minorHAnsi"/>
        </w:rPr>
      </w:pPr>
      <w:r w:rsidRPr="00023420">
        <w:rPr>
          <w:rFonts w:ascii="Aptos" w:hAnsi="Aptos" w:cstheme="minorHAnsi"/>
        </w:rPr>
        <w:t>To register a new operator, the user needs to provide at least the following information:</w:t>
      </w:r>
    </w:p>
    <w:p w14:paraId="7778AE68" w14:textId="40866C1B" w:rsidR="0014459B" w:rsidRDefault="0014459B" w:rsidP="00D31862">
      <w:pPr>
        <w:pStyle w:val="ListParagraph"/>
        <w:numPr>
          <w:ilvl w:val="0"/>
          <w:numId w:val="13"/>
        </w:numPr>
        <w:jc w:val="both"/>
        <w:rPr>
          <w:rFonts w:ascii="Aptos" w:hAnsi="Aptos" w:cstheme="minorHAnsi"/>
        </w:rPr>
      </w:pPr>
      <w:r w:rsidRPr="00023420">
        <w:rPr>
          <w:rFonts w:ascii="Aptos" w:hAnsi="Aptos" w:cstheme="minorHAnsi"/>
          <w:b/>
          <w:bCs/>
        </w:rPr>
        <w:t>Operator’s name</w:t>
      </w:r>
      <w:r w:rsidRPr="00023420">
        <w:rPr>
          <w:rFonts w:ascii="Aptos" w:hAnsi="Aptos" w:cstheme="minorHAnsi"/>
        </w:rPr>
        <w:t>;</w:t>
      </w:r>
    </w:p>
    <w:p w14:paraId="609AD49B" w14:textId="7CA85C40" w:rsidR="00F311BF" w:rsidRDefault="00F311BF" w:rsidP="00F311BF">
      <w:pPr>
        <w:pStyle w:val="ListParagraph"/>
        <w:ind w:left="1080"/>
        <w:jc w:val="both"/>
        <w:rPr>
          <w:rFonts w:ascii="Aptos" w:hAnsi="Aptos" w:cstheme="minorHAnsi"/>
        </w:rPr>
      </w:pPr>
      <w:r>
        <w:rPr>
          <w:rFonts w:ascii="Aptos" w:hAnsi="Aptos" w:cstheme="minorHAnsi"/>
        </w:rPr>
        <w:t xml:space="preserve">To add operator’s name fill in the free text field “Name” in box “Operator details”. </w:t>
      </w:r>
    </w:p>
    <w:p w14:paraId="19DD79EA" w14:textId="2EF8FF6A" w:rsidR="00F311BF" w:rsidRPr="00023420" w:rsidRDefault="00F311BF" w:rsidP="00F311BF">
      <w:pPr>
        <w:pStyle w:val="ListParagraph"/>
        <w:ind w:left="1080"/>
        <w:jc w:val="both"/>
        <w:rPr>
          <w:rFonts w:ascii="Aptos" w:hAnsi="Aptos" w:cstheme="minorHAnsi"/>
        </w:rPr>
      </w:pPr>
    </w:p>
    <w:p w14:paraId="0000E885" w14:textId="120AB0B2" w:rsidR="00F311BF" w:rsidRDefault="00F311BF" w:rsidP="00D31862">
      <w:pPr>
        <w:pStyle w:val="ListParagraph"/>
        <w:numPr>
          <w:ilvl w:val="0"/>
          <w:numId w:val="13"/>
        </w:numPr>
        <w:jc w:val="both"/>
        <w:rPr>
          <w:rFonts w:ascii="Aptos" w:hAnsi="Aptos" w:cstheme="minorHAnsi"/>
          <w:b/>
          <w:bCs/>
        </w:rPr>
      </w:pPr>
      <w:r>
        <w:rPr>
          <w:rFonts w:ascii="Aptos" w:hAnsi="Aptos" w:cstheme="minorHAnsi"/>
          <w:b/>
          <w:bCs/>
        </w:rPr>
        <w:t>Country</w:t>
      </w:r>
    </w:p>
    <w:p w14:paraId="28759C70" w14:textId="235CDB56" w:rsidR="00F311BF" w:rsidRPr="00F311BF" w:rsidRDefault="00F311BF" w:rsidP="00F311BF">
      <w:pPr>
        <w:pStyle w:val="ListParagraph"/>
        <w:ind w:left="1080"/>
        <w:jc w:val="both"/>
        <w:rPr>
          <w:rFonts w:ascii="Aptos" w:hAnsi="Aptos" w:cstheme="minorHAnsi"/>
        </w:rPr>
      </w:pPr>
      <w:r>
        <w:rPr>
          <w:rFonts w:ascii="Aptos" w:hAnsi="Aptos" w:cstheme="minorHAnsi"/>
        </w:rPr>
        <w:lastRenderedPageBreak/>
        <w:t xml:space="preserve">To provide the operator’s country choose a country from the dropdown list in box “Operator details”. </w:t>
      </w:r>
    </w:p>
    <w:p w14:paraId="09B9D446" w14:textId="216B61E6" w:rsidR="00F311BF" w:rsidRPr="00F311BF" w:rsidRDefault="00F311BF" w:rsidP="00F311BF">
      <w:pPr>
        <w:jc w:val="both"/>
        <w:rPr>
          <w:rFonts w:ascii="Aptos" w:hAnsi="Aptos" w:cstheme="minorHAnsi"/>
          <w:b/>
          <w:bCs/>
        </w:rPr>
      </w:pPr>
      <w:r>
        <w:rPr>
          <w:rFonts w:ascii="Aptos" w:hAnsi="Aptos" w:cstheme="minorHAnsi"/>
          <w:noProof/>
          <w14:ligatures w14:val="standardContextual"/>
        </w:rPr>
        <mc:AlternateContent>
          <mc:Choice Requires="wps">
            <w:drawing>
              <wp:anchor distT="0" distB="0" distL="114300" distR="114300" simplePos="0" relativeHeight="251699200" behindDoc="0" locked="0" layoutInCell="1" allowOverlap="1" wp14:anchorId="55C74696" wp14:editId="453403D5">
                <wp:simplePos x="0" y="0"/>
                <wp:positionH relativeFrom="column">
                  <wp:posOffset>685800</wp:posOffset>
                </wp:positionH>
                <wp:positionV relativeFrom="paragraph">
                  <wp:posOffset>764858</wp:posOffset>
                </wp:positionV>
                <wp:extent cx="1651953" cy="238125"/>
                <wp:effectExtent l="19050" t="19050" r="24765" b="28575"/>
                <wp:wrapNone/>
                <wp:docPr id="483686289" name="Rectangle 2"/>
                <wp:cNvGraphicFramePr/>
                <a:graphic xmlns:a="http://schemas.openxmlformats.org/drawingml/2006/main">
                  <a:graphicData uri="http://schemas.microsoft.com/office/word/2010/wordprocessingShape">
                    <wps:wsp>
                      <wps:cNvSpPr/>
                      <wps:spPr>
                        <a:xfrm>
                          <a:off x="0" y="0"/>
                          <a:ext cx="1651953" cy="2381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D7176" id="Rectangle 2" o:spid="_x0000_s1026" style="position:absolute;margin-left:54pt;margin-top:60.25pt;width:130.1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HthgIAAGkFAAAOAAAAZHJzL2Uyb0RvYy54bWysVEtv2zAMvg/YfxB0X/1o07VBnSJo0WFA&#10;0RZth54VWUoMyKJGKXGyXz9KdpygK3YYdpElk/xIfnxcXW9bwzYKfQO24sVJzpmyEurGLiv+4/Xu&#10;ywVnPghbCwNWVXynPL+eff501bmpKmEFplbICMT6aecqvgrBTbPMy5VqhT8BpywJNWArAj1xmdUo&#10;OkJvTVbm+XnWAdYOQSrv6e9tL+SzhK+1kuFRa68CMxWn2EI6MZ2LeGazKzFdonCrRg5hiH+IohWN&#10;Jacj1K0Igq2x+QOqbSSCBx1OJLQZaN1IlXKgbIr8XTYvK+FUyoXI8W6kyf8/WPmweXFPSDR0zk89&#10;XWMWW41t/FJ8bJvI2o1kqW1gkn4W55PicnLKmSRZeXpRlJPIZnawdujDNwUti5eKIxUjcSQ29z70&#10;qnuV6MzCXWNMKoixrKs4YeZ5svBgmjpKo57H5eLGINsIqulleZtPUhnJ8ZEavYylaA5ZpVvYGRUx&#10;jH1WmjU15VH2HmLDqRFWSKlsKHrRStSq91ZMcoqoDz21aLRIOSfAiKwpyhF7APgYu4cZ9KOpSv06&#10;Gg+p/814tEiewYbRuG0s4EeZGcpq8Nzr70nqqYksLaDePSFD6KfFO3nXUAXvhQ9PAmk8aJBo5MMj&#10;HdoAVQqGG2crwF8f/Y/61LUk5ayjcau4/7kWqDgz3y3182VxdhbnMz3OJl9LeuCxZHEssev2Bqj6&#10;BS0XJ9M16gezv2qE9o02wzx6JZGwknxXXAbcP25CvwZot0g1nyc1mkknwr19cTKCR1Zjh75u3wS6&#10;oY0DDcAD7EdTTN91c68bLS3M1wF0k1r9wOvAN81zapxh98SFcfxOWocNOfsNAAD//wMAUEsDBBQA&#10;BgAIAAAAIQCKNmuz3AAAAAsBAAAPAAAAZHJzL2Rvd25yZXYueG1sTE/LTsMwELwj8Q/WInGjNqla&#10;QohTQSVuVIWWD3DjxU7xI4rdNPw92xPcdnZG86hXk3dsxCF1MUi4nwlgGNqou2AkfO5f70pgKaug&#10;lYsBJfxgglVzfVWrSsdz+MBxlw0jk5AqJcHm3Fecp9aiV2kWewzEfcXBq0xwMFwP6kzm3vFCiCX3&#10;qguUYFWPa4vt9+7kJbjHl82+2MzfbTlu1w9YHs2bOUp5ezM9PwHLOOU/MVzqU3VoqNMhnoJOzBEW&#10;JW3JdBRiAYwU82VZADvQZ0EUb2r+f0PzCwAA//8DAFBLAQItABQABgAIAAAAIQC2gziS/gAAAOEB&#10;AAATAAAAAAAAAAAAAAAAAAAAAABbQ29udGVudF9UeXBlc10ueG1sUEsBAi0AFAAGAAgAAAAhADj9&#10;If/WAAAAlAEAAAsAAAAAAAAAAAAAAAAALwEAAF9yZWxzLy5yZWxzUEsBAi0AFAAGAAgAAAAhAM+F&#10;we2GAgAAaQUAAA4AAAAAAAAAAAAAAAAALgIAAGRycy9lMm9Eb2MueG1sUEsBAi0AFAAGAAgAAAAh&#10;AIo2a7PcAAAACwEAAA8AAAAAAAAAAAAAAAAA4AQAAGRycy9kb3ducmV2LnhtbFBLBQYAAAAABAAE&#10;APMAAADpBQAAAAA=&#10;" filled="f" strokecolor="#92d050" strokeweight="3pt"/>
            </w:pict>
          </mc:Fallback>
        </mc:AlternateContent>
      </w:r>
      <w:r w:rsidRPr="00F311BF">
        <w:rPr>
          <w:noProof/>
        </w:rPr>
        <w:drawing>
          <wp:inline distT="0" distB="0" distL="0" distR="0" wp14:anchorId="4A9C44A9" wp14:editId="11BBB1FD">
            <wp:extent cx="5943600" cy="1448435"/>
            <wp:effectExtent l="0" t="0" r="0" b="0"/>
            <wp:docPr id="17574869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86970" name="Picture 1" descr="A screenshot of a computer&#10;&#10;AI-generated content may be incorrect."/>
                    <pic:cNvPicPr/>
                  </pic:nvPicPr>
                  <pic:blipFill>
                    <a:blip r:embed="rId46"/>
                    <a:stretch>
                      <a:fillRect/>
                    </a:stretch>
                  </pic:blipFill>
                  <pic:spPr>
                    <a:xfrm>
                      <a:off x="0" y="0"/>
                      <a:ext cx="5943600" cy="1448435"/>
                    </a:xfrm>
                    <a:prstGeom prst="rect">
                      <a:avLst/>
                    </a:prstGeom>
                  </pic:spPr>
                </pic:pic>
              </a:graphicData>
            </a:graphic>
          </wp:inline>
        </w:drawing>
      </w:r>
    </w:p>
    <w:p w14:paraId="6BC7D1C0" w14:textId="52C4EB20" w:rsidR="0014459B" w:rsidRPr="00F311BF" w:rsidRDefault="0014459B" w:rsidP="00D31862">
      <w:pPr>
        <w:pStyle w:val="ListParagraph"/>
        <w:numPr>
          <w:ilvl w:val="0"/>
          <w:numId w:val="13"/>
        </w:numPr>
        <w:jc w:val="both"/>
        <w:rPr>
          <w:rFonts w:ascii="Aptos" w:hAnsi="Aptos" w:cstheme="minorHAnsi"/>
          <w:b/>
          <w:bCs/>
        </w:rPr>
      </w:pPr>
      <w:r w:rsidRPr="00023420">
        <w:rPr>
          <w:rFonts w:ascii="Aptos" w:hAnsi="Aptos" w:cstheme="minorHAnsi"/>
          <w:b/>
          <w:bCs/>
        </w:rPr>
        <w:t>Addresses</w:t>
      </w:r>
      <w:r w:rsidRPr="00023420">
        <w:rPr>
          <w:rFonts w:ascii="Aptos" w:hAnsi="Aptos" w:cstheme="minorHAnsi"/>
        </w:rPr>
        <w:t xml:space="preserve">; </w:t>
      </w:r>
    </w:p>
    <w:p w14:paraId="71213168" w14:textId="77777777" w:rsidR="00F311BF" w:rsidRDefault="00F311BF" w:rsidP="00041F76">
      <w:pPr>
        <w:pStyle w:val="ListParagraph"/>
        <w:ind w:left="1080"/>
        <w:jc w:val="both"/>
        <w:rPr>
          <w:rFonts w:ascii="Aptos" w:hAnsi="Aptos" w:cstheme="minorHAnsi"/>
        </w:rPr>
      </w:pPr>
      <w:r>
        <w:rPr>
          <w:rFonts w:ascii="Aptos" w:hAnsi="Aptos" w:cstheme="minorHAnsi"/>
        </w:rPr>
        <w:t xml:space="preserve">To add operator’s address fill in the information on “City” and “Adress” in box “Addresses”. </w:t>
      </w:r>
    </w:p>
    <w:tbl>
      <w:tblPr>
        <w:tblStyle w:val="TableGrid"/>
        <w:tblW w:w="0" w:type="auto"/>
        <w:tblLook w:val="04A0" w:firstRow="1" w:lastRow="0" w:firstColumn="1" w:lastColumn="0" w:noHBand="0" w:noVBand="1"/>
      </w:tblPr>
      <w:tblGrid>
        <w:gridCol w:w="9314"/>
      </w:tblGrid>
      <w:tr w:rsidR="00C078C7" w14:paraId="62A9A0EC" w14:textId="77777777" w:rsidTr="00C078C7">
        <w:tc>
          <w:tcPr>
            <w:tcW w:w="9350" w:type="dxa"/>
            <w:tcBorders>
              <w:top w:val="single" w:sz="18" w:space="0" w:color="002060"/>
              <w:left w:val="single" w:sz="18" w:space="0" w:color="002060"/>
              <w:bottom w:val="single" w:sz="18" w:space="0" w:color="002060"/>
              <w:right w:val="single" w:sz="18" w:space="0" w:color="002060"/>
            </w:tcBorders>
          </w:tcPr>
          <w:p w14:paraId="67B49C96" w14:textId="6FE81EAD" w:rsidR="008A5C03" w:rsidRPr="003206E8" w:rsidRDefault="008A5C03" w:rsidP="008A5C03">
            <w:pPr>
              <w:jc w:val="both"/>
              <w:rPr>
                <w:rFonts w:ascii="Aptos" w:hAnsi="Aptos" w:cstheme="minorHAnsi"/>
                <w:lang w:val="en-IE"/>
              </w:rPr>
            </w:pPr>
            <w:r>
              <w:rPr>
                <w:rFonts w:ascii="Aptos" w:hAnsi="Aptos" w:cstheme="minorHAnsi"/>
                <w:lang w:val="en-IE"/>
              </w:rPr>
              <w:t>Please note that a</w:t>
            </w:r>
            <w:r w:rsidRPr="003206E8">
              <w:rPr>
                <w:rFonts w:ascii="Aptos" w:hAnsi="Aptos" w:cstheme="minorHAnsi"/>
                <w:lang w:val="en-IE"/>
              </w:rPr>
              <w:t>lthough TRACE</w:t>
            </w:r>
            <w:r>
              <w:rPr>
                <w:rFonts w:ascii="Aptos" w:hAnsi="Aptos" w:cstheme="minorHAnsi"/>
                <w:lang w:val="en-IE"/>
              </w:rPr>
              <w:t xml:space="preserve">S </w:t>
            </w:r>
            <w:r w:rsidRPr="003206E8">
              <w:rPr>
                <w:rFonts w:ascii="Aptos" w:hAnsi="Aptos" w:cstheme="minorHAnsi"/>
                <w:lang w:val="en-IE"/>
              </w:rPr>
              <w:t>NT permits the entry of multiple addresses, only the first address entered is reproduced on waste</w:t>
            </w:r>
            <w:r w:rsidRPr="003206E8">
              <w:rPr>
                <w:rFonts w:ascii="Aptos" w:hAnsi="Aptos" w:cstheme="minorHAnsi"/>
                <w:lang w:val="en-IE"/>
              </w:rPr>
              <w:noBreakHyphen/>
              <w:t xml:space="preserve">shipment documents. </w:t>
            </w:r>
            <w:r>
              <w:rPr>
                <w:rFonts w:ascii="Aptos" w:hAnsi="Aptos" w:cstheme="minorHAnsi"/>
                <w:lang w:val="en-IE"/>
              </w:rPr>
              <w:t>To</w:t>
            </w:r>
            <w:r w:rsidRPr="003206E8">
              <w:rPr>
                <w:rFonts w:ascii="Aptos" w:hAnsi="Aptos" w:cstheme="minorHAnsi"/>
                <w:lang w:val="en-IE"/>
              </w:rPr>
              <w:t xml:space="preserve"> avoid inconsistencies between the system data and the official documents, the operator</w:t>
            </w:r>
            <w:r w:rsidRPr="003206E8">
              <w:rPr>
                <w:rFonts w:ascii="Aptos" w:hAnsi="Aptos" w:cs="Aptos"/>
                <w:lang w:val="en-IE"/>
              </w:rPr>
              <w:t>’</w:t>
            </w:r>
            <w:r w:rsidRPr="003206E8">
              <w:rPr>
                <w:rFonts w:ascii="Aptos" w:hAnsi="Aptos" w:cstheme="minorHAnsi"/>
                <w:lang w:val="en-IE"/>
              </w:rPr>
              <w:t xml:space="preserve">s record should contain </w:t>
            </w:r>
            <w:r w:rsidRPr="00843F48">
              <w:rPr>
                <w:rFonts w:ascii="Aptos" w:hAnsi="Aptos" w:cstheme="minorHAnsi"/>
                <w:b/>
                <w:bCs/>
                <w:lang w:val="en-IE"/>
              </w:rPr>
              <w:t>only one address</w:t>
            </w:r>
            <w:r w:rsidRPr="003206E8">
              <w:rPr>
                <w:rFonts w:ascii="Aptos" w:hAnsi="Aptos" w:cstheme="minorHAnsi"/>
                <w:lang w:val="en-IE"/>
              </w:rPr>
              <w:t>.</w:t>
            </w:r>
          </w:p>
          <w:p w14:paraId="3DF7B363" w14:textId="139C7D7D" w:rsidR="00C078C7" w:rsidRDefault="008A5C03" w:rsidP="008A5C03">
            <w:pPr>
              <w:jc w:val="both"/>
              <w:rPr>
                <w:rFonts w:ascii="Aptos" w:hAnsi="Aptos" w:cstheme="minorHAnsi"/>
              </w:rPr>
            </w:pPr>
            <w:r w:rsidRPr="00C078C7">
              <w:rPr>
                <w:rFonts w:ascii="Aptos" w:hAnsi="Aptos" w:cstheme="minorHAnsi"/>
              </w:rPr>
              <w:t xml:space="preserve">In case a given operator has many addresses, that are relevant for its waste shipment activities, </w:t>
            </w:r>
            <w:r w:rsidRPr="004A4C3D">
              <w:rPr>
                <w:rFonts w:ascii="Aptos" w:hAnsi="Aptos" w:cstheme="minorHAnsi"/>
              </w:rPr>
              <w:t xml:space="preserve">each </w:t>
            </w:r>
            <w:r>
              <w:rPr>
                <w:rFonts w:ascii="Aptos" w:hAnsi="Aptos" w:cstheme="minorHAnsi"/>
              </w:rPr>
              <w:t>address</w:t>
            </w:r>
            <w:r w:rsidRPr="004A4C3D">
              <w:rPr>
                <w:rFonts w:ascii="Aptos" w:hAnsi="Aptos" w:cstheme="minorHAnsi"/>
              </w:rPr>
              <w:t xml:space="preserve"> must be registered as an individual site </w:t>
            </w:r>
            <w:r>
              <w:rPr>
                <w:rFonts w:ascii="Aptos" w:hAnsi="Aptos" w:cstheme="minorHAnsi"/>
              </w:rPr>
              <w:t>of</w:t>
            </w:r>
            <w:r w:rsidRPr="004A4C3D">
              <w:rPr>
                <w:rFonts w:ascii="Aptos" w:hAnsi="Aptos" w:cstheme="minorHAnsi"/>
              </w:rPr>
              <w:t xml:space="preserve"> the same operator.</w:t>
            </w:r>
            <w:r>
              <w:rPr>
                <w:rFonts w:ascii="Aptos" w:hAnsi="Aptos" w:cstheme="minorHAnsi"/>
              </w:rPr>
              <w:t xml:space="preserve"> </w:t>
            </w:r>
            <w:r w:rsidR="00C078C7" w:rsidRPr="00C078C7">
              <w:rPr>
                <w:rFonts w:ascii="Aptos" w:hAnsi="Aptos" w:cstheme="minorHAnsi"/>
              </w:rPr>
              <w:t>Please see</w:t>
            </w:r>
            <w:r w:rsidR="00C078C7" w:rsidRPr="008A5C03">
              <w:rPr>
                <w:rFonts w:ascii="Aptos" w:hAnsi="Aptos" w:cstheme="minorHAnsi"/>
                <w:color w:val="0070C0"/>
              </w:rPr>
              <w:t xml:space="preserve"> </w:t>
            </w:r>
            <w:r w:rsidR="00545552" w:rsidRPr="008A5C03">
              <w:rPr>
                <w:rFonts w:ascii="Aptos" w:hAnsi="Aptos" w:cstheme="minorHAnsi"/>
                <w:color w:val="0070C0"/>
              </w:rPr>
              <w:fldChar w:fldCharType="begin"/>
            </w:r>
            <w:r w:rsidR="00545552" w:rsidRPr="008A5C03">
              <w:rPr>
                <w:rFonts w:ascii="Aptos" w:hAnsi="Aptos" w:cstheme="minorHAnsi"/>
                <w:color w:val="0070C0"/>
              </w:rPr>
              <w:instrText xml:space="preserve"> REF _Ref227675917 \h </w:instrText>
            </w:r>
            <w:r w:rsidR="00545552" w:rsidRPr="008A5C03">
              <w:rPr>
                <w:rFonts w:ascii="Aptos" w:hAnsi="Aptos" w:cstheme="minorHAnsi"/>
                <w:color w:val="0070C0"/>
              </w:rPr>
            </w:r>
            <w:r w:rsidR="00545552" w:rsidRPr="008A5C03">
              <w:rPr>
                <w:rFonts w:ascii="Aptos" w:hAnsi="Aptos" w:cstheme="minorHAnsi"/>
                <w:color w:val="0070C0"/>
              </w:rPr>
              <w:fldChar w:fldCharType="separate"/>
            </w:r>
            <w:r w:rsidR="00545552" w:rsidRPr="008A5C03">
              <w:rPr>
                <w:rFonts w:ascii="Aptos" w:hAnsi="Aptos"/>
                <w:color w:val="0070C0"/>
              </w:rPr>
              <w:t>Chapter 7 How to register a new site of the operator in DIWASS</w:t>
            </w:r>
            <w:r w:rsidR="00545552" w:rsidRPr="008A5C03">
              <w:rPr>
                <w:rFonts w:ascii="Aptos" w:hAnsi="Aptos" w:cstheme="minorHAnsi"/>
                <w:color w:val="0070C0"/>
              </w:rPr>
              <w:fldChar w:fldCharType="end"/>
            </w:r>
            <w:r w:rsidR="00545552">
              <w:rPr>
                <w:rFonts w:ascii="Aptos" w:hAnsi="Aptos" w:cstheme="minorHAnsi"/>
              </w:rPr>
              <w:t xml:space="preserve"> </w:t>
            </w:r>
            <w:r w:rsidR="00F6180E">
              <w:rPr>
                <w:rFonts w:ascii="Aptos" w:hAnsi="Aptos" w:cstheme="minorHAnsi"/>
              </w:rPr>
              <w:t>for more information.</w:t>
            </w:r>
          </w:p>
        </w:tc>
      </w:tr>
    </w:tbl>
    <w:p w14:paraId="442C435D" w14:textId="77777777" w:rsidR="00F311BF" w:rsidRPr="00023420" w:rsidRDefault="00F311BF" w:rsidP="00F311BF">
      <w:pPr>
        <w:pStyle w:val="ListParagraph"/>
        <w:ind w:left="1080"/>
        <w:jc w:val="both"/>
        <w:rPr>
          <w:rFonts w:ascii="Aptos" w:hAnsi="Aptos" w:cstheme="minorHAnsi"/>
          <w:b/>
          <w:bCs/>
        </w:rPr>
      </w:pPr>
    </w:p>
    <w:p w14:paraId="2B96BE64" w14:textId="77777777" w:rsidR="00515B85" w:rsidRDefault="0014459B" w:rsidP="00D31862">
      <w:pPr>
        <w:pStyle w:val="ListParagraph"/>
        <w:numPr>
          <w:ilvl w:val="0"/>
          <w:numId w:val="13"/>
        </w:numPr>
        <w:jc w:val="both"/>
        <w:rPr>
          <w:rFonts w:ascii="Aptos" w:hAnsi="Aptos" w:cstheme="minorHAnsi"/>
        </w:rPr>
      </w:pPr>
      <w:r w:rsidRPr="00023420">
        <w:rPr>
          <w:rFonts w:ascii="Aptos" w:hAnsi="Aptos" w:cstheme="minorHAnsi"/>
          <w:b/>
          <w:bCs/>
        </w:rPr>
        <w:t>Identifier</w:t>
      </w:r>
      <w:r w:rsidRPr="00023420">
        <w:rPr>
          <w:rFonts w:ascii="Aptos" w:hAnsi="Aptos" w:cstheme="minorHAnsi"/>
        </w:rPr>
        <w:t xml:space="preserve">: please note that each operator should have one </w:t>
      </w:r>
      <w:r w:rsidRPr="00023420">
        <w:rPr>
          <w:rFonts w:ascii="Aptos" w:hAnsi="Aptos" w:cstheme="minorHAnsi"/>
          <w:b/>
          <w:bCs/>
        </w:rPr>
        <w:t>main identification number</w:t>
      </w:r>
      <w:r w:rsidR="00515B85">
        <w:rPr>
          <w:rFonts w:ascii="Aptos" w:hAnsi="Aptos" w:cstheme="minorHAnsi"/>
        </w:rPr>
        <w:t>.</w:t>
      </w:r>
    </w:p>
    <w:tbl>
      <w:tblPr>
        <w:tblStyle w:val="TableGrid"/>
        <w:tblW w:w="0" w:type="auto"/>
        <w:tblLook w:val="04A0" w:firstRow="1" w:lastRow="0" w:firstColumn="1" w:lastColumn="0" w:noHBand="0" w:noVBand="1"/>
      </w:tblPr>
      <w:tblGrid>
        <w:gridCol w:w="9314"/>
      </w:tblGrid>
      <w:tr w:rsidR="00515B85" w14:paraId="2705742C" w14:textId="77777777" w:rsidTr="00515B85">
        <w:tc>
          <w:tcPr>
            <w:tcW w:w="9350" w:type="dxa"/>
            <w:tcBorders>
              <w:top w:val="single" w:sz="18" w:space="0" w:color="002060"/>
              <w:left w:val="single" w:sz="18" w:space="0" w:color="002060"/>
              <w:bottom w:val="single" w:sz="18" w:space="0" w:color="002060"/>
              <w:right w:val="single" w:sz="18" w:space="0" w:color="002060"/>
            </w:tcBorders>
          </w:tcPr>
          <w:p w14:paraId="7BCFBD9F" w14:textId="19BA0F13" w:rsidR="00515B85" w:rsidRDefault="00515B85" w:rsidP="00515B85">
            <w:pPr>
              <w:jc w:val="both"/>
              <w:rPr>
                <w:rFonts w:ascii="Aptos" w:hAnsi="Aptos" w:cstheme="minorHAnsi"/>
              </w:rPr>
            </w:pPr>
            <w:r w:rsidRPr="00515B85">
              <w:rPr>
                <w:rFonts w:ascii="Aptos" w:hAnsi="Aptos" w:cstheme="minorHAnsi"/>
              </w:rPr>
              <w:t xml:space="preserve">For most operators, the main identification </w:t>
            </w:r>
            <w:r w:rsidRPr="00F6180E">
              <w:rPr>
                <w:rFonts w:ascii="Aptos" w:hAnsi="Aptos" w:cstheme="minorHAnsi"/>
              </w:rPr>
              <w:t>number will be the EORI number. In case the operator is not required to have an EORI number</w:t>
            </w:r>
            <w:r w:rsidRPr="00F6180E">
              <w:rPr>
                <w:rStyle w:val="FootnoteReference"/>
                <w:rFonts w:ascii="Aptos" w:hAnsi="Aptos" w:cstheme="minorHAnsi"/>
              </w:rPr>
              <w:footnoteReference w:id="7"/>
            </w:r>
            <w:r w:rsidRPr="00F6180E">
              <w:rPr>
                <w:rFonts w:ascii="Aptos" w:hAnsi="Aptos" w:cstheme="minorHAnsi"/>
              </w:rPr>
              <w:t xml:space="preserve">, please see </w:t>
            </w:r>
            <w:hyperlink r:id="rId47" w:history="1">
              <w:r w:rsidRPr="008A5C03">
                <w:rPr>
                  <w:rStyle w:val="Hyperlink"/>
                </w:rPr>
                <w:t>this document</w:t>
              </w:r>
            </w:hyperlink>
            <w:r w:rsidRPr="00F6180E">
              <w:rPr>
                <w:rFonts w:ascii="Aptos" w:hAnsi="Aptos" w:cstheme="minorHAnsi"/>
              </w:rPr>
              <w:t xml:space="preserve"> explaining what identification number should be chosen as main identification number.</w:t>
            </w:r>
            <w:r w:rsidRPr="00515B85">
              <w:rPr>
                <w:rFonts w:ascii="Aptos" w:hAnsi="Aptos" w:cstheme="minorHAnsi"/>
              </w:rPr>
              <w:t xml:space="preserve"> </w:t>
            </w:r>
          </w:p>
          <w:p w14:paraId="2E44F8B1" w14:textId="2567428B" w:rsidR="007576E9" w:rsidRPr="00515B85" w:rsidRDefault="007576E9" w:rsidP="00515B85">
            <w:pPr>
              <w:jc w:val="both"/>
              <w:rPr>
                <w:rFonts w:ascii="Aptos" w:hAnsi="Aptos" w:cstheme="minorHAnsi"/>
              </w:rPr>
            </w:pPr>
            <w:r>
              <w:rPr>
                <w:rFonts w:ascii="Aptos" w:hAnsi="Aptos" w:cstheme="minorHAnsi"/>
              </w:rPr>
              <w:t xml:space="preserve">Please also note, that DIWASS does not contain the names of all national identification numbers. Therefore, the overview referred to above contains information on which label should be used to provide the required national numbers in DIWASS. </w:t>
            </w:r>
          </w:p>
        </w:tc>
      </w:tr>
    </w:tbl>
    <w:p w14:paraId="11F4C4E9" w14:textId="77777777" w:rsidR="00410AD1" w:rsidRDefault="00410AD1" w:rsidP="00041F76">
      <w:pPr>
        <w:pStyle w:val="ListParagraph"/>
        <w:ind w:left="1080"/>
        <w:jc w:val="both"/>
        <w:rPr>
          <w:rFonts w:ascii="Aptos" w:hAnsi="Aptos" w:cstheme="minorHAnsi"/>
        </w:rPr>
      </w:pPr>
    </w:p>
    <w:p w14:paraId="42C647DE" w14:textId="2FBA1CEF" w:rsidR="00041F76" w:rsidRDefault="00041F76" w:rsidP="00041F76">
      <w:pPr>
        <w:pStyle w:val="ListParagraph"/>
        <w:ind w:left="1080"/>
        <w:jc w:val="both"/>
        <w:rPr>
          <w:rFonts w:ascii="Aptos" w:hAnsi="Aptos" w:cstheme="minorHAnsi"/>
        </w:rPr>
      </w:pPr>
      <w:r>
        <w:rPr>
          <w:rFonts w:ascii="Aptos" w:hAnsi="Aptos" w:cstheme="minorHAnsi"/>
        </w:rPr>
        <w:t>To add main identification number of the operator:</w:t>
      </w:r>
    </w:p>
    <w:p w14:paraId="6324CB2A" w14:textId="4BC2F4D5" w:rsidR="00041F76" w:rsidRPr="00041F76" w:rsidRDefault="00041F76" w:rsidP="00D31862">
      <w:pPr>
        <w:pStyle w:val="ListParagraph"/>
        <w:numPr>
          <w:ilvl w:val="1"/>
          <w:numId w:val="13"/>
        </w:numPr>
        <w:jc w:val="both"/>
        <w:rPr>
          <w:rFonts w:ascii="Aptos" w:hAnsi="Aptos" w:cstheme="minorHAnsi"/>
        </w:rPr>
      </w:pPr>
      <w:r>
        <w:rPr>
          <w:rFonts w:ascii="Aptos" w:hAnsi="Aptos" w:cstheme="minorHAnsi"/>
        </w:rPr>
        <w:t>Click on “+ Add identifier” in box “Operator Identifiers”</w:t>
      </w:r>
    </w:p>
    <w:p w14:paraId="2145F2A0" w14:textId="0CA69AF0" w:rsidR="00041F76" w:rsidRPr="00041F76" w:rsidRDefault="00041F76" w:rsidP="00041F76">
      <w:pPr>
        <w:jc w:val="both"/>
        <w:rPr>
          <w:rFonts w:ascii="Aptos" w:hAnsi="Aptos" w:cstheme="minorHAnsi"/>
        </w:rPr>
      </w:pPr>
      <w:r>
        <w:rPr>
          <w:rFonts w:ascii="Aptos" w:hAnsi="Aptos" w:cstheme="minorHAnsi"/>
          <w:noProof/>
          <w14:ligatures w14:val="standardContextual"/>
        </w:rPr>
        <w:lastRenderedPageBreak/>
        <mc:AlternateContent>
          <mc:Choice Requires="wps">
            <w:drawing>
              <wp:anchor distT="0" distB="0" distL="114300" distR="114300" simplePos="0" relativeHeight="251701248" behindDoc="0" locked="0" layoutInCell="1" allowOverlap="1" wp14:anchorId="6E92AB92" wp14:editId="7AC6AE81">
                <wp:simplePos x="0" y="0"/>
                <wp:positionH relativeFrom="column">
                  <wp:posOffset>1733550</wp:posOffset>
                </wp:positionH>
                <wp:positionV relativeFrom="paragraph">
                  <wp:posOffset>1527175</wp:posOffset>
                </wp:positionV>
                <wp:extent cx="700088" cy="238125"/>
                <wp:effectExtent l="19050" t="19050" r="24130" b="28575"/>
                <wp:wrapNone/>
                <wp:docPr id="1705850110" name="Rectangle 2"/>
                <wp:cNvGraphicFramePr/>
                <a:graphic xmlns:a="http://schemas.openxmlformats.org/drawingml/2006/main">
                  <a:graphicData uri="http://schemas.microsoft.com/office/word/2010/wordprocessingShape">
                    <wps:wsp>
                      <wps:cNvSpPr/>
                      <wps:spPr>
                        <a:xfrm>
                          <a:off x="0" y="0"/>
                          <a:ext cx="700088" cy="2381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0E27C" id="Rectangle 2" o:spid="_x0000_s1026" style="position:absolute;margin-left:136.5pt;margin-top:120.25pt;width:55.1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S2hAIAAGgFAAAOAAAAZHJzL2Uyb0RvYy54bWysVEtv2zAMvg/YfxB0X/1Ys7ZBnSJo0WFA&#10;0QZrh54VWUoMyKJGKXGyXz9KdpygK3YYdpFFk/wofnxc3+xaw7YKfQO24sVZzpmyEurGrir+4+X+&#10;0yVnPghbCwNWVXyvPL+Zffxw3bmpKmENplbICMT6aecqvg7BTbPMy7VqhT8DpywpNWArAom4ymoU&#10;HaG3Jivz/EvWAdYOQSrv6e9dr+SzhK+1kuFJa68CMxWnt4V0YjqX8cxm12K6QuHWjRyeIf7hFa1o&#10;LAUdoe5EEGyDzR9QbSMRPOhwJqHNQOtGqpQDZVPkb7J5XgunUi5EjncjTf7/wcrH7bNbINHQOT/1&#10;dI1Z7DS28UvvY7tE1n4kS+0Ck/TzIs/zS6quJFX5+bIoJ5HM7Ojs0IevCloWLxVHqkWiSGwffOhN&#10;DyYxloX7xphUD2NZV3HCzPPk4cE0ddRGO4+r5a1BthVU0qvyLp+kKlLgEzOSjKXXHJNKt7A3KmIY&#10;+11p1tSURtlHiP2mRlghpbKh6FVrUas+WjGhnIcsU4dGj5RzAozIml45Yg8A72P3DAz20VWldh2d&#10;h9T/5jx6pMhgw+jcNhbwvcwMZTVE7u0PJPXURJaWUO8XyBD6YfFO3jdUwQfhw0IgTQfNEU18eKJD&#10;G6BKwXDjbA34673/0Z6alrScdTRtFfc/NwIVZ+abpXa+Ks7P43gm4XxyUZKAp5rlqcZu2lug6he0&#10;W5xM12gfzOGqEdpXWgzzGJVUwkqKXXEZ8CDchn4L0GqRaj5PZjSSToQH++xkBI+sxg592b0KdEMb&#10;B+r/RzhMppi+6ebeNnpamG8C6Ca1+pHXgW8a59Q4w+qJ++JUTlbHBTn7DQAA//8DAFBLAwQUAAYA&#10;CAAAACEAD6lUP98AAAALAQAADwAAAGRycy9kb3ducmV2LnhtbEyPzU7DMBCE70i8g7VI3KhNDNQN&#10;cSqoxI2q0PIAbrK1U/wTxW4a3h73BLcdzWj2m2o5OUtGHGIXvIT7GQOCvglt57WEr93bnQASk/Kt&#10;ssGjhB+MsKyvrypVtuHsP3HcJk1yiY+lkmBS6ktKY2PQqTgLPfrsHcLgVMpy0LQd1DmXO0sLxp6o&#10;U53PH4zqcWWw+d6enAS7eF3vijX/MGLcrOYojvpdH6W8vZlenoEknNJfGC74GR3qzLQPJ99GYiUU&#10;c563pHw8sEcgOcEF50D2F0swoHVF/2+ofwEAAP//AwBQSwECLQAUAAYACAAAACEAtoM4kv4AAADh&#10;AQAAEwAAAAAAAAAAAAAAAAAAAAAAW0NvbnRlbnRfVHlwZXNdLnhtbFBLAQItABQABgAIAAAAIQA4&#10;/SH/1gAAAJQBAAALAAAAAAAAAAAAAAAAAC8BAABfcmVscy8ucmVsc1BLAQItABQABgAIAAAAIQB6&#10;nNS2hAIAAGgFAAAOAAAAAAAAAAAAAAAAAC4CAABkcnMvZTJvRG9jLnhtbFBLAQItABQABgAIAAAA&#10;IQAPqVQ/3wAAAAsBAAAPAAAAAAAAAAAAAAAAAN4EAABkcnMvZG93bnJldi54bWxQSwUGAAAAAAQA&#10;BADzAAAA6gUAAAAA&#10;" filled="f" strokecolor="#92d050" strokeweight="3pt"/>
            </w:pict>
          </mc:Fallback>
        </mc:AlternateContent>
      </w:r>
      <w:r w:rsidRPr="00041F76">
        <w:rPr>
          <w:rFonts w:ascii="Aptos" w:hAnsi="Aptos" w:cstheme="minorHAnsi"/>
          <w:noProof/>
        </w:rPr>
        <w:drawing>
          <wp:inline distT="0" distB="0" distL="0" distR="0" wp14:anchorId="663D07BB" wp14:editId="4FA2F179">
            <wp:extent cx="5943600" cy="2279650"/>
            <wp:effectExtent l="0" t="0" r="0" b="6350"/>
            <wp:docPr id="18007503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50363" name="Picture 1" descr="A screenshot of a computer&#10;&#10;AI-generated content may be incorrect."/>
                    <pic:cNvPicPr/>
                  </pic:nvPicPr>
                  <pic:blipFill>
                    <a:blip r:embed="rId48"/>
                    <a:stretch>
                      <a:fillRect/>
                    </a:stretch>
                  </pic:blipFill>
                  <pic:spPr>
                    <a:xfrm>
                      <a:off x="0" y="0"/>
                      <a:ext cx="5943600" cy="2279650"/>
                    </a:xfrm>
                    <a:prstGeom prst="rect">
                      <a:avLst/>
                    </a:prstGeom>
                  </pic:spPr>
                </pic:pic>
              </a:graphicData>
            </a:graphic>
          </wp:inline>
        </w:drawing>
      </w:r>
    </w:p>
    <w:p w14:paraId="4E2A096F" w14:textId="77777777" w:rsidR="00041F76" w:rsidRDefault="00041F76" w:rsidP="00D31862">
      <w:pPr>
        <w:pStyle w:val="ListParagraph"/>
        <w:numPr>
          <w:ilvl w:val="1"/>
          <w:numId w:val="13"/>
        </w:numPr>
        <w:jc w:val="both"/>
        <w:rPr>
          <w:rFonts w:ascii="Aptos" w:hAnsi="Aptos" w:cstheme="minorHAnsi"/>
        </w:rPr>
      </w:pPr>
      <w:r>
        <w:rPr>
          <w:rFonts w:ascii="Aptos" w:hAnsi="Aptos" w:cstheme="minorHAnsi"/>
        </w:rPr>
        <w:t xml:space="preserve">By clicking on the icon “v”, choose the name of the identification number to be provided; </w:t>
      </w:r>
    </w:p>
    <w:p w14:paraId="0EB1C33C" w14:textId="085621D8" w:rsidR="00B650CA" w:rsidRPr="00B650CA" w:rsidRDefault="00B650CA" w:rsidP="00B650CA">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03296" behindDoc="0" locked="0" layoutInCell="1" allowOverlap="1" wp14:anchorId="6B5D0760" wp14:editId="0DB35DF9">
                <wp:simplePos x="0" y="0"/>
                <wp:positionH relativeFrom="column">
                  <wp:posOffset>152400</wp:posOffset>
                </wp:positionH>
                <wp:positionV relativeFrom="paragraph">
                  <wp:posOffset>652462</wp:posOffset>
                </wp:positionV>
                <wp:extent cx="190500" cy="104457"/>
                <wp:effectExtent l="19050" t="19050" r="19050" b="10160"/>
                <wp:wrapNone/>
                <wp:docPr id="1193699003" name="Rectangle 2"/>
                <wp:cNvGraphicFramePr/>
                <a:graphic xmlns:a="http://schemas.openxmlformats.org/drawingml/2006/main">
                  <a:graphicData uri="http://schemas.microsoft.com/office/word/2010/wordprocessingShape">
                    <wps:wsp>
                      <wps:cNvSpPr/>
                      <wps:spPr>
                        <a:xfrm>
                          <a:off x="0" y="0"/>
                          <a:ext cx="190500" cy="10445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05272" id="Rectangle 2" o:spid="_x0000_s1026" style="position:absolute;margin-left:12pt;margin-top:51.35pt;width:15pt;height: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PDggIAAGgFAAAOAAAAZHJzL2Uyb0RvYy54bWysVEtv2zAMvg/YfxB0X21n6dYGdYqgRYcB&#10;RVusHXpWZCk2IIsapcTJfv0o+ZGgG3YYdpElk/xIfnxcXe9bw3YKfQO25MVZzpmyEqrGbkr+/eXu&#10;wwVnPghbCQNWlfygPL9evn931bmFmkENplLICMT6RedKXofgFlnmZa1a4c/AKUtCDdiKQE/cZBWK&#10;jtBbk83y/FPWAVYOQSrv6e9tL+TLhK+1kuFRa68CMyWn2EI6MZ3reGbLK7HYoHB1I4cwxD9E0YrG&#10;ktMJ6lYEwbbY/AbVNhLBgw5nEtoMtG6kSjlQNkX+JpvnWjiVciFyvJto8v8PVj7snt0TEg2d8wtP&#10;15jFXmMbvxQf2yeyDhNZah+YpJ/FZX6eE6WSREU+n59/jmRmR2OHPnxR0LJ4KTlSLRJFYnfvQ686&#10;qkRfFu4aY1I9jGVdyT9eFIQfRR5MU0VpeuBmfWOQ7QSV9HJ2S1EMjk/UKAxjKZpjUukWDkZFDGO/&#10;Kc2aitKY9R5iv6kJVkipbCh6US0q1XsrKOHJ2WiRck6AEVlTlBP2ADBq9iAjds/AoB9NVWrXyXhI&#10;/W/Gk0XyDDZMxm1jAf+UmaGsBs+9/khST01kaQ3V4QkZQj8s3sm7hip4L3x4EkjTQUWniQ+PdGgD&#10;VCkYbpzVgD//9D/qU9OSlLOOpq3k/sdWoOLMfLXUzpfFfB7HMz2olWb0wFPJ+lRit+0NUPUL2i1O&#10;pmvUD2a8aoT2lRbDKnolkbCSfJdcBhwfN6HfArRapFqtkhqNpBPh3j47GcEjq7FDX/avAt3QxoH6&#10;/wHGyRSLN93c60ZLC6ttAN2kVj/yOvBN45waZ1g9cV+cvpPWcUEufwEAAP//AwBQSwMEFAAGAAgA&#10;AAAhAHUFBKrdAAAACQEAAA8AAABkcnMvZG93bnJldi54bWxMj81OwzAQhO9IvIO1SNyok/DTNMSp&#10;oBI3KqDtA7jx1k7xTxS7aXh7tic47uxo5pt6OTnLRhxiF7yAfJYBQ98G1XktYLd9uyuBxSS9kjZ4&#10;FPCDEZbN9VUtKxXO/gvHTdKMQnyspACTUl9xHluDTsZZ6NHT7xAGJxOdg+ZqkGcKd5YXWfbEnew8&#10;NRjZ48pg+705OQF28breFuv7T1OOH6s5lkf9ro9C3N5ML8/AEk7pzwwXfEKHhpj24eRVZFZA8UBT&#10;EulZMQdGhseLsCchX+TAm5r/X9D8AgAA//8DAFBLAQItABQABgAIAAAAIQC2gziS/gAAAOEBAAAT&#10;AAAAAAAAAAAAAAAAAAAAAABbQ29udGVudF9UeXBlc10ueG1sUEsBAi0AFAAGAAgAAAAhADj9If/W&#10;AAAAlAEAAAsAAAAAAAAAAAAAAAAALwEAAF9yZWxzLy5yZWxzUEsBAi0AFAAGAAgAAAAhAEhSE8OC&#10;AgAAaAUAAA4AAAAAAAAAAAAAAAAALgIAAGRycy9lMm9Eb2MueG1sUEsBAi0AFAAGAAgAAAAhAHUF&#10;BKrdAAAACQEAAA8AAAAAAAAAAAAAAAAA3AQAAGRycy9kb3ducmV2LnhtbFBLBQYAAAAABAAEAPMA&#10;AADmBQAAAAA=&#10;" filled="f" strokecolor="#92d050" strokeweight="3pt"/>
            </w:pict>
          </mc:Fallback>
        </mc:AlternateContent>
      </w:r>
      <w:r w:rsidRPr="00B650CA">
        <w:rPr>
          <w:rFonts w:ascii="Aptos" w:hAnsi="Aptos" w:cstheme="minorHAnsi"/>
          <w:noProof/>
        </w:rPr>
        <w:drawing>
          <wp:inline distT="0" distB="0" distL="0" distR="0" wp14:anchorId="1F596086" wp14:editId="220F1A48">
            <wp:extent cx="5943600" cy="1428750"/>
            <wp:effectExtent l="0" t="0" r="0" b="0"/>
            <wp:docPr id="15955880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88040" name="Picture 1" descr="A screenshot of a computer&#10;&#10;AI-generated content may be incorrect."/>
                    <pic:cNvPicPr/>
                  </pic:nvPicPr>
                  <pic:blipFill>
                    <a:blip r:embed="rId49"/>
                    <a:stretch>
                      <a:fillRect/>
                    </a:stretch>
                  </pic:blipFill>
                  <pic:spPr>
                    <a:xfrm>
                      <a:off x="0" y="0"/>
                      <a:ext cx="5943600" cy="1428750"/>
                    </a:xfrm>
                    <a:prstGeom prst="rect">
                      <a:avLst/>
                    </a:prstGeom>
                  </pic:spPr>
                </pic:pic>
              </a:graphicData>
            </a:graphic>
          </wp:inline>
        </w:drawing>
      </w:r>
    </w:p>
    <w:p w14:paraId="0AFA12E3" w14:textId="77777777" w:rsidR="00041F76" w:rsidRDefault="00041F76" w:rsidP="00D31862">
      <w:pPr>
        <w:pStyle w:val="ListParagraph"/>
        <w:numPr>
          <w:ilvl w:val="1"/>
          <w:numId w:val="13"/>
        </w:numPr>
        <w:jc w:val="both"/>
        <w:rPr>
          <w:rFonts w:ascii="Aptos" w:hAnsi="Aptos" w:cstheme="minorHAnsi"/>
        </w:rPr>
      </w:pPr>
      <w:r>
        <w:rPr>
          <w:rFonts w:ascii="Aptos" w:hAnsi="Aptos" w:cstheme="minorHAnsi"/>
        </w:rPr>
        <w:t>To mark the identification number provided as main identification number of the operator, click on the star icon.</w:t>
      </w:r>
    </w:p>
    <w:p w14:paraId="165654D0" w14:textId="50F7C89D" w:rsidR="00041F76" w:rsidRPr="00CC3DC6" w:rsidRDefault="00CC3DC6" w:rsidP="00CC3DC6">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05344" behindDoc="0" locked="0" layoutInCell="1" allowOverlap="1" wp14:anchorId="4CD80919" wp14:editId="15F092D7">
                <wp:simplePos x="0" y="0"/>
                <wp:positionH relativeFrom="column">
                  <wp:posOffset>2000250</wp:posOffset>
                </wp:positionH>
                <wp:positionV relativeFrom="paragraph">
                  <wp:posOffset>534035</wp:posOffset>
                </wp:positionV>
                <wp:extent cx="257175" cy="161925"/>
                <wp:effectExtent l="19050" t="19050" r="28575" b="28575"/>
                <wp:wrapNone/>
                <wp:docPr id="1899163465" name="Rectangle 2"/>
                <wp:cNvGraphicFramePr/>
                <a:graphic xmlns:a="http://schemas.openxmlformats.org/drawingml/2006/main">
                  <a:graphicData uri="http://schemas.microsoft.com/office/word/2010/wordprocessingShape">
                    <wps:wsp>
                      <wps:cNvSpPr/>
                      <wps:spPr>
                        <a:xfrm>
                          <a:off x="0" y="0"/>
                          <a:ext cx="257175" cy="1619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12794" id="Rectangle 2" o:spid="_x0000_s1026" style="position:absolute;margin-left:157.5pt;margin-top:42.05pt;width:20.25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L2hgIAAGgFAAAOAAAAZHJzL2Uyb0RvYy54bWysVEtv2zAMvg/YfxB0X21nTR9BnSJo0WFA&#10;0RZth54VWYoNyKJGKXGyXz9KdpygK3YYdpElk/xIfnxcXW9bwzYKfQO25MVJzpmyEqrGrkr+4/Xu&#10;ywVnPghbCQNWlXynPL+ef/501bmZmkANplLICMT6WedKXofgZlnmZa1a4U/AKUtCDdiKQE9cZRWK&#10;jtBbk03y/CzrACuHIJX39Pe2F/J5wtdayfCotVeBmZJTbCGdmM5lPLP5lZitULi6kUMY4h+iaEVj&#10;yekIdSuCYGts/oBqG4ngQYcTCW0GWjdSpRwomyJ/l81LLZxKuRA53o00+f8HKx82L+4JiYbO+Zmn&#10;a8xiq7GNX4qPbRNZu5EstQ1M0s/J9Lw4n3ImSVScFZeTaSQzOxg79OGbgpbFS8mRapEoEpt7H3rV&#10;vUr0ZeGuMSbVw1jWlfzrRZHnycKDaaoojXoeV8sbg2wjqKSXk9t8mqpIjo/U6GUsRXNIKt3CzqiI&#10;Yeyz0qypYhq9h9hvaoQVUiobil5Ui0r13oppThH1oacOjRYp5wQYkTVFOWIPAB9j9zCDfjRVqV1H&#10;4yH1vxmPFskz2DAat40F/CgzQ1kNnnv9PUk9NZGlJVS7J2QI/bB4J+8aquC98OFJIE0HzRFNfHik&#10;QxugSsFw46wG/PXR/6hPTUtSzjqatpL7n2uBijPz3VI7Xxanp3E80+N0ej6hBx5LlscSu25vgKpf&#10;0G5xMl2jfjD7q0Zo32gxLKJXEgkryXfJZcD94yb0W4BWi1SLRVKjkXQi3NsXJyN4ZDV26Ov2TaAb&#10;2jhQ/z/AfjLF7F0397rR0sJiHUA3qdUPvA580zinxhlWT9wXx++kdViQ898AAAD//wMAUEsDBBQA&#10;BgAIAAAAIQClA/zz4AAAAAoBAAAPAAAAZHJzL2Rvd25yZXYueG1sTI9BTsMwEEX3SNzBGiR21ElD&#10;ShriVFCJHVWh7QHceGqnxOModtNwe8wKlqN5+v/9ajXZjo04+NaRgHSWAENqnGpJCzjs3x4KYD5I&#10;UrJzhAK+0cOqvr2pZKnclT5x3AXNYgj5UgowIfQl574xaKWfuR4p/k5usDLEc9BcDfIaw23H50my&#10;4Fa2FBuM7HFtsPnaXayAbvm62c832Ycpxu36CYuzftdnIe7vppdnYAGn8AfDr35Uhzo6Hd2FlGed&#10;gCzN45YgoHhMgUUgy/Mc2DGSyXIBvK74/wn1DwAAAP//AwBQSwECLQAUAAYACAAAACEAtoM4kv4A&#10;AADhAQAAEwAAAAAAAAAAAAAAAAAAAAAAW0NvbnRlbnRfVHlwZXNdLnhtbFBLAQItABQABgAIAAAA&#10;IQA4/SH/1gAAAJQBAAALAAAAAAAAAAAAAAAAAC8BAABfcmVscy8ucmVsc1BLAQItABQABgAIAAAA&#10;IQBEJuL2hgIAAGgFAAAOAAAAAAAAAAAAAAAAAC4CAABkcnMvZTJvRG9jLnhtbFBLAQItABQABgAI&#10;AAAAIQClA/zz4AAAAAoBAAAPAAAAAAAAAAAAAAAAAOAEAABkcnMvZG93bnJldi54bWxQSwUGAAAA&#10;AAQABADzAAAA7QUAAAAA&#10;" filled="f" strokecolor="#92d050" strokeweight="3pt"/>
            </w:pict>
          </mc:Fallback>
        </mc:AlternateContent>
      </w:r>
      <w:r w:rsidRPr="00CC3DC6">
        <w:rPr>
          <w:rFonts w:ascii="Aptos" w:hAnsi="Aptos" w:cstheme="minorHAnsi"/>
          <w:noProof/>
        </w:rPr>
        <w:drawing>
          <wp:inline distT="0" distB="0" distL="0" distR="0" wp14:anchorId="03F81407" wp14:editId="2D7D407B">
            <wp:extent cx="5943600" cy="1062990"/>
            <wp:effectExtent l="0" t="0" r="0" b="3810"/>
            <wp:docPr id="18077712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71240" name="Picture 1" descr="A screenshot of a computer&#10;&#10;AI-generated content may be incorrect."/>
                    <pic:cNvPicPr/>
                  </pic:nvPicPr>
                  <pic:blipFill>
                    <a:blip r:embed="rId50"/>
                    <a:stretch>
                      <a:fillRect/>
                    </a:stretch>
                  </pic:blipFill>
                  <pic:spPr>
                    <a:xfrm>
                      <a:off x="0" y="0"/>
                      <a:ext cx="5943600" cy="1062990"/>
                    </a:xfrm>
                    <a:prstGeom prst="rect">
                      <a:avLst/>
                    </a:prstGeom>
                  </pic:spPr>
                </pic:pic>
              </a:graphicData>
            </a:graphic>
          </wp:inline>
        </w:drawing>
      </w:r>
    </w:p>
    <w:p w14:paraId="300E060B" w14:textId="77777777" w:rsidR="001A74A9" w:rsidRDefault="001A74A9" w:rsidP="001A74A9">
      <w:pPr>
        <w:jc w:val="both"/>
        <w:rPr>
          <w:rFonts w:ascii="Aptos" w:hAnsi="Aptos" w:cstheme="minorHAnsi"/>
        </w:rPr>
      </w:pPr>
    </w:p>
    <w:tbl>
      <w:tblPr>
        <w:tblStyle w:val="TableGrid"/>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314"/>
      </w:tblGrid>
      <w:tr w:rsidR="001A74A9" w14:paraId="46B2C92E" w14:textId="77777777" w:rsidTr="008A5C03">
        <w:tc>
          <w:tcPr>
            <w:tcW w:w="9314" w:type="dxa"/>
          </w:tcPr>
          <w:p w14:paraId="26A3521E" w14:textId="5CB91944" w:rsidR="001A74A9" w:rsidRDefault="001A74A9" w:rsidP="001A74A9">
            <w:pPr>
              <w:jc w:val="both"/>
              <w:rPr>
                <w:rFonts w:ascii="Aptos" w:hAnsi="Aptos" w:cstheme="minorHAnsi"/>
              </w:rPr>
            </w:pPr>
            <w:r>
              <w:rPr>
                <w:noProof/>
                <w14:ligatures w14:val="standardContextual"/>
              </w:rPr>
              <mc:AlternateContent>
                <mc:Choice Requires="wps">
                  <w:drawing>
                    <wp:anchor distT="0" distB="0" distL="114300" distR="114300" simplePos="0" relativeHeight="251763712" behindDoc="0" locked="0" layoutInCell="1" allowOverlap="1" wp14:anchorId="1E705E7D" wp14:editId="57E5AC90">
                      <wp:simplePos x="0" y="0"/>
                      <wp:positionH relativeFrom="column">
                        <wp:posOffset>2505075</wp:posOffset>
                      </wp:positionH>
                      <wp:positionV relativeFrom="paragraph">
                        <wp:posOffset>-20086955</wp:posOffset>
                      </wp:positionV>
                      <wp:extent cx="533400" cy="161290"/>
                      <wp:effectExtent l="19050" t="19050" r="19050" b="10160"/>
                      <wp:wrapNone/>
                      <wp:docPr id="557853898" name="Rectangle 2"/>
                      <wp:cNvGraphicFramePr/>
                      <a:graphic xmlns:a="http://schemas.openxmlformats.org/drawingml/2006/main">
                        <a:graphicData uri="http://schemas.microsoft.com/office/word/2010/wordprocessingShape">
                          <wps:wsp>
                            <wps:cNvSpPr/>
                            <wps:spPr>
                              <a:xfrm>
                                <a:off x="0" y="0"/>
                                <a:ext cx="533400" cy="16129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FCC2A" id="Rectangle 2" o:spid="_x0000_s1026" style="position:absolute;margin-left:197.25pt;margin-top:-1581.65pt;width:42pt;height:1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olhAIAAGgFAAAOAAAAZHJzL2Uyb0RvYy54bWysVE1v2zAMvQ/YfxB0X22nSdcGdYqgRYcB&#10;RVesHXpWZCk2IIsapcTJfv0o2XGCrthh2EWWTPKRfPy4vtm1hm0V+gZsyYuznDNlJVSNXZf8x8v9&#10;p0vOfBC2EgasKvleeX6z+PjhunNzNYEaTKWQEYj1886VvA7BzbPMy1q1wp+BU5aEGrAVgZ64zioU&#10;HaG3Jpvk+UXWAVYOQSrv6e9dL+SLhK+1kuGb1l4FZkpOsYV0YjpX8cwW12K+RuHqRg5hiH+IohWN&#10;Jacj1J0Igm2w+QOqbSSCBx3OJLQZaN1IlXKgbIr8TTbPtXAq5ULkeDfS5P8frHzcPrsnJBo65+ee&#10;rjGLncY2fik+tktk7Uey1C4wST9n5+fTnCiVJCouislVIjM7Gjv04YuClsVLyZFqkSgS2wcfyCGp&#10;HlSiLwv3jTGpHsayruTnlwXhR5EH01RRmh64Xt0aZFtBJb2a3OWzg+MTNcI2llwck0q3sDcqYhj7&#10;XWnWVJTGpPcQ+02NsEJKZUPRi2pRqd5bMcspoj701KHRIiWSACOypihH7AHgfeweZtCPpiq162g8&#10;pP4349EieQYbRuO2sYDvZWYoq8Fzr38gqacmsrSCav+EDKEfFu/kfUMVfBA+PAmk6aCi08SHb3Ro&#10;A1QpGG6c1YC/3vsf9alpScpZR9NWcv9zI1BxZr5aauerYjqN45ke09nnCT3wVLI6ldhNewtU/YJ2&#10;i5PpGvWDOVw1QvtKi2EZvZJIWEm+Sy4DHh63od8CtFqkWi6TGo2kE+HBPjsZwSOrsUNfdq8C3dDG&#10;gfr/EQ6TKeZvurnXjZYWlpsAukmtfuR14JvGOTXOsHrivjh9J63jglz8BgAA//8DAFBLAwQUAAYA&#10;CAAAACEAdX+TGuIAAAAPAQAADwAAAGRycy9kb3ducmV2LnhtbEyPy07DMBBF90j8gzVI7FqndWke&#10;xKmgEjsqoOUD3HiwU/yIYjcNf49hA8u5c3TnTL2ZrCEjDqHzjsNingFB13rZOcXh/fA0K4CEKJwU&#10;xjvk8IUBNs31VS0q6S/uDcd9VCSVuFAJDjrGvqI0tBqtCHPfo0u7Dz9YEdM4KCoHcUnl1tBllq2p&#10;FZ1LF7Tocaux/dyfLQdTPu4Oyx171cX4ss2xOKlndeL89mZ6uAcScYp/MPzoJ3VoktPRn50MxHBg&#10;5eouoRxmbLFmDEhiVnmRsuNvxvISaFPT/3803wAAAP//AwBQSwECLQAUAAYACAAAACEAtoM4kv4A&#10;AADhAQAAEwAAAAAAAAAAAAAAAAAAAAAAW0NvbnRlbnRfVHlwZXNdLnhtbFBLAQItABQABgAIAAAA&#10;IQA4/SH/1gAAAJQBAAALAAAAAAAAAAAAAAAAAC8BAABfcmVscy8ucmVsc1BLAQItABQABgAIAAAA&#10;IQB1XAolhAIAAGgFAAAOAAAAAAAAAAAAAAAAAC4CAABkcnMvZTJvRG9jLnhtbFBLAQItABQABgAI&#10;AAAAIQB1f5Ma4gAAAA8BAAAPAAAAAAAAAAAAAAAAAN4EAABkcnMvZG93bnJldi54bWxQSwUGAAAA&#10;AAQABADzAAAA7QUAAAAA&#10;" filled="f" strokecolor="#92d050" strokeweight="3pt"/>
                  </w:pict>
                </mc:Fallback>
              </mc:AlternateContent>
            </w:r>
            <w:r w:rsidRPr="001A74A9">
              <w:rPr>
                <w:rFonts w:ascii="Aptos" w:hAnsi="Aptos" w:cstheme="minorHAnsi"/>
              </w:rPr>
              <w:t>In some Member States, it is required also to provide additional identification numbers. Plea</w:t>
            </w:r>
            <w:r w:rsidRPr="00F6180E">
              <w:rPr>
                <w:rFonts w:ascii="Aptos" w:hAnsi="Aptos" w:cstheme="minorHAnsi"/>
              </w:rPr>
              <w:t xml:space="preserve">se see </w:t>
            </w:r>
            <w:hyperlink r:id="rId51" w:history="1">
              <w:r w:rsidRPr="008A5C03">
                <w:rPr>
                  <w:rStyle w:val="Hyperlink"/>
                </w:rPr>
                <w:t>this document</w:t>
              </w:r>
            </w:hyperlink>
            <w:r w:rsidR="00F6180E">
              <w:rPr>
                <w:rFonts w:ascii="Aptos" w:hAnsi="Aptos" w:cstheme="minorHAnsi"/>
              </w:rPr>
              <w:t xml:space="preserve"> </w:t>
            </w:r>
            <w:r w:rsidRPr="001A74A9">
              <w:rPr>
                <w:rFonts w:ascii="Aptos" w:hAnsi="Aptos" w:cstheme="minorHAnsi"/>
              </w:rPr>
              <w:t>to verify, if the Member State where the operator has a registered office requires providing any of such numbers.</w:t>
            </w:r>
          </w:p>
          <w:p w14:paraId="66117498" w14:textId="56188352" w:rsidR="007576E9" w:rsidRDefault="007576E9" w:rsidP="001A74A9">
            <w:pPr>
              <w:jc w:val="both"/>
              <w:rPr>
                <w:rFonts w:ascii="Aptos" w:hAnsi="Aptos" w:cstheme="minorHAnsi"/>
              </w:rPr>
            </w:pPr>
            <w:r>
              <w:rPr>
                <w:rFonts w:ascii="Aptos" w:hAnsi="Aptos" w:cstheme="minorHAnsi"/>
              </w:rPr>
              <w:t xml:space="preserve">Please also note that an operator cannot have two identifiers of the same </w:t>
            </w:r>
            <w:r w:rsidR="008A5C03">
              <w:rPr>
                <w:rFonts w:ascii="Aptos" w:hAnsi="Aptos" w:cstheme="minorHAnsi"/>
              </w:rPr>
              <w:t>type</w:t>
            </w:r>
            <w:r>
              <w:rPr>
                <w:rFonts w:ascii="Aptos" w:hAnsi="Aptos" w:cstheme="minorHAnsi"/>
              </w:rPr>
              <w:t xml:space="preserve"> (e.g. two VAT numbers, two registration numbers etc.). </w:t>
            </w:r>
          </w:p>
        </w:tc>
      </w:tr>
      <w:tr w:rsidR="001A74A9" w14:paraId="55FF18A3" w14:textId="77777777" w:rsidTr="008A5C03">
        <w:tc>
          <w:tcPr>
            <w:tcW w:w="9314" w:type="dxa"/>
          </w:tcPr>
          <w:p w14:paraId="72E5157F" w14:textId="77777777" w:rsidR="001A74A9" w:rsidRPr="001A74A9" w:rsidRDefault="001A74A9" w:rsidP="001A74A9">
            <w:pPr>
              <w:jc w:val="both"/>
              <w:rPr>
                <w:rFonts w:ascii="Aptos" w:hAnsi="Aptos" w:cstheme="minorHAnsi"/>
                <w:u w:val="single"/>
              </w:rPr>
            </w:pPr>
            <w:r w:rsidRPr="001A74A9">
              <w:rPr>
                <w:rFonts w:ascii="Aptos" w:hAnsi="Aptos" w:cstheme="minorHAnsi"/>
                <w:u w:val="single"/>
              </w:rPr>
              <w:t>Registration of third country operators</w:t>
            </w:r>
          </w:p>
          <w:p w14:paraId="53DCBB02" w14:textId="532EB2B4" w:rsidR="001A74A9" w:rsidRDefault="001A74A9" w:rsidP="001A74A9">
            <w:pPr>
              <w:jc w:val="both"/>
              <w:rPr>
                <w:rFonts w:ascii="Aptos" w:hAnsi="Aptos" w:cstheme="minorHAnsi"/>
              </w:rPr>
            </w:pPr>
            <w:r w:rsidRPr="001A74A9">
              <w:rPr>
                <w:rFonts w:ascii="Aptos" w:hAnsi="Aptos" w:cstheme="minorHAnsi"/>
              </w:rPr>
              <w:t xml:space="preserve">In general, the main identification number for third country operators should be the EORI number. In case the operator is not required to have such a number, the main identification number should be an identification number required by the country where the operator is based. Please consult </w:t>
            </w:r>
            <w:r w:rsidRPr="001A74A9">
              <w:rPr>
                <w:rFonts w:ascii="Aptos" w:hAnsi="Aptos" w:cstheme="minorHAnsi"/>
                <w:highlight w:val="yellow"/>
              </w:rPr>
              <w:lastRenderedPageBreak/>
              <w:t>this document</w:t>
            </w:r>
            <w:r w:rsidRPr="001A74A9">
              <w:rPr>
                <w:rFonts w:ascii="Aptos" w:hAnsi="Aptos" w:cstheme="minorHAnsi"/>
              </w:rPr>
              <w:t xml:space="preserve"> </w:t>
            </w:r>
            <w:r w:rsidRPr="001A74A9">
              <w:rPr>
                <w:rFonts w:ascii="Aptos" w:hAnsi="Aptos" w:cstheme="minorHAnsi"/>
                <w:highlight w:val="lightGray"/>
              </w:rPr>
              <w:t>[Commission will add the title of the document and a hyperlink leading to it]</w:t>
            </w:r>
            <w:r w:rsidR="007576E9">
              <w:rPr>
                <w:rFonts w:ascii="Aptos" w:hAnsi="Aptos" w:cstheme="minorHAnsi"/>
              </w:rPr>
              <w:t xml:space="preserve"> at a later stage</w:t>
            </w:r>
            <w:r w:rsidRPr="001A74A9">
              <w:rPr>
                <w:rFonts w:ascii="Aptos" w:hAnsi="Aptos" w:cstheme="minorHAnsi"/>
              </w:rPr>
              <w:t xml:space="preserve"> listing identification number required by some third countries. </w:t>
            </w:r>
          </w:p>
        </w:tc>
      </w:tr>
    </w:tbl>
    <w:p w14:paraId="612F670F" w14:textId="77777777" w:rsidR="0014459B" w:rsidRPr="001A74A9" w:rsidRDefault="0014459B" w:rsidP="001A74A9">
      <w:pPr>
        <w:jc w:val="both"/>
        <w:rPr>
          <w:rFonts w:ascii="Aptos" w:hAnsi="Aptos" w:cstheme="minorHAnsi"/>
        </w:rPr>
      </w:pPr>
    </w:p>
    <w:p w14:paraId="72919E36" w14:textId="77777777" w:rsidR="0014459B" w:rsidRPr="001A74A9" w:rsidRDefault="0014459B" w:rsidP="001A74A9">
      <w:pPr>
        <w:ind w:left="720"/>
        <w:jc w:val="both"/>
        <w:rPr>
          <w:rFonts w:ascii="Aptos" w:hAnsi="Aptos" w:cstheme="minorHAnsi"/>
          <w:lang w:val="en-IE"/>
        </w:rPr>
      </w:pPr>
      <w:r w:rsidRPr="001A74A9">
        <w:rPr>
          <w:rFonts w:ascii="Aptos" w:hAnsi="Aptos" w:cstheme="minorHAnsi"/>
          <w:lang w:val="en-IE"/>
        </w:rPr>
        <w:t xml:space="preserve">The user may provide also additional information such as: coordinates, contact details, additional identification numbers. </w:t>
      </w:r>
    </w:p>
    <w:p w14:paraId="059AA41B" w14:textId="77777777" w:rsidR="00377101" w:rsidRPr="00023420" w:rsidRDefault="00377101" w:rsidP="0014459B">
      <w:pPr>
        <w:pStyle w:val="ListParagraph"/>
        <w:ind w:left="1080"/>
        <w:jc w:val="both"/>
        <w:rPr>
          <w:rFonts w:ascii="Aptos" w:hAnsi="Aptos" w:cstheme="minorHAnsi"/>
        </w:rPr>
      </w:pPr>
    </w:p>
    <w:p w14:paraId="69F89D5E" w14:textId="414FB1A2" w:rsidR="00656F96" w:rsidRDefault="0014459B" w:rsidP="0014459B">
      <w:pPr>
        <w:pStyle w:val="ListParagraph"/>
        <w:numPr>
          <w:ilvl w:val="0"/>
          <w:numId w:val="5"/>
        </w:numPr>
        <w:jc w:val="both"/>
        <w:rPr>
          <w:rFonts w:ascii="Aptos" w:hAnsi="Aptos" w:cstheme="minorHAnsi"/>
        </w:rPr>
      </w:pPr>
      <w:r w:rsidRPr="00023420">
        <w:rPr>
          <w:rFonts w:ascii="Aptos" w:hAnsi="Aptos" w:cstheme="minorHAnsi"/>
        </w:rPr>
        <w:t>After completing this information</w:t>
      </w:r>
      <w:r w:rsidR="003B61F6">
        <w:rPr>
          <w:rFonts w:ascii="Aptos" w:hAnsi="Aptos" w:cstheme="minorHAnsi"/>
        </w:rPr>
        <w:t>,</w:t>
      </w:r>
      <w:r w:rsidRPr="00023420">
        <w:rPr>
          <w:rFonts w:ascii="Aptos" w:hAnsi="Aptos" w:cstheme="minorHAnsi"/>
        </w:rPr>
        <w:t xml:space="preserve"> the user should click the button “+ Add Activity Section” in top right corner of the screen. </w:t>
      </w:r>
    </w:p>
    <w:p w14:paraId="014E933F" w14:textId="32E43670" w:rsidR="00656F96" w:rsidRPr="00656F96" w:rsidRDefault="00656F96" w:rsidP="00656F96">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07392" behindDoc="0" locked="0" layoutInCell="1" allowOverlap="1" wp14:anchorId="780943D2" wp14:editId="784299FF">
                <wp:simplePos x="0" y="0"/>
                <wp:positionH relativeFrom="column">
                  <wp:posOffset>4476751</wp:posOffset>
                </wp:positionH>
                <wp:positionV relativeFrom="paragraph">
                  <wp:posOffset>14288</wp:posOffset>
                </wp:positionV>
                <wp:extent cx="909638" cy="242887"/>
                <wp:effectExtent l="19050" t="19050" r="24130" b="24130"/>
                <wp:wrapNone/>
                <wp:docPr id="530140078" name="Rectangle 2"/>
                <wp:cNvGraphicFramePr/>
                <a:graphic xmlns:a="http://schemas.openxmlformats.org/drawingml/2006/main">
                  <a:graphicData uri="http://schemas.microsoft.com/office/word/2010/wordprocessingShape">
                    <wps:wsp>
                      <wps:cNvSpPr/>
                      <wps:spPr>
                        <a:xfrm>
                          <a:off x="0" y="0"/>
                          <a:ext cx="909638"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FE204" id="Rectangle 2" o:spid="_x0000_s1026" style="position:absolute;margin-left:352.5pt;margin-top:1.15pt;width:71.65pt;height:1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ahwIAAGgFAAAOAAAAZHJzL2Uyb0RvYy54bWysVEtv2zAMvg/YfxB0X/1o2iZBnSJo0WFA&#10;0RZrh54VWYoFyKImKXGyXz9KdpygK3YYdpElk/xIfnxc3+xaTbbCeQWmosVZTokwHGpl1hX98Xr/&#10;ZUqJD8zUTIMRFd0LT28Wnz9dd3YuSmhA18IRBDF+3tmKNiHYeZZ53oiW+TOwwqBQgmtZwKdbZ7Vj&#10;HaK3Oivz/DLrwNXWARfe49+7XkgXCV9KwcOTlF4EoiuKsYV0unSu4pktrtl87ZhtFB/CYP8QRcuU&#10;Qacj1B0LjGyc+gOqVdyBBxnOOLQZSKm4SDlgNkX+LpuXhlmRckFyvB1p8v8Plj9uX+yzQxo66+ce&#10;rzGLnXRt/GJ8ZJfI2o9kiV0gHH/O8tnlOVaXo6iclNPpVSQzOxpb58NXAS2Jl4o6rEWiiG0ffOhV&#10;DyrRl4F7pXWqhzakq+j5tMjzZOFBqzpKo55369WtdmTLsKSz8i6/SFVExydq+NIGozkmlW5hr0XE&#10;0Oa7kETVmEbZe4j9JkZYxrkwoehFDatF7624yDGiPvTUodEi5ZwAI7LEKEfsAeBj7B5m0I+mIrXr&#10;aDyk/jfj0SJ5BhNG41YZcB9lpjGrwXOvfyCppyaytIJ6/+yIg35YvOX3Civ4wHx4Zg6nA+cIJz48&#10;4SE1YKVguFHSgPv10f+oj02LUko6nLaK+p8b5gQl+pvBdp4Vk0kcz/SYXFyV+HCnktWpxGzaW8Dq&#10;F7hbLE/XqB/04SodtG+4GJbRK4qY4ei7ojy4w+M29FsAVwsXy2VSw5G0LDyYF8sjeGQ1dujr7o05&#10;O7RxwP5/hMNksvm7bu51o6WB5SaAVKnVj7wOfOM4p8YZVk/cF6fvpHVckIvfAAAA//8DAFBLAwQU&#10;AAYACAAAACEA6d3TNd4AAAAIAQAADwAAAGRycy9kb3ducmV2LnhtbEyPzU7DMBCE70i8g7VI3KhN&#10;2lITsqmgEjcqoOUB3GSxU/wTxW4a3h5zgtusZjXzTbWenGUjDbELHuF2JoCRb0LbeY3wsX++kcBi&#10;Ur5VNnhC+KYI6/ryolJlG87+ncZd0iyH+FgqBJNSX3IeG0NOxVnoyWfvMwxOpXwOmreDOudwZ3kh&#10;xB13qvO5waieNoaar93JIdj7p+2+2M7fjBxfNyuSR/2ij4jXV9PjA7BEU/p7hl/8jA51ZjqEk28j&#10;swgrscxbEkIxB5Z9uZBZHBAWYgm8rvj/AfUPAAAA//8DAFBLAQItABQABgAIAAAAIQC2gziS/gAA&#10;AOEBAAATAAAAAAAAAAAAAAAAAAAAAABbQ29udGVudF9UeXBlc10ueG1sUEsBAi0AFAAGAAgAAAAh&#10;ADj9If/WAAAAlAEAAAsAAAAAAAAAAAAAAAAALwEAAF9yZWxzLy5yZWxzUEsBAi0AFAAGAAgAAAAh&#10;AF7f8xqHAgAAaAUAAA4AAAAAAAAAAAAAAAAALgIAAGRycy9lMm9Eb2MueG1sUEsBAi0AFAAGAAgA&#10;AAAhAOnd0zXeAAAACAEAAA8AAAAAAAAAAAAAAAAA4QQAAGRycy9kb3ducmV2LnhtbFBLBQYAAAAA&#10;BAAEAPMAAADsBQAAAAA=&#10;" filled="f" strokecolor="#92d050" strokeweight="3pt"/>
            </w:pict>
          </mc:Fallback>
        </mc:AlternateContent>
      </w:r>
      <w:r w:rsidRPr="00656F96">
        <w:rPr>
          <w:rFonts w:ascii="Aptos" w:hAnsi="Aptos" w:cstheme="minorHAnsi"/>
          <w:noProof/>
        </w:rPr>
        <w:drawing>
          <wp:inline distT="0" distB="0" distL="0" distR="0" wp14:anchorId="47EC60C6" wp14:editId="6DE37AE8">
            <wp:extent cx="5943600" cy="1460500"/>
            <wp:effectExtent l="0" t="0" r="0" b="6350"/>
            <wp:docPr id="5738760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76044" name="Picture 1" descr="A screenshot of a computer&#10;&#10;AI-generated content may be incorrect."/>
                    <pic:cNvPicPr/>
                  </pic:nvPicPr>
                  <pic:blipFill>
                    <a:blip r:embed="rId52"/>
                    <a:stretch>
                      <a:fillRect/>
                    </a:stretch>
                  </pic:blipFill>
                  <pic:spPr>
                    <a:xfrm>
                      <a:off x="0" y="0"/>
                      <a:ext cx="5943600" cy="1460500"/>
                    </a:xfrm>
                    <a:prstGeom prst="rect">
                      <a:avLst/>
                    </a:prstGeom>
                  </pic:spPr>
                </pic:pic>
              </a:graphicData>
            </a:graphic>
          </wp:inline>
        </w:drawing>
      </w:r>
    </w:p>
    <w:p w14:paraId="38810734" w14:textId="4BC87758" w:rsidR="0014459B" w:rsidRPr="00023420" w:rsidRDefault="0014459B" w:rsidP="00656F96">
      <w:pPr>
        <w:pStyle w:val="ListParagraph"/>
        <w:jc w:val="both"/>
        <w:rPr>
          <w:rFonts w:ascii="Aptos" w:hAnsi="Aptos" w:cstheme="minorHAnsi"/>
        </w:rPr>
      </w:pPr>
      <w:r w:rsidRPr="00023420">
        <w:rPr>
          <w:rFonts w:ascii="Aptos" w:hAnsi="Aptos" w:cstheme="minorHAnsi"/>
        </w:rPr>
        <w:t>Following that step, the user is required to select section “Waste Shipment Regulation (WSR)”</w:t>
      </w:r>
      <w:r w:rsidR="00656F96">
        <w:rPr>
          <w:rFonts w:ascii="Aptos" w:hAnsi="Aptos" w:cstheme="minorHAnsi"/>
        </w:rPr>
        <w:t xml:space="preserve"> from the drop-down list</w:t>
      </w:r>
      <w:r w:rsidRPr="00023420">
        <w:rPr>
          <w:rFonts w:ascii="Aptos" w:hAnsi="Aptos" w:cstheme="minorHAnsi"/>
        </w:rPr>
        <w:t>.</w:t>
      </w:r>
    </w:p>
    <w:p w14:paraId="48FE2AC9" w14:textId="77777777" w:rsidR="0014459B" w:rsidRPr="00023420" w:rsidRDefault="0014459B" w:rsidP="0014459B">
      <w:pPr>
        <w:jc w:val="both"/>
        <w:rPr>
          <w:rFonts w:ascii="Aptos" w:hAnsi="Aptos" w:cstheme="minorHAnsi"/>
        </w:rPr>
      </w:pPr>
      <w:r w:rsidRPr="00023420">
        <w:rPr>
          <w:rFonts w:ascii="Aptos" w:hAnsi="Aptos" w:cstheme="minorHAnsi"/>
          <w:noProof/>
        </w:rPr>
        <w:drawing>
          <wp:inline distT="0" distB="0" distL="0" distR="0" wp14:anchorId="4F859304" wp14:editId="5265E11C">
            <wp:extent cx="5943600" cy="905510"/>
            <wp:effectExtent l="0" t="0" r="0" b="0"/>
            <wp:docPr id="17548492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49265" name="Picture 1" descr="A screenshot of a computer&#10;&#10;AI-generated content may be incorrect."/>
                    <pic:cNvPicPr/>
                  </pic:nvPicPr>
                  <pic:blipFill>
                    <a:blip r:embed="rId53"/>
                    <a:stretch>
                      <a:fillRect/>
                    </a:stretch>
                  </pic:blipFill>
                  <pic:spPr>
                    <a:xfrm>
                      <a:off x="0" y="0"/>
                      <a:ext cx="5943600" cy="905510"/>
                    </a:xfrm>
                    <a:prstGeom prst="rect">
                      <a:avLst/>
                    </a:prstGeom>
                  </pic:spPr>
                </pic:pic>
              </a:graphicData>
            </a:graphic>
          </wp:inline>
        </w:drawing>
      </w:r>
    </w:p>
    <w:p w14:paraId="59BC3324" w14:textId="24F6F7ED" w:rsidR="0014459B" w:rsidRPr="00023420" w:rsidRDefault="0014459B" w:rsidP="0014459B">
      <w:pPr>
        <w:pStyle w:val="ListParagraph"/>
        <w:numPr>
          <w:ilvl w:val="0"/>
          <w:numId w:val="5"/>
        </w:numPr>
        <w:jc w:val="both"/>
        <w:rPr>
          <w:rFonts w:ascii="Aptos" w:hAnsi="Aptos" w:cstheme="minorHAnsi"/>
        </w:rPr>
      </w:pPr>
      <w:r w:rsidRPr="00023420">
        <w:rPr>
          <w:rFonts w:ascii="Aptos" w:hAnsi="Aptos" w:cstheme="minorHAnsi"/>
        </w:rPr>
        <w:t>Then, the user needs to click the button “+ Add activity”</w:t>
      </w:r>
    </w:p>
    <w:p w14:paraId="2402C8EB" w14:textId="7C78A8A4" w:rsidR="0014459B" w:rsidRPr="00656F96" w:rsidRDefault="00656F96" w:rsidP="00656F96">
      <w:pPr>
        <w:jc w:val="both"/>
        <w:rPr>
          <w:rFonts w:ascii="Aptos" w:hAnsi="Aptos" w:cstheme="minorHAnsi"/>
        </w:rPr>
      </w:pPr>
      <w:r>
        <w:rPr>
          <w:noProof/>
          <w14:ligatures w14:val="standardContextual"/>
        </w:rPr>
        <mc:AlternateContent>
          <mc:Choice Requires="wps">
            <w:drawing>
              <wp:anchor distT="0" distB="0" distL="114300" distR="114300" simplePos="0" relativeHeight="251709440" behindDoc="0" locked="0" layoutInCell="1" allowOverlap="1" wp14:anchorId="7752890B" wp14:editId="4AA23CF1">
                <wp:simplePos x="0" y="0"/>
                <wp:positionH relativeFrom="column">
                  <wp:posOffset>3267075</wp:posOffset>
                </wp:positionH>
                <wp:positionV relativeFrom="paragraph">
                  <wp:posOffset>409258</wp:posOffset>
                </wp:positionV>
                <wp:extent cx="642620" cy="242887"/>
                <wp:effectExtent l="19050" t="19050" r="24130" b="24130"/>
                <wp:wrapNone/>
                <wp:docPr id="699565750" name="Rectangle 2"/>
                <wp:cNvGraphicFramePr/>
                <a:graphic xmlns:a="http://schemas.openxmlformats.org/drawingml/2006/main">
                  <a:graphicData uri="http://schemas.microsoft.com/office/word/2010/wordprocessingShape">
                    <wps:wsp>
                      <wps:cNvSpPr/>
                      <wps:spPr>
                        <a:xfrm>
                          <a:off x="0" y="0"/>
                          <a:ext cx="642620"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6BA52" id="Rectangle 2" o:spid="_x0000_s1026" style="position:absolute;margin-left:257.25pt;margin-top:32.25pt;width:50.6pt;height:1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MhgIAAGgFAAAOAAAAZHJzL2Uyb0RvYy54bWysVEtv2zAMvg/YfxB0X/1Y2qVBnSJo0WFA&#10;0RZrh54VWUoMyKJGKXGyXz9KdpygK3YYdpElk/xIfnxcXe9aw7YKfQO24sVZzpmyEurGrir+4+Xu&#10;05QzH4SthQGrKr5Xnl/PP3646txMlbAGUytkBGL9rHMVX4fgZlnm5Vq1wp+BU5aEGrAVgZ64ymoU&#10;HaG3Jivz/CLrAGuHIJX39Pe2F/J5wtdayfCotVeBmYpTbCGdmM5lPLP5lZitULh1I4cwxD9E0YrG&#10;ktMR6lYEwTbY/AHVNhLBgw5nEtoMtG6kSjlQNkX+JpvntXAq5ULkeDfS5P8frHzYPrsnJBo652ee&#10;rjGLncY2fik+tktk7Uey1C4wST8vJuVFSZRKEpWTcjr9EsnMjsYOffiqoGXxUnGkWiSKxPbeh171&#10;oBJ9WbhrjEn1MJZ1Ff88LfI8WXgwTR2lUc/janljkG0FlfSyvM3PUxXJ8YkavYylaI5JpVvYGxUx&#10;jP2uNGtqSqPsPcR+UyOskFLZUPSitahV7604zymiPvTUodEi5ZwAI7KmKEfsAeB97B5m0I+mKrXr&#10;aDyk/jfj0SJ5BhtG47axgO9lZiirwXOvfyCppyaytIR6/4QMoR8W7+RdQxW8Fz48CaTpoKLTxIdH&#10;OrQBqhQMN87WgL/e+x/1qWlJyllH01Zx/3MjUHFmvllq58tiMonjmR6T8y+xsfBUsjyV2E17A1T9&#10;gnaLk+ka9YM5XDVC+0qLYRG9kkhYSb4rLgMeHjeh3wK0WqRaLJIajaQT4d4+OxnBI6uxQ192rwLd&#10;0MaB+v8BDpMpZm+6udeNlhYWmwC6Sa1+5HXgm8Y5Nc6weuK+OH0nreOCnP8GAAD//wMAUEsDBBQA&#10;BgAIAAAAIQBtaQNo3wAAAAoBAAAPAAAAZHJzL2Rvd25yZXYueG1sTI/LTsMwEEX3SPyDNUjsqJNA&#10;Hg1xKqjEjqrQ8gFuPLVT/IhiNw1/j7uC1Wg0R3fObVaz0WTC0ffOMkgXCRC0nRO9lQy+9m8PFRAf&#10;uBVcO4sMftDDqr29aXgt3MV+4rQLksQQ62vOQIUw1JT6TqHhfuEGtPF2dKPhIa6jpGLklxhuNM2S&#10;pKCG9zZ+UHzAtcLue3c2DPTydbPPNo8fqpq26xKrk3yXJ8bu7+aXZyAB5/AHw1U/qkMbnQ7ubIUn&#10;mkGePuURZVBcZwSKNC+BHCKZZCXQtqH/K7S/AAAA//8DAFBLAQItABQABgAIAAAAIQC2gziS/gAA&#10;AOEBAAATAAAAAAAAAAAAAAAAAAAAAABbQ29udGVudF9UeXBlc10ueG1sUEsBAi0AFAAGAAgAAAAh&#10;ADj9If/WAAAAlAEAAAsAAAAAAAAAAAAAAAAALwEAAF9yZWxzLy5yZWxzUEsBAi0AFAAGAAgAAAAh&#10;AF/BT8yGAgAAaAUAAA4AAAAAAAAAAAAAAAAALgIAAGRycy9lMm9Eb2MueG1sUEsBAi0AFAAGAAgA&#10;AAAhAG1pA2jfAAAACgEAAA8AAAAAAAAAAAAAAAAA4AQAAGRycy9kb3ducmV2LnhtbFBLBQYAAAAA&#10;BAAEAPMAAADsBQAAAAA=&#10;" filled="f" strokecolor="#92d050" strokeweight="3pt"/>
            </w:pict>
          </mc:Fallback>
        </mc:AlternateContent>
      </w:r>
      <w:r w:rsidRPr="00656F96">
        <w:rPr>
          <w:noProof/>
        </w:rPr>
        <w:drawing>
          <wp:inline distT="0" distB="0" distL="0" distR="0" wp14:anchorId="2AE9D1BC" wp14:editId="0F997F85">
            <wp:extent cx="5943600" cy="888365"/>
            <wp:effectExtent l="0" t="0" r="0" b="6985"/>
            <wp:docPr id="15521644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64484" name="Picture 1" descr="A screenshot of a computer&#10;&#10;AI-generated content may be incorrect."/>
                    <pic:cNvPicPr/>
                  </pic:nvPicPr>
                  <pic:blipFill>
                    <a:blip r:embed="rId54"/>
                    <a:stretch>
                      <a:fillRect/>
                    </a:stretch>
                  </pic:blipFill>
                  <pic:spPr>
                    <a:xfrm>
                      <a:off x="0" y="0"/>
                      <a:ext cx="5943600" cy="888365"/>
                    </a:xfrm>
                    <a:prstGeom prst="rect">
                      <a:avLst/>
                    </a:prstGeom>
                  </pic:spPr>
                </pic:pic>
              </a:graphicData>
            </a:graphic>
          </wp:inline>
        </w:drawing>
      </w:r>
    </w:p>
    <w:p w14:paraId="19E294DF" w14:textId="77777777" w:rsidR="0014459B" w:rsidRDefault="0014459B" w:rsidP="0014459B">
      <w:pPr>
        <w:pStyle w:val="ListParagraph"/>
        <w:numPr>
          <w:ilvl w:val="0"/>
          <w:numId w:val="5"/>
        </w:numPr>
        <w:jc w:val="both"/>
        <w:rPr>
          <w:rFonts w:ascii="Aptos" w:hAnsi="Aptos" w:cstheme="minorHAnsi"/>
        </w:rPr>
      </w:pPr>
      <w:r w:rsidRPr="00023420">
        <w:rPr>
          <w:rFonts w:ascii="Aptos" w:hAnsi="Aptos" w:cstheme="minorHAnsi"/>
        </w:rPr>
        <w:t xml:space="preserve">Next, the user should click on “Select Activity” and choose “WSR Operator”. </w:t>
      </w:r>
    </w:p>
    <w:p w14:paraId="6495C0FD" w14:textId="25E5C0FC" w:rsidR="00656F96" w:rsidRDefault="00656F96" w:rsidP="00656F96">
      <w:pPr>
        <w:jc w:val="both"/>
        <w:rPr>
          <w:rFonts w:ascii="Aptos" w:hAnsi="Aptos" w:cstheme="minorHAnsi"/>
        </w:rPr>
      </w:pPr>
      <w:r>
        <w:rPr>
          <w:noProof/>
          <w14:ligatures w14:val="standardContextual"/>
        </w:rPr>
        <mc:AlternateContent>
          <mc:Choice Requires="wps">
            <w:drawing>
              <wp:anchor distT="0" distB="0" distL="114300" distR="114300" simplePos="0" relativeHeight="251711488" behindDoc="0" locked="0" layoutInCell="1" allowOverlap="1" wp14:anchorId="7A29421C" wp14:editId="7043E33A">
                <wp:simplePos x="0" y="0"/>
                <wp:positionH relativeFrom="column">
                  <wp:posOffset>195263</wp:posOffset>
                </wp:positionH>
                <wp:positionV relativeFrom="paragraph">
                  <wp:posOffset>622935</wp:posOffset>
                </wp:positionV>
                <wp:extent cx="1962150" cy="242887"/>
                <wp:effectExtent l="19050" t="19050" r="19050" b="24130"/>
                <wp:wrapNone/>
                <wp:docPr id="1491419421" name="Rectangle 2"/>
                <wp:cNvGraphicFramePr/>
                <a:graphic xmlns:a="http://schemas.openxmlformats.org/drawingml/2006/main">
                  <a:graphicData uri="http://schemas.microsoft.com/office/word/2010/wordprocessingShape">
                    <wps:wsp>
                      <wps:cNvSpPr/>
                      <wps:spPr>
                        <a:xfrm>
                          <a:off x="0" y="0"/>
                          <a:ext cx="1962150"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941FA" id="Rectangle 2" o:spid="_x0000_s1026" style="position:absolute;margin-left:15.4pt;margin-top:49.05pt;width:154.5pt;height:1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EshwIAAGkFAAAOAAAAZHJzL2Uyb0RvYy54bWysVEtv2zAMvg/YfxB0X/1Y2qVBnSJo0WFA&#10;0RZrh54VWYoNyKImKXGyXz9Ksp2gK3YYdpElk/xIfnxcXe87RXbCuhZ0RYuznBKhOdSt3lT0x8vd&#10;pzklzjNdMwVaVPQgHL1efvxw1ZuFKKEBVQtLEES7RW8q2nhvFlnmeCM65s7ACI1CCbZjHp92k9WW&#10;9YjeqazM84usB1sbC1w4h39vk5AuI76UgvtHKZ3wRFUUY/PxtPFchzNbXrHFxjLTtHwIg/1DFB1r&#10;NTqdoG6ZZ2Rr2z+gupZbcCD9GYcuAylbLmIOmE2Rv8nmuWFGxFyQHGcmmtz/g+UPu2fzZJGG3riF&#10;w2vIYi9tF74YH9lHsg4TWWLvCcefxeVFWZwjpxxl5aycz78ENrOjtbHOfxXQkXCpqMViRI7Y7t75&#10;pDqqBGca7lqlYkGUJn1FP8+LPI8WDlRbB2nQc3azvlGW7BjW9LK8zTGIhHaihmEojdEcs4o3f1Ai&#10;YCj9XUjS1phHmTyEhhMTLONcaF8kUcNqkbxhvhjR4Gy0iDlHwIAsMcoJewAYNRPIiJ1gBv1gKmK/&#10;TsZD6n8zniyiZ9B+Mu5aDfa9zBRmNXhO+iNJiZrA0hrqw5MlFtK0OMPvWqzgPXP+iVkcDyw6jrx/&#10;xEMqwErBcKOkAfvrvf9BH7sWpZT0OG4VdT+3zApK1DeN/XxZzGZhPuNjdv6lxIc9laxPJXrb3QBW&#10;v8DlYni8Bn2vxqu00L3iZlgFryhimqPvinJvx8eNT2sAdwsXq1VUw5k0zN/rZ8MDeGA1dOjL/pVZ&#10;M7SxxwF4gHE02eJNNyfdYKlhtfUg29jqR14HvnGeY+MMuycsjNN31DpuyOVvAAAA//8DAFBLAwQU&#10;AAYACAAAACEAikhRlN0AAAAJAQAADwAAAGRycy9kb3ducmV2LnhtbEyPzU7DMBCE70i8g7VI3KjT&#10;WipJiFNBJW5UQMsDuPFip/gnit00vD3LCY6zM5r5ttnM3rEJx9THIGG5KIBh6KLug5HwcXi+K4Gl&#10;rIJWLgaU8I0JNu31VaNqHS/hHad9NoxKQqqVBJvzUHOeOotepUUcMJD3GUevMsnRcD2qC5V7x1dF&#10;seZe9YEWrBpwa7H72p+9BFc97Q6rnXiz5fS6vcfyZF7MScrbm/nxAVjGOf+F4Ref0KElpmM8B52Y&#10;kyAKIs8SqnIJjHwhKjocKSjWAnjb8P8ftD8AAAD//wMAUEsBAi0AFAAGAAgAAAAhALaDOJL+AAAA&#10;4QEAABMAAAAAAAAAAAAAAAAAAAAAAFtDb250ZW50X1R5cGVzXS54bWxQSwECLQAUAAYACAAAACEA&#10;OP0h/9YAAACUAQAACwAAAAAAAAAAAAAAAAAvAQAAX3JlbHMvLnJlbHNQSwECLQAUAAYACAAAACEA&#10;5BNhLIcCAABpBQAADgAAAAAAAAAAAAAAAAAuAgAAZHJzL2Uyb0RvYy54bWxQSwECLQAUAAYACAAA&#10;ACEAikhRlN0AAAAJAQAADwAAAAAAAAAAAAAAAADhBAAAZHJzL2Rvd25yZXYueG1sUEsFBgAAAAAE&#10;AAQA8wAAAOsFAAAAAA==&#10;" filled="f" strokecolor="#92d050" strokeweight="3pt"/>
            </w:pict>
          </mc:Fallback>
        </mc:AlternateContent>
      </w:r>
      <w:r w:rsidRPr="00656F96">
        <w:rPr>
          <w:rFonts w:ascii="Aptos" w:hAnsi="Aptos" w:cstheme="minorHAnsi"/>
          <w:noProof/>
        </w:rPr>
        <w:drawing>
          <wp:inline distT="0" distB="0" distL="0" distR="0" wp14:anchorId="4FF81B41" wp14:editId="6106867A">
            <wp:extent cx="5943600" cy="1236345"/>
            <wp:effectExtent l="0" t="0" r="0" b="1905"/>
            <wp:docPr id="17402293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29352" name="Picture 1" descr="A screenshot of a computer&#10;&#10;AI-generated content may be incorrect."/>
                    <pic:cNvPicPr/>
                  </pic:nvPicPr>
                  <pic:blipFill>
                    <a:blip r:embed="rId55"/>
                    <a:stretch>
                      <a:fillRect/>
                    </a:stretch>
                  </pic:blipFill>
                  <pic:spPr>
                    <a:xfrm>
                      <a:off x="0" y="0"/>
                      <a:ext cx="5943600" cy="1236345"/>
                    </a:xfrm>
                    <a:prstGeom prst="rect">
                      <a:avLst/>
                    </a:prstGeom>
                  </pic:spPr>
                </pic:pic>
              </a:graphicData>
            </a:graphic>
          </wp:inline>
        </w:drawing>
      </w:r>
    </w:p>
    <w:p w14:paraId="1CA7E946" w14:textId="77777777" w:rsidR="008653C8" w:rsidRDefault="000C65BE" w:rsidP="008653C8">
      <w:pPr>
        <w:ind w:left="993"/>
        <w:jc w:val="both"/>
        <w:rPr>
          <w:rFonts w:ascii="Aptos" w:hAnsi="Aptos" w:cstheme="minorHAnsi"/>
          <w:lang w:val="en-IE"/>
        </w:rPr>
      </w:pPr>
      <w:r>
        <w:rPr>
          <w:rFonts w:ascii="Aptos" w:hAnsi="Aptos" w:cstheme="minorHAnsi"/>
        </w:rPr>
        <w:t xml:space="preserve">The user will see also a field “Identifier”, </w:t>
      </w:r>
      <w:r>
        <w:rPr>
          <w:rFonts w:ascii="Aptos" w:hAnsi="Aptos" w:cstheme="minorHAnsi"/>
          <w:lang w:val="en-IE"/>
        </w:rPr>
        <w:t>but i</w:t>
      </w:r>
      <w:r w:rsidRPr="001C5DA0">
        <w:rPr>
          <w:rFonts w:ascii="Aptos" w:hAnsi="Aptos" w:cstheme="minorHAnsi"/>
          <w:lang w:val="en-IE"/>
        </w:rPr>
        <w:t>t is advised not to use th</w:t>
      </w:r>
      <w:r>
        <w:rPr>
          <w:rFonts w:ascii="Aptos" w:hAnsi="Aptos" w:cstheme="minorHAnsi"/>
          <w:lang w:val="en-IE"/>
        </w:rPr>
        <w:t>is</w:t>
      </w:r>
      <w:r w:rsidRPr="001C5DA0">
        <w:rPr>
          <w:rFonts w:ascii="Aptos" w:hAnsi="Aptos" w:cstheme="minorHAnsi"/>
          <w:lang w:val="en-IE"/>
        </w:rPr>
        <w:t xml:space="preserve"> option in context of DIWASS. </w:t>
      </w:r>
    </w:p>
    <w:p w14:paraId="70404692" w14:textId="7E562C02" w:rsidR="008653C8" w:rsidRDefault="008653C8" w:rsidP="008653C8">
      <w:pPr>
        <w:ind w:left="993"/>
        <w:jc w:val="both"/>
        <w:rPr>
          <w:rFonts w:ascii="Aptos" w:hAnsi="Aptos" w:cstheme="minorHAnsi"/>
          <w:lang w:val="en-IE"/>
        </w:rPr>
      </w:pPr>
      <w:r w:rsidRPr="008653C8">
        <w:rPr>
          <w:rFonts w:ascii="Aptos" w:hAnsi="Aptos"/>
        </w:rPr>
        <w:lastRenderedPageBreak/>
        <w:t xml:space="preserve">Please also note, that at this stage DIWASS may </w:t>
      </w:r>
      <w:r w:rsidR="003B61F6">
        <w:rPr>
          <w:rFonts w:ascii="Aptos" w:hAnsi="Aptos"/>
        </w:rPr>
        <w:t>alert the user</w:t>
      </w:r>
      <w:r w:rsidRPr="008653C8">
        <w:rPr>
          <w:rFonts w:ascii="Aptos" w:hAnsi="Aptos"/>
        </w:rPr>
        <w:t xml:space="preserve"> about operators that are already registered in DIWASS with similar registration details. This is another mechanism </w:t>
      </w:r>
      <w:r w:rsidR="003B61F6">
        <w:rPr>
          <w:rFonts w:ascii="Aptos" w:hAnsi="Aptos"/>
        </w:rPr>
        <w:t xml:space="preserve">to </w:t>
      </w:r>
      <w:r w:rsidRPr="008653C8">
        <w:rPr>
          <w:rFonts w:ascii="Aptos" w:hAnsi="Aptos"/>
        </w:rPr>
        <w:t xml:space="preserve">prevent users from registering the same operator twice. </w:t>
      </w:r>
    </w:p>
    <w:p w14:paraId="4F48E8A6" w14:textId="2274D09A" w:rsidR="008653C8" w:rsidRDefault="008653C8" w:rsidP="008653C8">
      <w:pPr>
        <w:jc w:val="both"/>
        <w:rPr>
          <w:rFonts w:ascii="Aptos" w:hAnsi="Aptos"/>
        </w:rPr>
      </w:pPr>
      <w:r w:rsidRPr="008653C8">
        <w:rPr>
          <w:rFonts w:ascii="Aptos" w:hAnsi="Aptos"/>
          <w:noProof/>
        </w:rPr>
        <w:drawing>
          <wp:inline distT="0" distB="0" distL="0" distR="0" wp14:anchorId="76735A6A" wp14:editId="685248A6">
            <wp:extent cx="5943600" cy="2221230"/>
            <wp:effectExtent l="0" t="0" r="0" b="7620"/>
            <wp:docPr id="1421386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8645" name="Picture 1" descr="A screenshot of a computer&#10;&#10;AI-generated content may be incorrect."/>
                    <pic:cNvPicPr/>
                  </pic:nvPicPr>
                  <pic:blipFill>
                    <a:blip r:embed="rId56"/>
                    <a:stretch>
                      <a:fillRect/>
                    </a:stretch>
                  </pic:blipFill>
                  <pic:spPr>
                    <a:xfrm>
                      <a:off x="0" y="0"/>
                      <a:ext cx="5943600" cy="2221230"/>
                    </a:xfrm>
                    <a:prstGeom prst="rect">
                      <a:avLst/>
                    </a:prstGeom>
                  </pic:spPr>
                </pic:pic>
              </a:graphicData>
            </a:graphic>
          </wp:inline>
        </w:drawing>
      </w:r>
    </w:p>
    <w:p w14:paraId="53BB11BD" w14:textId="7A94DFDA" w:rsidR="008653C8" w:rsidRPr="00E42F11" w:rsidRDefault="008653C8" w:rsidP="00E42F11">
      <w:pPr>
        <w:ind w:left="993"/>
        <w:jc w:val="both"/>
        <w:rPr>
          <w:rFonts w:ascii="Aptos" w:hAnsi="Aptos" w:cstheme="minorHAnsi"/>
          <w:lang w:val="en-IE"/>
        </w:rPr>
      </w:pPr>
      <w:r w:rsidRPr="008653C8">
        <w:rPr>
          <w:rFonts w:ascii="Aptos" w:hAnsi="Aptos"/>
        </w:rPr>
        <w:t>The users seeing such warning should verify whether any of the operators mentioned in the warning are not the same operator, that they intend to register. If this is the case, and the user intend</w:t>
      </w:r>
      <w:r w:rsidR="003B61F6">
        <w:rPr>
          <w:rFonts w:ascii="Aptos" w:hAnsi="Aptos"/>
        </w:rPr>
        <w:t>s</w:t>
      </w:r>
      <w:r w:rsidRPr="008653C8">
        <w:rPr>
          <w:rFonts w:ascii="Aptos" w:hAnsi="Aptos"/>
        </w:rPr>
        <w:t xml:space="preserve"> to actively </w:t>
      </w:r>
      <w:r w:rsidR="003B61F6">
        <w:rPr>
          <w:rFonts w:ascii="Aptos" w:hAnsi="Aptos"/>
        </w:rPr>
        <w:t>represent</w:t>
      </w:r>
      <w:r w:rsidRPr="008653C8">
        <w:rPr>
          <w:rFonts w:ascii="Aptos" w:hAnsi="Aptos"/>
        </w:rPr>
        <w:t xml:space="preserve"> such operator in DIWASS, the user needs to ask for authorisation to do so</w:t>
      </w:r>
      <w:r>
        <w:rPr>
          <w:rFonts w:ascii="Aptos" w:hAnsi="Aptos"/>
        </w:rPr>
        <w:t xml:space="preserve"> </w:t>
      </w:r>
      <w:r w:rsidRPr="008653C8">
        <w:rPr>
          <w:rFonts w:ascii="Aptos" w:hAnsi="Aptos" w:cstheme="minorHAnsi"/>
        </w:rPr>
        <w:t xml:space="preserve">(in order to request such authorisation, please see instructions in </w:t>
      </w:r>
      <w:r w:rsidR="007576E9" w:rsidRPr="008A5C03">
        <w:rPr>
          <w:rFonts w:ascii="Aptos" w:hAnsi="Aptos" w:cstheme="minorHAnsi"/>
          <w:color w:val="0070C0"/>
          <w:highlight w:val="yellow"/>
        </w:rPr>
        <w:fldChar w:fldCharType="begin"/>
      </w:r>
      <w:r w:rsidR="007576E9" w:rsidRPr="008A5C03">
        <w:rPr>
          <w:rFonts w:ascii="Aptos" w:hAnsi="Aptos" w:cstheme="minorHAnsi"/>
          <w:color w:val="0070C0"/>
        </w:rPr>
        <w:instrText xml:space="preserve"> REF _Ref227677743 \h </w:instrText>
      </w:r>
      <w:r w:rsidR="007576E9" w:rsidRPr="008A5C03">
        <w:rPr>
          <w:rFonts w:ascii="Aptos" w:hAnsi="Aptos" w:cstheme="minorHAnsi"/>
          <w:color w:val="0070C0"/>
          <w:highlight w:val="yellow"/>
        </w:rPr>
      </w:r>
      <w:r w:rsidR="007576E9" w:rsidRPr="008A5C03">
        <w:rPr>
          <w:rFonts w:ascii="Aptos" w:hAnsi="Aptos" w:cstheme="minorHAnsi"/>
          <w:color w:val="0070C0"/>
          <w:highlight w:val="yellow"/>
        </w:rPr>
        <w:fldChar w:fldCharType="separate"/>
      </w:r>
      <w:r w:rsidR="007576E9" w:rsidRPr="008A5C03">
        <w:rPr>
          <w:color w:val="0070C0"/>
        </w:rPr>
        <w:t>Chapter 6 How to approve authorisation requests of users that represent operators in DIWASS</w:t>
      </w:r>
      <w:r w:rsidR="007576E9" w:rsidRPr="008A5C03">
        <w:rPr>
          <w:rFonts w:ascii="Aptos" w:hAnsi="Aptos" w:cstheme="minorHAnsi"/>
          <w:color w:val="0070C0"/>
          <w:highlight w:val="yellow"/>
        </w:rPr>
        <w:fldChar w:fldCharType="end"/>
      </w:r>
      <w:r w:rsidRPr="008653C8">
        <w:rPr>
          <w:rFonts w:ascii="Aptos" w:hAnsi="Aptos" w:cstheme="minorHAnsi"/>
        </w:rPr>
        <w:t>).</w:t>
      </w:r>
    </w:p>
    <w:p w14:paraId="5D78394D" w14:textId="77777777" w:rsidR="0014459B" w:rsidRDefault="0014459B" w:rsidP="0014459B">
      <w:pPr>
        <w:pStyle w:val="ListParagraph"/>
        <w:numPr>
          <w:ilvl w:val="0"/>
          <w:numId w:val="5"/>
        </w:numPr>
        <w:jc w:val="both"/>
        <w:rPr>
          <w:rFonts w:ascii="Aptos" w:hAnsi="Aptos" w:cstheme="minorHAnsi"/>
        </w:rPr>
      </w:pPr>
      <w:r w:rsidRPr="00023420">
        <w:rPr>
          <w:rFonts w:ascii="Aptos" w:hAnsi="Aptos" w:cstheme="minorHAnsi"/>
        </w:rPr>
        <w:t>Following that selection, additional three fields will become visible:</w:t>
      </w:r>
    </w:p>
    <w:p w14:paraId="01898D8F" w14:textId="77777777" w:rsidR="009B6C59" w:rsidRPr="00023420" w:rsidRDefault="009B6C59" w:rsidP="009B6C59">
      <w:pPr>
        <w:pStyle w:val="ListParagraph"/>
        <w:jc w:val="both"/>
        <w:rPr>
          <w:rFonts w:ascii="Aptos" w:hAnsi="Aptos" w:cstheme="minorHAnsi"/>
        </w:rPr>
      </w:pPr>
    </w:p>
    <w:p w14:paraId="683B1750" w14:textId="4AF18011" w:rsidR="0014459B" w:rsidRPr="008653C8" w:rsidRDefault="0014459B" w:rsidP="00D31862">
      <w:pPr>
        <w:pStyle w:val="ListParagraph"/>
        <w:numPr>
          <w:ilvl w:val="0"/>
          <w:numId w:val="13"/>
        </w:numPr>
        <w:jc w:val="both"/>
        <w:rPr>
          <w:rFonts w:ascii="Aptos" w:hAnsi="Aptos" w:cstheme="minorHAnsi"/>
        </w:rPr>
      </w:pPr>
      <w:r w:rsidRPr="00023420">
        <w:rPr>
          <w:rFonts w:ascii="Aptos" w:hAnsi="Aptos" w:cstheme="minorHAnsi"/>
        </w:rPr>
        <w:t xml:space="preserve">Activity Details: </w:t>
      </w:r>
      <w:r w:rsidRPr="00023420">
        <w:rPr>
          <w:rFonts w:ascii="Aptos" w:hAnsi="Aptos" w:cstheme="minorHAnsi"/>
          <w:lang w:val="en-IE"/>
        </w:rPr>
        <w:t xml:space="preserve">The Traces NT allows also to request the “activity” only for a certain period of time. It is advised </w:t>
      </w:r>
      <w:r w:rsidRPr="00023420">
        <w:rPr>
          <w:rFonts w:ascii="Aptos" w:hAnsi="Aptos" w:cstheme="minorHAnsi"/>
          <w:b/>
          <w:bCs/>
          <w:u w:val="single"/>
          <w:lang w:val="en-IE"/>
        </w:rPr>
        <w:t>not to use</w:t>
      </w:r>
      <w:r w:rsidRPr="00023420">
        <w:rPr>
          <w:rFonts w:ascii="Aptos" w:hAnsi="Aptos" w:cstheme="minorHAnsi"/>
          <w:lang w:val="en-IE"/>
        </w:rPr>
        <w:t xml:space="preserve"> this option in the context of DIWASS</w:t>
      </w:r>
      <w:r w:rsidR="00314476">
        <w:rPr>
          <w:rFonts w:ascii="Aptos" w:hAnsi="Aptos" w:cstheme="minorHAnsi"/>
          <w:lang w:val="en-IE"/>
        </w:rPr>
        <w:t xml:space="preserve"> and leave these details blank</w:t>
      </w:r>
      <w:r w:rsidRPr="00023420">
        <w:rPr>
          <w:rFonts w:ascii="Aptos" w:hAnsi="Aptos" w:cstheme="minorHAnsi"/>
          <w:lang w:val="en-IE"/>
        </w:rPr>
        <w:t xml:space="preserve">.  </w:t>
      </w:r>
    </w:p>
    <w:p w14:paraId="4F806211" w14:textId="77777777" w:rsidR="008653C8" w:rsidRPr="00023420" w:rsidRDefault="008653C8" w:rsidP="008653C8">
      <w:pPr>
        <w:pStyle w:val="ListParagraph"/>
        <w:ind w:left="1080"/>
        <w:jc w:val="both"/>
        <w:rPr>
          <w:rFonts w:ascii="Aptos" w:hAnsi="Aptos" w:cstheme="minorHAnsi"/>
        </w:rPr>
      </w:pPr>
    </w:p>
    <w:p w14:paraId="3DFA37D2" w14:textId="5B1D12C5" w:rsidR="0014459B" w:rsidRPr="00023420" w:rsidRDefault="0014459B" w:rsidP="00D31862">
      <w:pPr>
        <w:pStyle w:val="ListParagraph"/>
        <w:numPr>
          <w:ilvl w:val="0"/>
          <w:numId w:val="13"/>
        </w:numPr>
        <w:jc w:val="both"/>
        <w:rPr>
          <w:rFonts w:ascii="Aptos" w:hAnsi="Aptos" w:cstheme="minorHAnsi"/>
        </w:rPr>
      </w:pPr>
      <w:r w:rsidRPr="008653C8">
        <w:rPr>
          <w:rFonts w:ascii="Aptos" w:hAnsi="Aptos" w:cstheme="minorHAnsi"/>
          <w:b/>
          <w:bCs/>
        </w:rPr>
        <w:t>Address:</w:t>
      </w:r>
      <w:r w:rsidRPr="00023420">
        <w:rPr>
          <w:rFonts w:ascii="Aptos" w:hAnsi="Aptos" w:cstheme="minorHAnsi"/>
        </w:rPr>
        <w:t xml:space="preserve"> this field requires the user to select the main address from the addresses introduced before. </w:t>
      </w:r>
      <w:r w:rsidR="000C65BE">
        <w:rPr>
          <w:rFonts w:ascii="Aptos" w:hAnsi="Aptos" w:cstheme="minorHAnsi"/>
        </w:rPr>
        <w:t xml:space="preserve">This address will be automatically pre-filled. </w:t>
      </w:r>
    </w:p>
    <w:p w14:paraId="09BFB8D6" w14:textId="77777777" w:rsidR="008653C8" w:rsidRPr="008653C8" w:rsidRDefault="008653C8" w:rsidP="008653C8">
      <w:pPr>
        <w:pStyle w:val="ListParagraph"/>
        <w:ind w:left="1080"/>
        <w:jc w:val="both"/>
        <w:rPr>
          <w:rFonts w:ascii="Aptos" w:hAnsi="Aptos" w:cstheme="minorHAnsi"/>
        </w:rPr>
      </w:pPr>
    </w:p>
    <w:p w14:paraId="1AB68A88" w14:textId="68458495" w:rsidR="008653C8" w:rsidRPr="008653C8" w:rsidRDefault="0014459B" w:rsidP="00D31862">
      <w:pPr>
        <w:pStyle w:val="ListParagraph"/>
        <w:numPr>
          <w:ilvl w:val="0"/>
          <w:numId w:val="13"/>
        </w:numPr>
        <w:jc w:val="both"/>
        <w:rPr>
          <w:rFonts w:ascii="Aptos" w:hAnsi="Aptos" w:cstheme="minorHAnsi"/>
        </w:rPr>
      </w:pPr>
      <w:r w:rsidRPr="00023420">
        <w:rPr>
          <w:rFonts w:ascii="Aptos" w:hAnsi="Aptos" w:cstheme="minorHAnsi"/>
          <w:b/>
          <w:bCs/>
        </w:rPr>
        <w:t>Assigned responsible authorities</w:t>
      </w:r>
      <w:r w:rsidRPr="00023420">
        <w:rPr>
          <w:rFonts w:ascii="Aptos" w:hAnsi="Aptos" w:cstheme="minorHAnsi"/>
        </w:rPr>
        <w:t xml:space="preserve">: </w:t>
      </w:r>
      <w:r w:rsidR="003B61F6">
        <w:rPr>
          <w:rFonts w:ascii="Aptos" w:hAnsi="Aptos" w:cstheme="minorHAnsi"/>
        </w:rPr>
        <w:t xml:space="preserve">the </w:t>
      </w:r>
      <w:r w:rsidRPr="00023420">
        <w:rPr>
          <w:rFonts w:ascii="Aptos" w:hAnsi="Aptos" w:cstheme="minorHAnsi"/>
          <w:lang w:val="en-IE"/>
        </w:rPr>
        <w:t xml:space="preserve">user needs to select the authority responsible for registration of operator in DIWASS. </w:t>
      </w:r>
    </w:p>
    <w:p w14:paraId="67ED3BE6" w14:textId="77777777" w:rsidR="008653C8" w:rsidRPr="008653C8" w:rsidRDefault="008653C8" w:rsidP="008653C8">
      <w:pPr>
        <w:pStyle w:val="ListParagraph"/>
        <w:rPr>
          <w:rFonts w:ascii="Aptos" w:hAnsi="Aptos" w:cstheme="minorHAnsi"/>
          <w:lang w:val="en-IE"/>
        </w:rPr>
      </w:pPr>
    </w:p>
    <w:p w14:paraId="4BABC0D9" w14:textId="3D3D70B9" w:rsidR="008653C8" w:rsidRPr="008653C8" w:rsidRDefault="0014459B" w:rsidP="008653C8">
      <w:pPr>
        <w:pStyle w:val="ListParagraph"/>
        <w:ind w:left="1080"/>
        <w:jc w:val="both"/>
        <w:rPr>
          <w:rFonts w:ascii="Aptos" w:hAnsi="Aptos" w:cstheme="minorHAnsi"/>
        </w:rPr>
      </w:pPr>
      <w:r w:rsidRPr="00023420">
        <w:rPr>
          <w:rFonts w:ascii="Aptos" w:hAnsi="Aptos" w:cstheme="minorHAnsi"/>
          <w:lang w:val="en-IE"/>
        </w:rPr>
        <w:t>To select the authority, the user should click on</w:t>
      </w:r>
      <w:r w:rsidR="003B61F6">
        <w:rPr>
          <w:rFonts w:ascii="Aptos" w:hAnsi="Aptos" w:cstheme="minorHAnsi"/>
          <w:lang w:val="en-IE"/>
        </w:rPr>
        <w:t xml:space="preserve"> the</w:t>
      </w:r>
      <w:r w:rsidRPr="00023420">
        <w:rPr>
          <w:rFonts w:ascii="Aptos" w:hAnsi="Aptos" w:cstheme="minorHAnsi"/>
          <w:lang w:val="en-IE"/>
        </w:rPr>
        <w:t xml:space="preserve"> button “Search responsible authorities”. </w:t>
      </w:r>
    </w:p>
    <w:p w14:paraId="171234A1" w14:textId="21BF7A5C" w:rsidR="008653C8" w:rsidRPr="008653C8" w:rsidRDefault="008653C8" w:rsidP="008653C8">
      <w:pPr>
        <w:rPr>
          <w:rFonts w:ascii="Aptos" w:hAnsi="Aptos" w:cstheme="minorHAnsi"/>
          <w:lang w:val="en-IE"/>
        </w:rPr>
      </w:pPr>
      <w:r>
        <w:rPr>
          <w:noProof/>
          <w14:ligatures w14:val="standardContextual"/>
        </w:rPr>
        <mc:AlternateContent>
          <mc:Choice Requires="wps">
            <w:drawing>
              <wp:anchor distT="0" distB="0" distL="114300" distR="114300" simplePos="0" relativeHeight="251713536" behindDoc="0" locked="0" layoutInCell="1" allowOverlap="1" wp14:anchorId="49C5E18E" wp14:editId="7CED3236">
                <wp:simplePos x="0" y="0"/>
                <wp:positionH relativeFrom="column">
                  <wp:posOffset>2609850</wp:posOffset>
                </wp:positionH>
                <wp:positionV relativeFrom="paragraph">
                  <wp:posOffset>192405</wp:posOffset>
                </wp:positionV>
                <wp:extent cx="1157288" cy="242887"/>
                <wp:effectExtent l="19050" t="19050" r="24130" b="24130"/>
                <wp:wrapNone/>
                <wp:docPr id="893685456" name="Rectangle 2"/>
                <wp:cNvGraphicFramePr/>
                <a:graphic xmlns:a="http://schemas.openxmlformats.org/drawingml/2006/main">
                  <a:graphicData uri="http://schemas.microsoft.com/office/word/2010/wordprocessingShape">
                    <wps:wsp>
                      <wps:cNvSpPr/>
                      <wps:spPr>
                        <a:xfrm>
                          <a:off x="0" y="0"/>
                          <a:ext cx="1157288"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81AD0" id="Rectangle 2" o:spid="_x0000_s1026" style="position:absolute;margin-left:205.5pt;margin-top:15.15pt;width:91.15pt;height:19.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JhAIAAGkFAAAOAAAAZHJzL2Uyb0RvYy54bWysVM1u2zAMvg/YOwi6r7azdG2DOkXQosOA&#10;og3WDj0rshQbkEWNUuJkTz9KdpygK3YYdpFJk/z4z+ubXWvYVqFvwJa8OMs5U1ZC1dh1yX+83H+6&#10;5MwHYSthwKqS75XnN/OPH647N1MTqMFUChmBWD/rXMnrENwsy7ysVSv8GThlSagBWxGIxXVWoegI&#10;vTXZJM+/ZB1g5RCk8p7+3vVCPk/4WisZnrT2KjBTcootpBfTu4pvNr8WszUKVzdyCEP8QxStaCw5&#10;HaHuRBBsg80fUG0jETzocCahzUDrRqqUA2VT5G+yea6FUykXKo53Y5n8/4OVj9tnt0QqQ+f8zBMZ&#10;s9hpbOOX4mO7VKz9WCy1C0zSz6I4v5hcUnslySZTIi9iNbOjtUMfvipoWSRKjtSMVCOxffChVz2o&#10;RGcW7htjUkOMZV3JP18WeZ4sPJimitKo53G9ujXItoJ6ejW5y89TG8nxiRpxxlI0x6wSFfZGRQxj&#10;vyvNmorymPQe4sCpEVZIqWwoelEtKtV7K85ziqgPPY1otEg5J8CIrCnKEXsAeB+7hxn0o6lK8zoa&#10;D6n/zXi0SJ7BhtG4bSzge5kZymrw3OsfitSXJlZpBdV+iQyh3xbv5H1DHXwQPiwF0nrQItHKhyd6&#10;tAHqFAwUZzXgr/f+R32aWpJy1tG6ldz/3AhUnJlvlub5qphO434mZkqTRQyeSlanErtpb4G6X9Bx&#10;cTKRUT+YA6kR2le6DIvolUTCSvJdchnwwNyG/gzQbZFqsUhqtJNOhAf77GQEj1WNE/qyexXohjEO&#10;tACPcFhNMXszzb1utLSw2ATQTRr1Y12HetM+p8EZbk88GKd80jpeyPlvAAAA//8DAFBLAwQUAAYA&#10;CAAAACEAq8TEPd8AAAAJAQAADwAAAGRycy9kb3ducmV2LnhtbEyPzU7DMBCE70i8g7VI3KiThpY0&#10;xKmgEjeqQssDuPFip/gnit00vD3LCW6zmtHsN/V6cpaNOMQueAH5LAOGvg2q81rAx+HlrgQWk/RK&#10;2uBRwDdGWDfXV7WsVLj4dxz3STMq8bGSAkxKfcV5bA06GWehR0/eZxicTHQOmqtBXqjcWT7PsiV3&#10;svP0wcgeNwbbr/3ZCbCr5+1hvi3eTDnuNg9YnvSrPglxezM9PQJLOKW/MPziEzo0xHQMZ68iswLu&#10;85y2JAFFVgCjwGJVkDgKWJYL4E3N/y9ofgAAAP//AwBQSwECLQAUAAYACAAAACEAtoM4kv4AAADh&#10;AQAAEwAAAAAAAAAAAAAAAAAAAAAAW0NvbnRlbnRfVHlwZXNdLnhtbFBLAQItABQABgAIAAAAIQA4&#10;/SH/1gAAAJQBAAALAAAAAAAAAAAAAAAAAC8BAABfcmVscy8ucmVsc1BLAQItABQABgAIAAAAIQAD&#10;0O+JhAIAAGkFAAAOAAAAAAAAAAAAAAAAAC4CAABkcnMvZTJvRG9jLnhtbFBLAQItABQABgAIAAAA&#10;IQCrxMQ93wAAAAkBAAAPAAAAAAAAAAAAAAAAAN4EAABkcnMvZG93bnJldi54bWxQSwUGAAAAAAQA&#10;BADzAAAA6gUAAAAA&#10;" filled="f" strokecolor="#92d050" strokeweight="3pt"/>
            </w:pict>
          </mc:Fallback>
        </mc:AlternateContent>
      </w:r>
      <w:r w:rsidRPr="008653C8">
        <w:rPr>
          <w:rFonts w:ascii="Aptos" w:hAnsi="Aptos" w:cstheme="minorHAnsi"/>
          <w:noProof/>
          <w:lang w:val="en-IE"/>
        </w:rPr>
        <w:drawing>
          <wp:inline distT="0" distB="0" distL="0" distR="0" wp14:anchorId="5B48F3A6" wp14:editId="3CED0977">
            <wp:extent cx="5943600" cy="1082675"/>
            <wp:effectExtent l="0" t="0" r="0" b="3175"/>
            <wp:docPr id="16121224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22431" name="Picture 1" descr="A screenshot of a computer&#10;&#10;AI-generated content may be incorrect."/>
                    <pic:cNvPicPr/>
                  </pic:nvPicPr>
                  <pic:blipFill>
                    <a:blip r:embed="rId57"/>
                    <a:stretch>
                      <a:fillRect/>
                    </a:stretch>
                  </pic:blipFill>
                  <pic:spPr>
                    <a:xfrm>
                      <a:off x="0" y="0"/>
                      <a:ext cx="5943600" cy="1082675"/>
                    </a:xfrm>
                    <a:prstGeom prst="rect">
                      <a:avLst/>
                    </a:prstGeom>
                  </pic:spPr>
                </pic:pic>
              </a:graphicData>
            </a:graphic>
          </wp:inline>
        </w:drawing>
      </w:r>
    </w:p>
    <w:p w14:paraId="43F28CDA" w14:textId="2B21F867" w:rsidR="008653C8" w:rsidRPr="008653C8" w:rsidRDefault="008653C8" w:rsidP="008653C8">
      <w:pPr>
        <w:pStyle w:val="ListParagraph"/>
        <w:ind w:left="1080"/>
        <w:jc w:val="both"/>
        <w:rPr>
          <w:rFonts w:ascii="Aptos" w:hAnsi="Aptos" w:cstheme="minorHAnsi"/>
          <w:lang w:val="en-IE"/>
        </w:rPr>
      </w:pPr>
      <w:r w:rsidRPr="008653C8">
        <w:rPr>
          <w:rFonts w:ascii="Aptos" w:hAnsi="Aptos" w:cstheme="minorHAnsi"/>
          <w:lang w:val="en-IE"/>
        </w:rPr>
        <w:lastRenderedPageBreak/>
        <w:t>In the pop-</w:t>
      </w:r>
      <w:r w:rsidR="00310AA8">
        <w:rPr>
          <w:rFonts w:ascii="Aptos" w:hAnsi="Aptos" w:cstheme="minorHAnsi"/>
          <w:lang w:val="en-IE"/>
        </w:rPr>
        <w:t>up</w:t>
      </w:r>
      <w:r w:rsidRPr="008653C8">
        <w:rPr>
          <w:rFonts w:ascii="Aptos" w:hAnsi="Aptos" w:cstheme="minorHAnsi"/>
          <w:lang w:val="en-IE"/>
        </w:rPr>
        <w:t xml:space="preserve"> window, it will be possible to search for authorities based on name and address. The advanced search allows to search based on additional criteria: country, code of the authority and role of the authority</w:t>
      </w:r>
      <w:r w:rsidR="003B61F6">
        <w:rPr>
          <w:rFonts w:ascii="Aptos" w:hAnsi="Aptos" w:cstheme="minorHAnsi"/>
          <w:lang w:val="en-IE"/>
        </w:rPr>
        <w:t xml:space="preserve"> (import, export, transit).</w:t>
      </w:r>
    </w:p>
    <w:p w14:paraId="7C30F39B" w14:textId="77777777" w:rsidR="0014459B" w:rsidRPr="00023420" w:rsidRDefault="0014459B" w:rsidP="0014459B">
      <w:pPr>
        <w:pStyle w:val="ListParagraph"/>
        <w:ind w:left="1080"/>
        <w:jc w:val="both"/>
        <w:rPr>
          <w:rFonts w:ascii="Aptos" w:hAnsi="Aptos" w:cstheme="minorHAnsi"/>
          <w:lang w:val="en-IE"/>
        </w:rPr>
      </w:pPr>
    </w:p>
    <w:p w14:paraId="47AD7383" w14:textId="77777777" w:rsidR="0014459B" w:rsidRPr="00023420" w:rsidRDefault="0014459B" w:rsidP="0014459B">
      <w:pPr>
        <w:pStyle w:val="ListParagraph"/>
        <w:ind w:left="1080"/>
        <w:jc w:val="both"/>
        <w:rPr>
          <w:rFonts w:ascii="Aptos" w:hAnsi="Aptos" w:cstheme="minorHAnsi"/>
          <w:lang w:val="en-IE"/>
        </w:rPr>
      </w:pPr>
    </w:p>
    <w:p w14:paraId="6435516A" w14:textId="556792FE" w:rsidR="0014459B" w:rsidRPr="00023420" w:rsidRDefault="008653C8" w:rsidP="0014459B">
      <w:pPr>
        <w:pStyle w:val="ListParagraph"/>
        <w:ind w:left="1080"/>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15584" behindDoc="0" locked="0" layoutInCell="1" allowOverlap="1" wp14:anchorId="7962DA28" wp14:editId="2102F757">
                <wp:simplePos x="0" y="0"/>
                <wp:positionH relativeFrom="column">
                  <wp:posOffset>4367212</wp:posOffset>
                </wp:positionH>
                <wp:positionV relativeFrom="paragraph">
                  <wp:posOffset>408940</wp:posOffset>
                </wp:positionV>
                <wp:extent cx="2014537" cy="390525"/>
                <wp:effectExtent l="19050" t="19050" r="24130" b="28575"/>
                <wp:wrapNone/>
                <wp:docPr id="1782292578" name="Rectangle 2"/>
                <wp:cNvGraphicFramePr/>
                <a:graphic xmlns:a="http://schemas.openxmlformats.org/drawingml/2006/main">
                  <a:graphicData uri="http://schemas.microsoft.com/office/word/2010/wordprocessingShape">
                    <wps:wsp>
                      <wps:cNvSpPr/>
                      <wps:spPr>
                        <a:xfrm>
                          <a:off x="0" y="0"/>
                          <a:ext cx="2014537" cy="3905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59D63" id="Rectangle 2" o:spid="_x0000_s1026" style="position:absolute;margin-left:343.85pt;margin-top:32.2pt;width:158.6pt;height:3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0PVhQIAAGkFAAAOAAAAZHJzL2Uyb0RvYy54bWysVE1v2zAMvQ/YfxB0X22nydYGdYqgRYcB&#10;RVusHXpWZCk2IIsapcTJfv0o2XGCrthh2EWWTPKRfPy4ut61hm0V+gZsyYuznDNlJVSNXZf8x8vd&#10;pwvOfBC2EgasKvleeX69+PjhqnNzNYEaTKWQEYj1886VvA7BzbPMy1q1wp+BU5aEGrAVgZ64zioU&#10;HaG3Jpvk+eesA6wcglTe09/bXsgXCV9rJcOj1l4FZkpOsYV0YjpX8cwWV2K+RuHqRg5hiH+IohWN&#10;Jacj1K0Igm2w+QOqbSSCBx3OJLQZaN1IlXKgbIr8TTbPtXAq5ULkeDfS5P8frHzYPrsnJBo65+ee&#10;rjGLncY2fik+tktk7Uey1C4wST8p3uns/AtnkmTnl/lsMotsZkdrhz58VdCyeCk5UjESR2J770Ov&#10;elCJzizcNcakghjLOgK9KPI8WXgwTRWlUc/jenVjkG0F1fRycpvPUhnJ8YkavYylaI5ZpVvYGxUx&#10;jP2uNGuqmEfvITacGmGFlMqGohfVolK9t2KWU0R96KlFo0XKOQFGZE1RjtgDwPvYPcygH01V6tfR&#10;eEj9b8ajRfIMNozGbWMB38vMUFaD517/QFJPTWRpBdX+CRlCPy3eybuGKngvfHgSSONBg0QjHx7p&#10;0AaoUjDcOKsBf733P+pT15KUs47GreT+50ag4sx8s9TPl8V0GuczPaazLxN64KlkdSqxm/YGqPoF&#10;LRcn0zXqB3O4aoT2lTbDMnolkbCSfJdcBjw8bkK/Bmi3SLVcJjWaSSfCvX12MoJHVmOHvuxeBbqh&#10;jQMNwAMcRlPM33RzrxstLSw3AXSTWv3I68A3zXNqnGH3xIVx+k5axw25+A0AAP//AwBQSwMEFAAG&#10;AAgAAAAhACGNYIzfAAAACwEAAA8AAABkcnMvZG93bnJldi54bWxMj8tOwzAQRfdI/IM1SOyoTQjN&#10;gzgVVGJHVWj5ADce7BQ/othNw9/jrmB3R3N050yzmq0hE46h947D/YIBQdd52TvF4XP/elcCCVE4&#10;KYx3yOEHA6za66tG1NKf3QdOu6hIKnGhFhx0jENNaeg0WhEWfkCXdl9+tCKmcVRUjuKcyq2hGWNL&#10;akXv0gUtBlxr7L53J8vBVC+bfbZ5eNfltF0XWB7VmzpyfnszPz8BiTjHPxgu+kkd2uR08CcnAzEc&#10;lmVRJDSFPAdyARjLKyCHlLLHCmjb0P8/tL8AAAD//wMAUEsBAi0AFAAGAAgAAAAhALaDOJL+AAAA&#10;4QEAABMAAAAAAAAAAAAAAAAAAAAAAFtDb250ZW50X1R5cGVzXS54bWxQSwECLQAUAAYACAAAACEA&#10;OP0h/9YAAACUAQAACwAAAAAAAAAAAAAAAAAvAQAAX3JlbHMvLnJlbHNQSwECLQAUAAYACAAAACEA&#10;tL9D1YUCAABpBQAADgAAAAAAAAAAAAAAAAAuAgAAZHJzL2Uyb0RvYy54bWxQSwECLQAUAAYACAAA&#10;ACEAIY1gjN8AAAALAQAADwAAAAAAAAAAAAAAAADfBAAAZHJzL2Rvd25yZXYueG1sUEsFBgAAAAAE&#10;AAQA8wAAAOsFAAAAAA==&#10;" filled="f" strokecolor="#92d050" strokeweight="3pt"/>
            </w:pict>
          </mc:Fallback>
        </mc:AlternateContent>
      </w:r>
      <w:r w:rsidRPr="00CF3614">
        <w:rPr>
          <w:rFonts w:ascii="Aptos" w:hAnsi="Aptos" w:cstheme="minorHAnsi"/>
          <w:noProof/>
          <w:lang w:val="en-IE"/>
        </w:rPr>
        <w:drawing>
          <wp:inline distT="0" distB="0" distL="0" distR="0" wp14:anchorId="49689F5C" wp14:editId="216B07BB">
            <wp:extent cx="5943600" cy="2891790"/>
            <wp:effectExtent l="0" t="0" r="0" b="3810"/>
            <wp:docPr id="2040320088" name="Picture 1" descr="A screenshot of a search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15140" name="Picture 1" descr="A screenshot of a search box&#10;&#10;AI-generated content may be incorrect."/>
                    <pic:cNvPicPr/>
                  </pic:nvPicPr>
                  <pic:blipFill>
                    <a:blip r:embed="rId29"/>
                    <a:stretch>
                      <a:fillRect/>
                    </a:stretch>
                  </pic:blipFill>
                  <pic:spPr>
                    <a:xfrm>
                      <a:off x="0" y="0"/>
                      <a:ext cx="5943600" cy="2891790"/>
                    </a:xfrm>
                    <a:prstGeom prst="rect">
                      <a:avLst/>
                    </a:prstGeom>
                  </pic:spPr>
                </pic:pic>
              </a:graphicData>
            </a:graphic>
          </wp:inline>
        </w:drawing>
      </w:r>
    </w:p>
    <w:p w14:paraId="6C812DC4" w14:textId="77777777" w:rsidR="0014459B" w:rsidRDefault="0014459B" w:rsidP="0014459B">
      <w:pPr>
        <w:pStyle w:val="ListParagraph"/>
        <w:ind w:left="1080"/>
        <w:jc w:val="both"/>
        <w:rPr>
          <w:rFonts w:ascii="Aptos" w:hAnsi="Aptos" w:cstheme="minorHAnsi"/>
          <w:u w:val="single"/>
          <w:lang w:val="en-IE"/>
        </w:rPr>
      </w:pPr>
    </w:p>
    <w:p w14:paraId="5AA48461" w14:textId="3140B8F2" w:rsidR="008653C8" w:rsidRPr="008653C8" w:rsidRDefault="008653C8" w:rsidP="008653C8">
      <w:pPr>
        <w:ind w:left="1080"/>
        <w:jc w:val="both"/>
        <w:rPr>
          <w:rFonts w:ascii="Aptos" w:hAnsi="Aptos" w:cstheme="minorHAnsi"/>
          <w:lang w:val="en-IE"/>
        </w:rPr>
      </w:pPr>
      <w:r w:rsidRPr="008653C8">
        <w:rPr>
          <w:rFonts w:ascii="Aptos" w:hAnsi="Aptos" w:cstheme="minorHAnsi"/>
          <w:lang w:val="en-IE"/>
        </w:rPr>
        <w:t>Following the search, the user needs to select the relevant competent authority and click on “Select”</w:t>
      </w:r>
    </w:p>
    <w:p w14:paraId="0FB6A1B3" w14:textId="5978562E" w:rsidR="008653C8" w:rsidRDefault="008653C8" w:rsidP="0014459B">
      <w:pPr>
        <w:pStyle w:val="ListParagraph"/>
        <w:ind w:left="1080"/>
        <w:jc w:val="both"/>
        <w:rPr>
          <w:rFonts w:ascii="Aptos" w:hAnsi="Aptos" w:cstheme="minorHAnsi"/>
          <w:u w:val="single"/>
          <w:lang w:val="en-IE"/>
        </w:rPr>
      </w:pPr>
      <w:r>
        <w:rPr>
          <w:rFonts w:ascii="Aptos" w:hAnsi="Aptos" w:cstheme="minorHAnsi"/>
          <w:noProof/>
          <w14:ligatures w14:val="standardContextual"/>
        </w:rPr>
        <w:lastRenderedPageBreak/>
        <mc:AlternateContent>
          <mc:Choice Requires="wps">
            <w:drawing>
              <wp:anchor distT="0" distB="0" distL="114300" distR="114300" simplePos="0" relativeHeight="251717632" behindDoc="0" locked="0" layoutInCell="1" allowOverlap="1" wp14:anchorId="60BCA5EE" wp14:editId="23C922A9">
                <wp:simplePos x="0" y="0"/>
                <wp:positionH relativeFrom="column">
                  <wp:posOffset>5800725</wp:posOffset>
                </wp:positionH>
                <wp:positionV relativeFrom="paragraph">
                  <wp:posOffset>2824163</wp:posOffset>
                </wp:positionV>
                <wp:extent cx="647382" cy="304800"/>
                <wp:effectExtent l="19050" t="19050" r="19685" b="19050"/>
                <wp:wrapNone/>
                <wp:docPr id="1946462341" name="Rectangle 2"/>
                <wp:cNvGraphicFramePr/>
                <a:graphic xmlns:a="http://schemas.openxmlformats.org/drawingml/2006/main">
                  <a:graphicData uri="http://schemas.microsoft.com/office/word/2010/wordprocessingShape">
                    <wps:wsp>
                      <wps:cNvSpPr/>
                      <wps:spPr>
                        <a:xfrm>
                          <a:off x="0" y="0"/>
                          <a:ext cx="647382" cy="30480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712A1" id="Rectangle 2" o:spid="_x0000_s1026" style="position:absolute;margin-left:456.75pt;margin-top:222.4pt;width:50.9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kygwIAAGgFAAAOAAAAZHJzL2Uyb0RvYy54bWysVE1v2zAMvQ/YfxB0X22naZsGdYqgRYcB&#10;RRusHXpWZCkxIIsapcTJfv0o2XGCrthh2EUWTfJRfPy4ud01hm0V+hpsyYuznDNlJVS1XZX8x+vD&#10;lwlnPghbCQNWlXyvPL+dff5007qpGsEaTKWQEYj109aVfB2Cm2aZl2vVCH8GTllSasBGBBJxlVUo&#10;WkJvTDbK88usBawcglTe09/7TslnCV9rJcOz1l4FZkpObwvpxHQu45nNbsR0hcKta9k/Q/zDKxpR&#10;Wwo6QN2LINgG6z+gmloieNDhTEKTgda1VCkHyqbI32XzshZOpVyIHO8Gmvz/g5VP2xe3QKKhdX7q&#10;6Rqz2Gls4pfex3aJrP1AltoFJunn5fjqfDLiTJLqPB9P8kRmdnR26MNXBQ2Ll5Ij1SJRJLaPPlBA&#10;Mj2YxFgWHmpjUj2MZS2BTgrCjCoPpq6iNgm4Wt4ZZFtBJb0e3ecXh8AnZoRtLIU4JpVuYW9UxDD2&#10;u9KsriiNURch9psaYIWUyoaiU61FpbpoxUU+ZJk6NHqkRBJgRNb0ygG7B/gYu2Ogt4+uKrXr4Nyn&#10;/jfnwSNFBhsG56a2gB9lZiirPnJnfyCpoyaytIRqv0CG0A2Ld/Khpgo+Ch8WAmk6aI5o4sMzHdoA&#10;VQr6G2drwF8f/Y/21LSk5aylaSu5/7kRqDgz3yy183UxHsfxTML44mpEAp5qlqcau2nugKpf0G5x&#10;Ml2jfTCHq0Zo3mgxzGNUUgkrKXbJZcCDcBe6LUCrRar5PJnRSDoRHu2LkxE8sho79HX3JtD1bRyo&#10;/5/gMJli+q6bO9voaWG+CaDr1OpHXnu+aZxT4/SrJ+6LUzlZHRfk7DcAAAD//wMAUEsDBBQABgAI&#10;AAAAIQDCxPJ34AAAAAwBAAAPAAAAZHJzL2Rvd25yZXYueG1sTI9BTsMwEEX3SNzBGiR21EmaQhLi&#10;VFCJHRXQcgA3HuyUeBzFbhpuj7uC5cw8/Xm/Xs+2ZxOOvnMkIF0kwJBapzrSAj73L3cFMB8kKdk7&#10;QgE/6GHdXF/VslLuTB847YJmMYR8JQWYEIaKc98atNIv3IAUb19utDLEcdRcjfIcw23PsyS551Z2&#10;FD8YOeDGYPu9O1kBffm83Wfb5bspprfNAxZH/aqPQtzezE+PwALO4Q+Gi35UhyY6HdyJlGe9gDJd&#10;riIqIM/z2OFCJOkqB3aIqzIrgDc1/1+i+QUAAP//AwBQSwECLQAUAAYACAAAACEAtoM4kv4AAADh&#10;AQAAEwAAAAAAAAAAAAAAAAAAAAAAW0NvbnRlbnRfVHlwZXNdLnhtbFBLAQItABQABgAIAAAAIQA4&#10;/SH/1gAAAJQBAAALAAAAAAAAAAAAAAAAAC8BAABfcmVscy8ucmVsc1BLAQItABQABgAIAAAAIQAi&#10;ZWkygwIAAGgFAAAOAAAAAAAAAAAAAAAAAC4CAABkcnMvZTJvRG9jLnhtbFBLAQItABQABgAIAAAA&#10;IQDCxPJ34AAAAAwBAAAPAAAAAAAAAAAAAAAAAN0EAABkcnMvZG93bnJldi54bWxQSwUGAAAAAAQA&#10;BADzAAAA6gUAAAAA&#10;" filled="f" strokecolor="#92d050" strokeweight="3pt"/>
            </w:pict>
          </mc:Fallback>
        </mc:AlternateContent>
      </w:r>
      <w:r w:rsidRPr="001C5DA0">
        <w:rPr>
          <w:rFonts w:ascii="Aptos" w:hAnsi="Aptos" w:cstheme="minorHAnsi"/>
          <w:noProof/>
          <w:lang w:val="en-IE"/>
        </w:rPr>
        <w:drawing>
          <wp:inline distT="0" distB="0" distL="0" distR="0" wp14:anchorId="4C968222" wp14:editId="7B4C1D96">
            <wp:extent cx="5943600" cy="4440555"/>
            <wp:effectExtent l="0" t="0" r="0" b="0"/>
            <wp:docPr id="17744302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3352" name="Picture 1" descr="A screenshot of a computer&#10;&#10;AI-generated content may be incorrect."/>
                    <pic:cNvPicPr/>
                  </pic:nvPicPr>
                  <pic:blipFill>
                    <a:blip r:embed="rId30"/>
                    <a:stretch>
                      <a:fillRect/>
                    </a:stretch>
                  </pic:blipFill>
                  <pic:spPr>
                    <a:xfrm>
                      <a:off x="0" y="0"/>
                      <a:ext cx="5943600" cy="4440555"/>
                    </a:xfrm>
                    <a:prstGeom prst="rect">
                      <a:avLst/>
                    </a:prstGeom>
                  </pic:spPr>
                </pic:pic>
              </a:graphicData>
            </a:graphic>
          </wp:inline>
        </w:drawing>
      </w:r>
    </w:p>
    <w:p w14:paraId="22420AC9" w14:textId="77777777" w:rsidR="008653C8" w:rsidRPr="00023420" w:rsidRDefault="008653C8" w:rsidP="0014459B">
      <w:pPr>
        <w:pStyle w:val="ListParagraph"/>
        <w:ind w:left="1080"/>
        <w:jc w:val="both"/>
        <w:rPr>
          <w:rFonts w:ascii="Aptos" w:hAnsi="Aptos" w:cstheme="minorHAnsi"/>
          <w:u w:val="single"/>
          <w:lang w:val="en-IE"/>
        </w:rPr>
      </w:pPr>
    </w:p>
    <w:tbl>
      <w:tblPr>
        <w:tblStyle w:val="TableGrid"/>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314"/>
      </w:tblGrid>
      <w:tr w:rsidR="009B6C59" w14:paraId="43C288F2" w14:textId="77777777" w:rsidTr="009B6C59">
        <w:tc>
          <w:tcPr>
            <w:tcW w:w="9350" w:type="dxa"/>
          </w:tcPr>
          <w:p w14:paraId="2187A8CB" w14:textId="77777777" w:rsidR="009B6C59" w:rsidRPr="009B6C59" w:rsidRDefault="009B6C59" w:rsidP="009B6C59">
            <w:pPr>
              <w:jc w:val="both"/>
              <w:rPr>
                <w:rFonts w:ascii="Aptos" w:hAnsi="Aptos" w:cstheme="minorHAnsi"/>
                <w:u w:val="single"/>
                <w:lang w:val="en-IE"/>
              </w:rPr>
            </w:pPr>
            <w:r w:rsidRPr="009B6C59">
              <w:rPr>
                <w:rFonts w:ascii="Aptos" w:hAnsi="Aptos" w:cstheme="minorHAnsi"/>
                <w:u w:val="single"/>
                <w:lang w:val="en-IE"/>
              </w:rPr>
              <w:t>Registration of EU operators</w:t>
            </w:r>
          </w:p>
          <w:p w14:paraId="2F2BF0D3" w14:textId="4C10FFFD" w:rsidR="009B6C59" w:rsidRPr="009B6C59" w:rsidRDefault="009B6C59" w:rsidP="009B6C59">
            <w:pPr>
              <w:jc w:val="both"/>
              <w:rPr>
                <w:rFonts w:ascii="Aptos" w:hAnsi="Aptos" w:cstheme="minorHAnsi"/>
                <w:lang w:val="en-IE"/>
              </w:rPr>
            </w:pPr>
            <w:r w:rsidRPr="009B6C59">
              <w:rPr>
                <w:rFonts w:ascii="Aptos" w:hAnsi="Aptos" w:cstheme="minorHAnsi"/>
                <w:lang w:val="en-IE"/>
              </w:rPr>
              <w:t xml:space="preserve">If the Member State has just 1 competent authority for shipment of waste, the user should select this authority. If the Member State has more than 1 competent authority for shipments of waste, the Member State introduced </w:t>
            </w:r>
            <w:r w:rsidRPr="00F6180E">
              <w:rPr>
                <w:rFonts w:ascii="Aptos" w:hAnsi="Aptos" w:cstheme="minorHAnsi"/>
                <w:lang w:val="en-IE"/>
              </w:rPr>
              <w:t xml:space="preserve">rules on division of competences between authorities in the field of registration of operators. Please see </w:t>
            </w:r>
            <w:hyperlink r:id="rId58" w:history="1">
              <w:r w:rsidRPr="008A5C03">
                <w:rPr>
                  <w:rStyle w:val="Hyperlink"/>
                </w:rPr>
                <w:t>this document</w:t>
              </w:r>
            </w:hyperlink>
            <w:r w:rsidRPr="00F6180E">
              <w:rPr>
                <w:rFonts w:ascii="Aptos" w:hAnsi="Aptos" w:cstheme="minorHAnsi"/>
                <w:lang w:val="en-IE"/>
              </w:rPr>
              <w:t xml:space="preserve"> explaining which authority should be chosen as assigned responsible authority.</w:t>
            </w:r>
          </w:p>
        </w:tc>
      </w:tr>
      <w:tr w:rsidR="009B6C59" w14:paraId="1245B9D6" w14:textId="77777777" w:rsidTr="009B6C59">
        <w:tc>
          <w:tcPr>
            <w:tcW w:w="9350" w:type="dxa"/>
          </w:tcPr>
          <w:p w14:paraId="6C6DE3FE" w14:textId="77777777" w:rsidR="009B6C59" w:rsidRPr="009B6C59" w:rsidRDefault="009B6C59" w:rsidP="009B6C59">
            <w:pPr>
              <w:jc w:val="both"/>
              <w:rPr>
                <w:rFonts w:ascii="Aptos" w:hAnsi="Aptos" w:cstheme="minorHAnsi"/>
                <w:u w:val="single"/>
                <w:lang w:val="en-IE"/>
              </w:rPr>
            </w:pPr>
            <w:r w:rsidRPr="009B6C59">
              <w:rPr>
                <w:rFonts w:ascii="Aptos" w:hAnsi="Aptos" w:cstheme="minorHAnsi"/>
                <w:u w:val="single"/>
                <w:lang w:val="en-IE"/>
              </w:rPr>
              <w:t>Registration of third country operators</w:t>
            </w:r>
          </w:p>
          <w:p w14:paraId="669D6F6A" w14:textId="77777777" w:rsidR="009B6C59" w:rsidRDefault="009B6C59" w:rsidP="009B6C59">
            <w:pPr>
              <w:jc w:val="both"/>
              <w:rPr>
                <w:rFonts w:ascii="Aptos" w:hAnsi="Aptos" w:cstheme="minorHAnsi"/>
                <w:lang w:val="en-IE"/>
              </w:rPr>
            </w:pPr>
            <w:r w:rsidRPr="009B6C59">
              <w:rPr>
                <w:rFonts w:ascii="Aptos" w:hAnsi="Aptos" w:cstheme="minorHAnsi"/>
                <w:lang w:val="en-IE"/>
              </w:rPr>
              <w:t xml:space="preserve">In case of registration of third country operators: if the operator comes from third countries whose authorities actively use DIWASS, the competent authority of this country should be selected as assigned responsible authority. Please consult </w:t>
            </w:r>
            <w:r w:rsidRPr="009B6C59">
              <w:rPr>
                <w:rFonts w:ascii="Aptos" w:hAnsi="Aptos" w:cstheme="minorHAnsi"/>
                <w:highlight w:val="yellow"/>
                <w:lang w:val="en-IE"/>
              </w:rPr>
              <w:t>this document</w:t>
            </w:r>
            <w:r w:rsidRPr="009B6C59">
              <w:rPr>
                <w:rFonts w:ascii="Aptos" w:hAnsi="Aptos" w:cstheme="minorHAnsi"/>
                <w:lang w:val="en-IE"/>
              </w:rPr>
              <w:t xml:space="preserve"> </w:t>
            </w:r>
            <w:r w:rsidRPr="009B6C59">
              <w:rPr>
                <w:rFonts w:ascii="Aptos" w:hAnsi="Aptos" w:cstheme="minorHAnsi"/>
                <w:highlight w:val="lightGray"/>
                <w:lang w:val="en-IE"/>
              </w:rPr>
              <w:t>[Commission will add the title of the document and a hyperlink leading to it]</w:t>
            </w:r>
            <w:r>
              <w:rPr>
                <w:rFonts w:ascii="Aptos" w:hAnsi="Aptos" w:cstheme="minorHAnsi"/>
                <w:lang w:val="en-IE"/>
              </w:rPr>
              <w:t xml:space="preserve"> </w:t>
            </w:r>
            <w:r w:rsidRPr="009B6C59">
              <w:rPr>
                <w:rFonts w:ascii="Aptos" w:hAnsi="Aptos" w:cstheme="minorHAnsi"/>
                <w:lang w:val="en-IE"/>
              </w:rPr>
              <w:t>to verify this information. If the third country competent authority does not use DIWASS, the user registering the third country operator should select in this field an EU competent authority, who, in the context of planned shipment of notified waste, would act as competent authority of dispatch, destination or transit respectively.</w:t>
            </w:r>
          </w:p>
          <w:p w14:paraId="18B11776" w14:textId="77777777" w:rsidR="009B6C59" w:rsidRDefault="009B6C59" w:rsidP="009B6C59">
            <w:pPr>
              <w:jc w:val="both"/>
              <w:rPr>
                <w:rFonts w:ascii="Aptos" w:hAnsi="Aptos" w:cstheme="minorHAnsi"/>
                <w:i/>
                <w:iCs/>
                <w:lang w:val="en-IE"/>
              </w:rPr>
            </w:pPr>
          </w:p>
          <w:p w14:paraId="190C91E5" w14:textId="29FD621B" w:rsidR="009B6C59" w:rsidRPr="009B6C59" w:rsidRDefault="009B6C59" w:rsidP="009B6C59">
            <w:pPr>
              <w:jc w:val="both"/>
              <w:rPr>
                <w:rFonts w:ascii="Aptos" w:hAnsi="Aptos" w:cstheme="minorHAnsi"/>
                <w:i/>
                <w:iCs/>
                <w:lang w:val="en-IE"/>
              </w:rPr>
            </w:pPr>
            <w:r w:rsidRPr="009B6C59">
              <w:rPr>
                <w:rFonts w:ascii="Aptos" w:hAnsi="Aptos" w:cstheme="minorHAnsi"/>
                <w:i/>
                <w:iCs/>
                <w:lang w:val="en-IE"/>
              </w:rPr>
              <w:t xml:space="preserve">Example: A Brazilian company would like to ship waste to a French facility. The Brazilian CA does not use DIWASS. This company (or the French facility intended to receive the waste) introduces the basic data of the Brazilian company into DIWASS and as an ”assigned responsible authority” selects the French competent authority. The French competent authority needs to approve the </w:t>
            </w:r>
            <w:r w:rsidRPr="009B6C59">
              <w:rPr>
                <w:rFonts w:ascii="Aptos" w:hAnsi="Aptos" w:cstheme="minorHAnsi"/>
                <w:i/>
                <w:iCs/>
                <w:lang w:val="en-IE"/>
              </w:rPr>
              <w:lastRenderedPageBreak/>
              <w:t>registration of the Brazilian operator, and subsequently, will be able to edit the data of that company, in line with the general rules on editing operator’s data.</w:t>
            </w:r>
          </w:p>
        </w:tc>
      </w:tr>
    </w:tbl>
    <w:p w14:paraId="280DE731" w14:textId="77777777" w:rsidR="008653C8" w:rsidRPr="009B6C59" w:rsidRDefault="008653C8" w:rsidP="009B6C59">
      <w:pPr>
        <w:jc w:val="both"/>
        <w:rPr>
          <w:rFonts w:ascii="Aptos" w:hAnsi="Aptos" w:cstheme="minorHAnsi"/>
          <w:i/>
          <w:iCs/>
          <w:lang w:val="en-IE"/>
        </w:rPr>
      </w:pPr>
    </w:p>
    <w:p w14:paraId="7E1469D2" w14:textId="2ECC51D2" w:rsidR="008653C8" w:rsidRDefault="008653C8" w:rsidP="0014459B">
      <w:pPr>
        <w:pStyle w:val="ListParagraph"/>
        <w:numPr>
          <w:ilvl w:val="0"/>
          <w:numId w:val="5"/>
        </w:numPr>
        <w:rPr>
          <w:rFonts w:ascii="Aptos" w:hAnsi="Aptos"/>
        </w:rPr>
      </w:pPr>
      <w:r>
        <w:rPr>
          <w:rFonts w:ascii="Aptos" w:hAnsi="Aptos"/>
        </w:rPr>
        <w:t>The user may also provide additional information such as:</w:t>
      </w:r>
    </w:p>
    <w:p w14:paraId="62869921" w14:textId="6D2323A6" w:rsidR="00E42F11" w:rsidRDefault="008653C8" w:rsidP="00E42F11">
      <w:pPr>
        <w:pStyle w:val="ListParagraph"/>
        <w:numPr>
          <w:ilvl w:val="0"/>
          <w:numId w:val="8"/>
        </w:numPr>
        <w:jc w:val="both"/>
        <w:rPr>
          <w:rFonts w:ascii="Aptos" w:hAnsi="Aptos" w:cstheme="minorHAnsi"/>
          <w:lang w:val="en-IE"/>
        </w:rPr>
      </w:pPr>
      <w:r w:rsidRPr="008653C8">
        <w:rPr>
          <w:rFonts w:ascii="Aptos" w:hAnsi="Aptos" w:cstheme="minorHAnsi"/>
          <w:lang w:val="en-IE"/>
        </w:rPr>
        <w:t xml:space="preserve">Phone number, fax number, email address, </w:t>
      </w:r>
      <w:r w:rsidR="00314476">
        <w:rPr>
          <w:rFonts w:ascii="Aptos" w:hAnsi="Aptos" w:cstheme="minorHAnsi"/>
          <w:lang w:val="en-IE"/>
        </w:rPr>
        <w:t>URL</w:t>
      </w:r>
      <w:r w:rsidRPr="008653C8">
        <w:rPr>
          <w:rFonts w:ascii="Aptos" w:hAnsi="Aptos" w:cstheme="minorHAnsi"/>
          <w:lang w:val="en-IE"/>
        </w:rPr>
        <w:t>, contact person name – to do so, the user needs to go to box “Operator details” and click on the icon “v” to choose the type of information to be provided; to add another element, the use needs to click on the “+” icon;</w:t>
      </w:r>
    </w:p>
    <w:p w14:paraId="6326B363" w14:textId="15A6D50D" w:rsidR="008653C8" w:rsidRPr="00E42F11" w:rsidRDefault="00E42F11" w:rsidP="00E42F11">
      <w:pPr>
        <w:pStyle w:val="ListParagraph"/>
        <w:numPr>
          <w:ilvl w:val="0"/>
          <w:numId w:val="8"/>
        </w:numPr>
        <w:jc w:val="both"/>
        <w:rPr>
          <w:rFonts w:ascii="Aptos" w:hAnsi="Aptos" w:cstheme="minorHAnsi"/>
          <w:lang w:val="en-IE"/>
        </w:rPr>
      </w:pPr>
      <w:r w:rsidRPr="008653C8">
        <w:rPr>
          <w:rFonts w:ascii="Aptos" w:hAnsi="Aptos" w:cstheme="minorHAnsi"/>
          <w:lang w:val="en-IE"/>
        </w:rPr>
        <w:t>Coordinates, by filling in the respective fields in “Addresses” box</w:t>
      </w:r>
    </w:p>
    <w:p w14:paraId="0FA7D3AB" w14:textId="4C190736" w:rsidR="008653C8" w:rsidRDefault="00E42F11" w:rsidP="00163C98">
      <w:pPr>
        <w:jc w:val="both"/>
        <w:rPr>
          <w:rFonts w:ascii="Aptos" w:hAnsi="Aptos" w:cstheme="minorHAnsi"/>
          <w:lang w:val="en-IE"/>
        </w:rPr>
      </w:pPr>
      <w:r>
        <w:rPr>
          <w:rFonts w:ascii="Aptos" w:hAnsi="Aptos" w:cstheme="minorHAnsi"/>
          <w:noProof/>
          <w14:ligatures w14:val="standardContextual"/>
        </w:rPr>
        <mc:AlternateContent>
          <mc:Choice Requires="wps">
            <w:drawing>
              <wp:anchor distT="0" distB="0" distL="114300" distR="114300" simplePos="0" relativeHeight="251723776" behindDoc="0" locked="0" layoutInCell="1" allowOverlap="1" wp14:anchorId="7E96EF4D" wp14:editId="6FD7F9A6">
                <wp:simplePos x="0" y="0"/>
                <wp:positionH relativeFrom="column">
                  <wp:posOffset>3005139</wp:posOffset>
                </wp:positionH>
                <wp:positionV relativeFrom="paragraph">
                  <wp:posOffset>1700213</wp:posOffset>
                </wp:positionV>
                <wp:extent cx="2571750" cy="266382"/>
                <wp:effectExtent l="19050" t="19050" r="19050" b="19685"/>
                <wp:wrapNone/>
                <wp:docPr id="2083808272" name="Rectangle 2"/>
                <wp:cNvGraphicFramePr/>
                <a:graphic xmlns:a="http://schemas.openxmlformats.org/drawingml/2006/main">
                  <a:graphicData uri="http://schemas.microsoft.com/office/word/2010/wordprocessingShape">
                    <wps:wsp>
                      <wps:cNvSpPr/>
                      <wps:spPr>
                        <a:xfrm>
                          <a:off x="0" y="0"/>
                          <a:ext cx="2571750" cy="266382"/>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1C700" id="Rectangle 2" o:spid="_x0000_s1026" style="position:absolute;margin-left:236.65pt;margin-top:133.9pt;width:202.5pt;height:20.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1ChwIAAGkFAAAOAAAAZHJzL2Uyb0RvYy54bWysVEtv2zAMvg/YfxB0X/1o00dQpwhadBhQ&#10;tMXaoWdFlmIBsqhJSpzs14+SHwm6YodhF1kyyY/kx8f1za7VZCucV2AqWpzklAjDoVZmXdEfr/df&#10;LinxgZmaaTCionvh6c3i86frzs5FCQ3oWjiCIMbPO1vRJgQ7zzLPG9EyfwJWGBRKcC0L+HTrrHas&#10;Q/RWZ2Wen2cduNo64MJ7/HvXC+ki4UspeHiS0otAdEUxtpBOl85VPLPFNZuvHbON4kMY7B+iaJky&#10;6HSCumOBkY1Tf0C1ijvwIMMJhzYDKRUXKQfMpsjfZfPSMCtSLkiOtxNN/v/B8sfti312SENn/dzj&#10;NWaxk66NX4yP7BJZ+4kssQuE489ydlFczJBTjrLy/Pz0soxsZgdr63z4KqAl8VJRh8VIHLHtgw+9&#10;6qgSnRm4V1qngmhDuoqeXhZ5niw8aFVHadTzbr261Y5sGdb0qrzLMYge7UgNw9AGozlklW5hr0XE&#10;0Oa7kETVMY/eQ2w4McEyzoUJRS9qWC16b8Usx4gGZ6NFyjkBRmSJUU7YA8Co2YOM2D3MoB9NRerX&#10;yXhI/W/Gk0XyDCZMxq0y4D7KTGNWg+defySppyaytIJ6/+yIg35avOX3Civ4wHx4Zg7HA4uOIx+e&#10;8JAasFIw3ChpwP366H/Ux65FKSUdjltF/c8Nc4IS/c1gP18VZ2dxPtPjbHZR4sMdS1bHErNpbwGr&#10;X+BysTxdo37Q41U6aN9wMyyjVxQxw9F3RXlw4+M29GsAdwsXy2VSw5m0LDyYF8sjeGQ1dujr7o05&#10;O7RxwAF4hHE02fxdN/e60dLAchNAqtTqB14HvnGeU+MMuycujON30jpsyMVvAAAA//8DAFBLAwQU&#10;AAYACAAAACEAa9lyIN8AAAALAQAADwAAAGRycy9kb3ducmV2LnhtbEyPwU7DMAyG70i8Q2Qkbiyl&#10;RUtWmk4wiRsTsPEAWWvajsapmqwrb485saPtT7+/v1jPrhcTjqHzZOB+kYBAqnzdUWPgc/9yp0GE&#10;aKm2vSc08IMB1uX1VWHz2p/pA6ddbASHUMitgTbGIZcyVC06GxZ+QOLblx+djTyOjaxHe+Zw18s0&#10;SZbS2Y74Q2sH3LRYfe9OzkC/et7u02323urpbaNQH5vX5mjM7c389Agi4hz/YfjTZ3Uo2engT1QH&#10;0Rt4UFnGqIF0qbgDE1pp3hwMZMlKgSwLedmh/AUAAP//AwBQSwECLQAUAAYACAAAACEAtoM4kv4A&#10;AADhAQAAEwAAAAAAAAAAAAAAAAAAAAAAW0NvbnRlbnRfVHlwZXNdLnhtbFBLAQItABQABgAIAAAA&#10;IQA4/SH/1gAAAJQBAAALAAAAAAAAAAAAAAAAAC8BAABfcmVscy8ucmVsc1BLAQItABQABgAIAAAA&#10;IQB6EQ1ChwIAAGkFAAAOAAAAAAAAAAAAAAAAAC4CAABkcnMvZTJvRG9jLnhtbFBLAQItABQABgAI&#10;AAAAIQBr2XIg3wAAAAsBAAAPAAAAAAAAAAAAAAAAAOEEAABkcnMvZG93bnJldi54bWxQSwUGAAAA&#10;AAQABADzAAAA7QUAAAAA&#10;" filled="f" strokecolor="#92d050" strokeweight="3pt"/>
            </w:pict>
          </mc:Fallback>
        </mc:AlternateContent>
      </w:r>
      <w:r>
        <w:rPr>
          <w:rFonts w:ascii="Aptos" w:hAnsi="Aptos" w:cstheme="minorHAnsi"/>
          <w:noProof/>
          <w14:ligatures w14:val="standardContextual"/>
        </w:rPr>
        <mc:AlternateContent>
          <mc:Choice Requires="wps">
            <w:drawing>
              <wp:anchor distT="0" distB="0" distL="114300" distR="114300" simplePos="0" relativeHeight="251721728" behindDoc="0" locked="0" layoutInCell="1" allowOverlap="1" wp14:anchorId="769B3DE8" wp14:editId="421A496B">
                <wp:simplePos x="0" y="0"/>
                <wp:positionH relativeFrom="column">
                  <wp:posOffset>623887</wp:posOffset>
                </wp:positionH>
                <wp:positionV relativeFrom="paragraph">
                  <wp:posOffset>1035367</wp:posOffset>
                </wp:positionV>
                <wp:extent cx="109538" cy="366713"/>
                <wp:effectExtent l="19050" t="19050" r="24130" b="14605"/>
                <wp:wrapNone/>
                <wp:docPr id="406772435" name="Rectangle 2"/>
                <wp:cNvGraphicFramePr/>
                <a:graphic xmlns:a="http://schemas.openxmlformats.org/drawingml/2006/main">
                  <a:graphicData uri="http://schemas.microsoft.com/office/word/2010/wordprocessingShape">
                    <wps:wsp>
                      <wps:cNvSpPr/>
                      <wps:spPr>
                        <a:xfrm>
                          <a:off x="0" y="0"/>
                          <a:ext cx="109538" cy="36671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55234" id="Rectangle 2" o:spid="_x0000_s1026" style="position:absolute;margin-left:49.1pt;margin-top:81.5pt;width:8.65pt;height:28.9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iXhgIAAGgFAAAOAAAAZHJzL2Uyb0RvYy54bWysVEtv2zAMvg/YfxB0X22nTR9BnSJo0WFA&#10;0RZrh54VWYoNyKJGKXGyXz9KdpygK3YYdpElk/xIfnxc32xbwzYKfQO25MVJzpmyEqrGrkr+4/X+&#10;yyVnPghbCQNWlXynPL+Zf/503bmZmkANplLICMT6WedKXofgZlnmZa1a4U/AKUtCDdiKQE9cZRWK&#10;jtBbk03y/DzrACuHIJX39PeuF/J5wtdayfCktVeBmZJTbCGdmM5lPLP5tZitULi6kUMY4h+iaEVj&#10;yekIdSeCYGts/oBqG4ngQYcTCW0GWjdSpRwomyJ/l81LLZxKuRA53o00+f8HKx83L+4ZiYbO+Zmn&#10;a8xiq7GNX4qPbRNZu5EstQ1M0s8iv5qeUnUliU7Pzy+K00hmdjB26MNXBS2Ll5Ij1SJRJDYPPvSq&#10;e5Xoy8J9Y0yqh7GsI9DLIs+ThQfTVFEa9TyulrcG2UZQSa8md/k0VZEcH6nRy1iK5pBUuoWdURHD&#10;2O9Ks6aiNCa9h9hvaoQVUiobil5Ui0r13oppThH1oacOjRYp5wQYkTVFOWIPAB9j9zCDfjRVqV1H&#10;4yH1vxmPFskz2DAat40F/CgzQ1kNnnv9PUk9NZGlJVS7Z2QI/bB4J+8bquCD8OFZIE0HzRFNfHii&#10;QxugSsFw46wG/PXR/6hPTUtSzjqatpL7n2uBijPzzVI7XxVnZ3E80+NsejGhBx5LlscSu25vgapf&#10;0G5xMl2jfjD7q0Zo32gxLKJXEgkryXfJZcD94zb0W4BWi1SLRVKjkXQiPNgXJyN4ZDV26Ov2TaAb&#10;2jhQ/z/CfjLF7F0397rR0sJiHUA3qdUPvA580zinxhlWT9wXx++kdViQ898AAAD//wMAUEsDBBQA&#10;BgAIAAAAIQDtkXbB3wAAAAoBAAAPAAAAZHJzL2Rvd25yZXYueG1sTI/LbsIwEEX3lfoP1lTqrjgY&#10;QU0aB7VI3RWVQj/AxIMd8COKTUj/vmbVLmfm6M651Wp0lgzYxzZ4AdNJAQR9E1TrtYDv/fsTBxKT&#10;9Era4FHAD0ZY1fd3lSxVuPovHHZJkxziYykFmJS6ktLYGHQyTkKHPt+OoXcy5bHXVPXymsOdpawo&#10;FtTJ1ucPRna4NticdxcnwC7fNnu2mW0NHz7Xz8hP+kOfhHh8GF9fgCQc0x8MN/2sDnV2OoSLV5FY&#10;AUvOMpn3i1nudAOm8zmQgwDGCg60ruj/CvUvAAAA//8DAFBLAQItABQABgAIAAAAIQC2gziS/gAA&#10;AOEBAAATAAAAAAAAAAAAAAAAAAAAAABbQ29udGVudF9UeXBlc10ueG1sUEsBAi0AFAAGAAgAAAAh&#10;ADj9If/WAAAAlAEAAAsAAAAAAAAAAAAAAAAALwEAAF9yZWxzLy5yZWxzUEsBAi0AFAAGAAgAAAAh&#10;AMJbWJeGAgAAaAUAAA4AAAAAAAAAAAAAAAAALgIAAGRycy9lMm9Eb2MueG1sUEsBAi0AFAAGAAgA&#10;AAAhAO2RdsHfAAAACgEAAA8AAAAAAAAAAAAAAAAA4AQAAGRycy9kb3ducmV2LnhtbFBLBQYAAAAA&#10;BAAEAPMAAADsBQAAAAA=&#10;" filled="f" strokecolor="#92d050" strokeweight="3pt"/>
            </w:pict>
          </mc:Fallback>
        </mc:AlternateContent>
      </w:r>
      <w:r w:rsidRPr="00023420">
        <w:rPr>
          <w:rFonts w:ascii="Aptos" w:hAnsi="Aptos" w:cstheme="minorHAnsi"/>
          <w:noProof/>
        </w:rPr>
        <mc:AlternateContent>
          <mc:Choice Requires="wps">
            <w:drawing>
              <wp:anchor distT="0" distB="0" distL="114300" distR="114300" simplePos="0" relativeHeight="251719680" behindDoc="0" locked="0" layoutInCell="1" allowOverlap="1" wp14:anchorId="24BC84A6" wp14:editId="1C2117C4">
                <wp:simplePos x="0" y="0"/>
                <wp:positionH relativeFrom="column">
                  <wp:posOffset>2266633</wp:posOffset>
                </wp:positionH>
                <wp:positionV relativeFrom="paragraph">
                  <wp:posOffset>890269</wp:posOffset>
                </wp:positionV>
                <wp:extent cx="495300" cy="201295"/>
                <wp:effectExtent l="0" t="38735" r="10795" b="45720"/>
                <wp:wrapNone/>
                <wp:docPr id="736563639"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23857">
                          <a:off x="0" y="0"/>
                          <a:ext cx="495300" cy="201295"/>
                        </a:xfrm>
                        <a:prstGeom prst="leftArrow">
                          <a:avLst>
                            <a:gd name="adj1" fmla="val 50000"/>
                            <a:gd name="adj2" fmla="val 6151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40708" id="Arrow: Left 1" o:spid="_x0000_s1026" type="#_x0000_t66" style="position:absolute;margin-left:178.5pt;margin-top:70.1pt;width:39pt;height:15.85pt;rotation:-1393888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O+GQIAABkEAAAOAAAAZHJzL2Uyb0RvYy54bWysU9tu2zAMfR+wfxD0vviSuG2MOEWRIsOA&#10;7gJ0+wBZlmxvsqhJSpzs60cpbmpsb8P8IJgidXh4SG7uT4MiR2FdD7qi2SKlRGgOTa/bin77un93&#10;R4nzTDdMgRYVPQtH77dv32xGU4ocOlCNsARBtCtHU9HOe1MmieOdGJhbgBEanRLswDyatk0ay0ZE&#10;H1SSp+lNMoJtjAUunMPbx4uTbiO+lIL7z1I64YmqKHLz8bTxrMOZbDesbC0zXc8nGuwfWAys15j0&#10;CvXIPCMH2/8FNfTcggPpFxyGBKTsuYg1YDVZ+kc1zx0zItaC4jhzlcn9P1j+6fhsvthA3Zkn4D8c&#10;0bDrmG7Fg7UwdoI1mC4LQiWjceX1QTAcPiX1+BEabC07eIganKQdiAXUOk+X+fKuuI3XWCw5ReXP&#10;V+XFyROOl6t1sUyxPxxdKES+LmJCVgasQM5Y598LGEj4qagS0kd+EZkdn5yP6jdEsyFwab5nlMhB&#10;YTOPTJEixW9q9iwmn8fcZEW2mtJOiMlr4qgQqL7Z90pFw7b1TlmC8BXd718S4BM3D1M6BGsIz4KG&#10;rAw3UcqgXhhUV9bQnFHJqBmqgPuENXZgf1Ey4mxW1P08MCsoUR80dmOdrVZhmKOxKm5zNOzcU889&#10;THOEqqin5PK785cFOBjbtx1myqKKGh6wg7L3L62+sJrI4vxF9tOuhAGf2zHqdaO3vwEAAP//AwBQ&#10;SwMEFAAGAAgAAAAhAEjcz9bgAAAACwEAAA8AAABkcnMvZG93bnJldi54bWxMj81OwzAQhO9IvIO1&#10;SFwQdfpH2hCniorgBhKBcnbjJY6I11HspuHtWU5w3JnR7Df5bnKdGHEIrScF81kCAqn2pqVGwfvb&#10;4+0GRIiajO48oYJvDLArLi9ynRl/plccq9gILqGQaQU2xj6TMtQWnQ4z3yOx9+kHpyOfQyPNoM9c&#10;7jq5SJI76XRL/MHqHvcW66/q5BRUbfq8tQ/jxz6tNx0+Hcqbl0Op1PXVVN6DiDjFvzD84jM6FMx0&#10;9CcyQXQKluuUt0Q2VskCBCdWyzUrR1bS+RZkkcv/G4ofAAAA//8DAFBLAQItABQABgAIAAAAIQC2&#10;gziS/gAAAOEBAAATAAAAAAAAAAAAAAAAAAAAAABbQ29udGVudF9UeXBlc10ueG1sUEsBAi0AFAAG&#10;AAgAAAAhADj9If/WAAAAlAEAAAsAAAAAAAAAAAAAAAAALwEAAF9yZWxzLy5yZWxzUEsBAi0AFAAG&#10;AAgAAAAhAIF6Y74ZAgAAGQQAAA4AAAAAAAAAAAAAAAAALgIAAGRycy9lMm9Eb2MueG1sUEsBAi0A&#10;FAAGAAgAAAAhAEjcz9bgAAAACwEAAA8AAAAAAAAAAAAAAAAAcwQAAGRycy9kb3ducmV2LnhtbFBL&#10;BQYAAAAABAAEAPMAAACABQAAAAA=&#10;" fillcolor="red" stroked="f"/>
            </w:pict>
          </mc:Fallback>
        </mc:AlternateContent>
      </w:r>
      <w:r w:rsidRPr="00E42F11">
        <w:rPr>
          <w:rFonts w:ascii="Aptos" w:hAnsi="Aptos" w:cstheme="minorHAnsi"/>
          <w:noProof/>
          <w:lang w:val="en-IE"/>
        </w:rPr>
        <w:drawing>
          <wp:inline distT="0" distB="0" distL="0" distR="0" wp14:anchorId="1D14FD65" wp14:editId="570EC458">
            <wp:extent cx="5943600" cy="2047875"/>
            <wp:effectExtent l="0" t="0" r="0" b="9525"/>
            <wp:docPr id="8844638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63847" name="Picture 1" descr="A screenshot of a computer&#10;&#10;AI-generated content may be incorrect."/>
                    <pic:cNvPicPr/>
                  </pic:nvPicPr>
                  <pic:blipFill>
                    <a:blip r:embed="rId59"/>
                    <a:stretch>
                      <a:fillRect/>
                    </a:stretch>
                  </pic:blipFill>
                  <pic:spPr>
                    <a:xfrm>
                      <a:off x="0" y="0"/>
                      <a:ext cx="5943600" cy="2047875"/>
                    </a:xfrm>
                    <a:prstGeom prst="rect">
                      <a:avLst/>
                    </a:prstGeom>
                  </pic:spPr>
                </pic:pic>
              </a:graphicData>
            </a:graphic>
          </wp:inline>
        </w:drawing>
      </w:r>
    </w:p>
    <w:p w14:paraId="7F7F8F9D" w14:textId="77777777" w:rsidR="00163C98" w:rsidRPr="00163C98" w:rsidRDefault="00163C98" w:rsidP="00163C98">
      <w:pPr>
        <w:jc w:val="both"/>
        <w:rPr>
          <w:rFonts w:ascii="Aptos" w:hAnsi="Aptos" w:cstheme="minorHAnsi"/>
          <w:lang w:val="en-IE"/>
        </w:rPr>
      </w:pPr>
    </w:p>
    <w:p w14:paraId="0307411D" w14:textId="02C23184" w:rsidR="0014459B" w:rsidRPr="00023420" w:rsidRDefault="0014459B" w:rsidP="0014459B">
      <w:pPr>
        <w:pStyle w:val="ListParagraph"/>
        <w:numPr>
          <w:ilvl w:val="0"/>
          <w:numId w:val="5"/>
        </w:numPr>
        <w:rPr>
          <w:rFonts w:ascii="Aptos" w:hAnsi="Aptos"/>
        </w:rPr>
      </w:pPr>
      <w:r w:rsidRPr="00023420">
        <w:rPr>
          <w:rFonts w:ascii="Aptos" w:hAnsi="Aptos"/>
        </w:rPr>
        <w:t xml:space="preserve">Having completed all the elements described above, </w:t>
      </w:r>
      <w:r w:rsidR="003B61F6">
        <w:rPr>
          <w:rFonts w:ascii="Aptos" w:hAnsi="Aptos"/>
        </w:rPr>
        <w:t xml:space="preserve">the </w:t>
      </w:r>
      <w:r w:rsidRPr="00023420">
        <w:rPr>
          <w:rFonts w:ascii="Aptos" w:hAnsi="Aptos"/>
        </w:rPr>
        <w:t xml:space="preserve">user needs to click on the button “Create” in the upper right corner of the page. </w:t>
      </w:r>
    </w:p>
    <w:p w14:paraId="48599CCC" w14:textId="3ACFCAFB" w:rsidR="0014459B" w:rsidRPr="00023420" w:rsidRDefault="0014459B" w:rsidP="0014459B">
      <w:pPr>
        <w:pStyle w:val="ListParagraph"/>
        <w:rPr>
          <w:rFonts w:ascii="Aptos" w:hAnsi="Aptos"/>
        </w:rPr>
      </w:pPr>
    </w:p>
    <w:p w14:paraId="30E11ED8" w14:textId="473C5BCF" w:rsidR="0014459B" w:rsidRPr="00023420" w:rsidRDefault="00E42F11" w:rsidP="0014459B">
      <w:pPr>
        <w:jc w:val="both"/>
        <w:rPr>
          <w:rFonts w:ascii="Aptos" w:hAnsi="Aptos"/>
        </w:rPr>
      </w:pPr>
      <w:r>
        <w:rPr>
          <w:rFonts w:ascii="Aptos" w:hAnsi="Aptos" w:cstheme="minorHAnsi"/>
          <w:noProof/>
          <w14:ligatures w14:val="standardContextual"/>
        </w:rPr>
        <mc:AlternateContent>
          <mc:Choice Requires="wps">
            <w:drawing>
              <wp:anchor distT="0" distB="0" distL="114300" distR="114300" simplePos="0" relativeHeight="251725824" behindDoc="0" locked="0" layoutInCell="1" allowOverlap="1" wp14:anchorId="320F280B" wp14:editId="44BE48F4">
                <wp:simplePos x="0" y="0"/>
                <wp:positionH relativeFrom="column">
                  <wp:posOffset>5162551</wp:posOffset>
                </wp:positionH>
                <wp:positionV relativeFrom="paragraph">
                  <wp:posOffset>765810</wp:posOffset>
                </wp:positionV>
                <wp:extent cx="452438" cy="266382"/>
                <wp:effectExtent l="19050" t="19050" r="24130" b="19685"/>
                <wp:wrapNone/>
                <wp:docPr id="923000750" name="Rectangle 2"/>
                <wp:cNvGraphicFramePr/>
                <a:graphic xmlns:a="http://schemas.openxmlformats.org/drawingml/2006/main">
                  <a:graphicData uri="http://schemas.microsoft.com/office/word/2010/wordprocessingShape">
                    <wps:wsp>
                      <wps:cNvSpPr/>
                      <wps:spPr>
                        <a:xfrm>
                          <a:off x="0" y="0"/>
                          <a:ext cx="452438" cy="266382"/>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5C7F1" id="Rectangle 2" o:spid="_x0000_s1026" style="position:absolute;margin-left:406.5pt;margin-top:60.3pt;width:35.65pt;height:20.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2OhwIAAGgFAAAOAAAAZHJzL2Uyb0RvYy54bWysVEtv2zAMvg/YfxB0X/1o0rVBnSJo0WFA&#10;0RVrh54VWUoMyKJGKXGyXz9KdpygK3YYdpElk/xIfnxc3+xaw7YKfQO24sVZzpmyEurGrir+4+X+&#10;0yVnPghbCwNWVXyvPL+Zf/xw3bmZKmENplbICMT6Wecqvg7BzbLMy7VqhT8DpywJNWArAj1xldUo&#10;OkJvTVbm+UXWAdYOQSrv6e9dL+TzhK+1kuGb1l4FZipOsYV0YjqX8czm12K2QuHWjRzCEP8QRSsa&#10;S05HqDsRBNtg8wdU20gEDzqcSWgz0LqRKuVA2RT5m2ye18KplAuR491Ik/9/sPJx++yekGjonJ95&#10;usYsdhrb+KX42C6RtR/JUrvAJP2cTMvJOVVXkqi8uDi/LCOZ2dHYoQ9fFLQsXiqOVItEkdg++NCr&#10;HlSiLwv3jTGpHsayruLnl0WeJwsPpqmjNOp5XC1vDbKtoJJelXf5NFWRHJ+o0ctYiuaYVLqFvVER&#10;w9jvSrOmpjTK3kPsNzXCCimVDUUvWota9d6KaU4R9aGnDo0WKecEGJE1RTliDwDvY/cwg340Vald&#10;R+Mh9b8ZjxbJM9gwGreNBXwvM0NZDZ57/QNJPTWRpSXU+ydkCP2weCfvG6rgg/DhSSBNB80RTXz4&#10;Roc2QJWC4cbZGvDXe/+jPjUtSTnraNoq7n9uBCrOzFdL7XxVTCZxPNNjMv1c0gNPJctTid20t0DV&#10;L2i3OJmuUT+Yw1UjtK+0GBbRK4mEleS74jLg4XEb+i1Aq0WqxSKp0Ug6ER7ss5MRPLIaO/Rl9yrQ&#10;DW0cqP8f4TCZYvamm3vdaGlhsQmgm9TqR14HvmmcU+MMqyfui9N30jouyPlvAAAA//8DAFBLAwQU&#10;AAYACAAAACEA/TMAg98AAAALAQAADwAAAGRycy9kb3ducmV2LnhtbEyPwU7DMBBE70j8g7VI3KjT&#10;BIIJcSqoxI2q0PIBbrzYKbEdxW4a/p7lBMedGc2+qVez69mEY+yCl7BcZMDQt0F33kj42L/cCGAx&#10;Ka9VHzxK+MYIq+byolaVDmf/jtMuGUYlPlZKgk1pqDiPrUWn4iIM6Mn7DKNTic7RcD2qM5W7nudZ&#10;VnKnOk8frBpwbbH92p2chP7hebPPN8WbFdN2fY/iaF7NUcrrq/npEVjCOf2F4Ref0KEhpkM4eR1Z&#10;L0EsC9qSyMizEhglhLgtgB1IKfM74E3N/29ofgAAAP//AwBQSwECLQAUAAYACAAAACEAtoM4kv4A&#10;AADhAQAAEwAAAAAAAAAAAAAAAAAAAAAAW0NvbnRlbnRfVHlwZXNdLnhtbFBLAQItABQABgAIAAAA&#10;IQA4/SH/1gAAAJQBAAALAAAAAAAAAAAAAAAAAC8BAABfcmVscy8ucmVsc1BLAQItABQABgAIAAAA&#10;IQCGaS2OhwIAAGgFAAAOAAAAAAAAAAAAAAAAAC4CAABkcnMvZTJvRG9jLnhtbFBLAQItABQABgAI&#10;AAAAIQD9MwCD3wAAAAsBAAAPAAAAAAAAAAAAAAAAAOEEAABkcnMvZG93bnJldi54bWxQSwUGAAAA&#10;AAQABADzAAAA7QUAAAAA&#10;" filled="f" strokecolor="#92d050" strokeweight="3pt"/>
            </w:pict>
          </mc:Fallback>
        </mc:AlternateContent>
      </w:r>
      <w:r w:rsidRPr="00E42F11">
        <w:rPr>
          <w:rFonts w:ascii="Aptos" w:hAnsi="Aptos"/>
          <w:noProof/>
        </w:rPr>
        <w:drawing>
          <wp:inline distT="0" distB="0" distL="0" distR="0" wp14:anchorId="596E8345" wp14:editId="1F6B3251">
            <wp:extent cx="5943600" cy="2625090"/>
            <wp:effectExtent l="0" t="0" r="0" b="3810"/>
            <wp:docPr id="283678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7886" name="Picture 1" descr="A screenshot of a computer&#10;&#10;AI-generated content may be incorrect."/>
                    <pic:cNvPicPr/>
                  </pic:nvPicPr>
                  <pic:blipFill>
                    <a:blip r:embed="rId60"/>
                    <a:stretch>
                      <a:fillRect/>
                    </a:stretch>
                  </pic:blipFill>
                  <pic:spPr>
                    <a:xfrm>
                      <a:off x="0" y="0"/>
                      <a:ext cx="5943600" cy="2625090"/>
                    </a:xfrm>
                    <a:prstGeom prst="rect">
                      <a:avLst/>
                    </a:prstGeom>
                  </pic:spPr>
                </pic:pic>
              </a:graphicData>
            </a:graphic>
          </wp:inline>
        </w:drawing>
      </w:r>
    </w:p>
    <w:p w14:paraId="6A051B9F" w14:textId="77777777" w:rsidR="0070391C" w:rsidRDefault="0070391C" w:rsidP="0070391C">
      <w:pPr>
        <w:rPr>
          <w:rFonts w:ascii="Aptos" w:hAnsi="Aptos"/>
          <w:color w:val="FF0000"/>
        </w:rPr>
      </w:pPr>
    </w:p>
    <w:p w14:paraId="7E2D1A6D" w14:textId="57A37894" w:rsidR="00381566" w:rsidRDefault="00381566" w:rsidP="00381566">
      <w:pPr>
        <w:pStyle w:val="ListParagraph"/>
        <w:numPr>
          <w:ilvl w:val="0"/>
          <w:numId w:val="5"/>
        </w:numPr>
        <w:jc w:val="both"/>
        <w:rPr>
          <w:rFonts w:ascii="Aptos" w:hAnsi="Aptos"/>
          <w:color w:val="FF0000"/>
        </w:rPr>
      </w:pPr>
      <w:r>
        <w:rPr>
          <w:rFonts w:ascii="Aptos" w:hAnsi="Aptos"/>
        </w:rPr>
        <w:t xml:space="preserve">The user will see the screen with all data of the operator, registration of which was requested. </w:t>
      </w:r>
    </w:p>
    <w:p w14:paraId="64242A28" w14:textId="7DF22235" w:rsidR="00381566" w:rsidRPr="00381566" w:rsidRDefault="00381566" w:rsidP="00381566">
      <w:pPr>
        <w:rPr>
          <w:rFonts w:ascii="Aptos" w:hAnsi="Aptos"/>
          <w:color w:val="FF0000"/>
        </w:rPr>
      </w:pPr>
      <w:r w:rsidRPr="00381566">
        <w:rPr>
          <w:rFonts w:ascii="Aptos" w:hAnsi="Aptos"/>
          <w:noProof/>
          <w:color w:val="FF0000"/>
        </w:rPr>
        <w:lastRenderedPageBreak/>
        <w:drawing>
          <wp:inline distT="0" distB="0" distL="0" distR="0" wp14:anchorId="4D1733C7" wp14:editId="7E42FD40">
            <wp:extent cx="5943600" cy="2129790"/>
            <wp:effectExtent l="0" t="0" r="0" b="3810"/>
            <wp:docPr id="19900114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11461" name="Picture 1" descr="A screenshot of a computer&#10;&#10;AI-generated content may be incorrect."/>
                    <pic:cNvPicPr/>
                  </pic:nvPicPr>
                  <pic:blipFill>
                    <a:blip r:embed="rId61"/>
                    <a:stretch>
                      <a:fillRect/>
                    </a:stretch>
                  </pic:blipFill>
                  <pic:spPr>
                    <a:xfrm>
                      <a:off x="0" y="0"/>
                      <a:ext cx="5943600" cy="2129790"/>
                    </a:xfrm>
                    <a:prstGeom prst="rect">
                      <a:avLst/>
                    </a:prstGeom>
                  </pic:spPr>
                </pic:pic>
              </a:graphicData>
            </a:graphic>
          </wp:inline>
        </w:drawing>
      </w:r>
    </w:p>
    <w:tbl>
      <w:tblPr>
        <w:tblStyle w:val="TableGrid"/>
        <w:tblW w:w="0" w:type="auto"/>
        <w:tblLook w:val="04A0" w:firstRow="1" w:lastRow="0" w:firstColumn="1" w:lastColumn="0" w:noHBand="0" w:noVBand="1"/>
      </w:tblPr>
      <w:tblGrid>
        <w:gridCol w:w="9314"/>
      </w:tblGrid>
      <w:tr w:rsidR="00083F70" w14:paraId="1EA79578" w14:textId="77777777" w:rsidTr="00083F70">
        <w:tc>
          <w:tcPr>
            <w:tcW w:w="9350" w:type="dxa"/>
            <w:tcBorders>
              <w:top w:val="single" w:sz="18" w:space="0" w:color="002060"/>
              <w:left w:val="single" w:sz="18" w:space="0" w:color="002060"/>
              <w:bottom w:val="single" w:sz="18" w:space="0" w:color="002060"/>
              <w:right w:val="single" w:sz="18" w:space="0" w:color="002060"/>
            </w:tcBorders>
          </w:tcPr>
          <w:p w14:paraId="6A6E25A8" w14:textId="0D5577D9" w:rsidR="00083F70" w:rsidRPr="00083F70" w:rsidRDefault="00083F70" w:rsidP="0070391C">
            <w:pPr>
              <w:jc w:val="both"/>
              <w:rPr>
                <w:rFonts w:ascii="Aptos" w:hAnsi="Aptos"/>
                <w:color w:val="FF0000"/>
              </w:rPr>
            </w:pPr>
            <w:r w:rsidRPr="00023420">
              <w:rPr>
                <w:rFonts w:ascii="Aptos" w:hAnsi="Aptos"/>
                <w:b/>
                <w:bCs/>
              </w:rPr>
              <w:t>Please note</w:t>
            </w:r>
            <w:r w:rsidRPr="00023420">
              <w:rPr>
                <w:rFonts w:ascii="Aptos" w:hAnsi="Aptos"/>
              </w:rPr>
              <w:t>: The user will be able to act in DIWASS representing operator as soon as the competent authority approved the registration of that operator. Then, the user will be able to add other users representing that operator, following the steps described in</w:t>
            </w:r>
            <w:r>
              <w:rPr>
                <w:rFonts w:ascii="Aptos" w:hAnsi="Aptos"/>
              </w:rPr>
              <w:t xml:space="preserve"> </w:t>
            </w:r>
            <w:r w:rsidR="009F03C2" w:rsidRPr="008A5C03">
              <w:rPr>
                <w:rFonts w:ascii="Aptos" w:hAnsi="Aptos"/>
                <w:color w:val="0070C0"/>
                <w:highlight w:val="yellow"/>
              </w:rPr>
              <w:fldChar w:fldCharType="begin"/>
            </w:r>
            <w:r w:rsidR="009F03C2" w:rsidRPr="008A5C03">
              <w:rPr>
                <w:rFonts w:ascii="Aptos" w:hAnsi="Aptos"/>
                <w:color w:val="0070C0"/>
              </w:rPr>
              <w:instrText xml:space="preserve"> REF _Ref227680051 \h </w:instrText>
            </w:r>
            <w:r w:rsidR="009F03C2" w:rsidRPr="008A5C03">
              <w:rPr>
                <w:rFonts w:ascii="Aptos" w:hAnsi="Aptos"/>
                <w:color w:val="0070C0"/>
                <w:highlight w:val="yellow"/>
              </w:rPr>
            </w:r>
            <w:r w:rsidR="009F03C2" w:rsidRPr="008A5C03">
              <w:rPr>
                <w:rFonts w:ascii="Aptos" w:hAnsi="Aptos"/>
                <w:color w:val="0070C0"/>
                <w:highlight w:val="yellow"/>
              </w:rPr>
              <w:fldChar w:fldCharType="separate"/>
            </w:r>
            <w:r w:rsidR="009F03C2" w:rsidRPr="008A5C03">
              <w:rPr>
                <w:color w:val="0070C0"/>
              </w:rPr>
              <w:t>Chapter 6 How to approve authorisation requests of users that represent operators in DIWASS</w:t>
            </w:r>
            <w:r w:rsidR="009F03C2" w:rsidRPr="008A5C03">
              <w:rPr>
                <w:rFonts w:ascii="Aptos" w:hAnsi="Aptos"/>
                <w:color w:val="0070C0"/>
                <w:highlight w:val="yellow"/>
              </w:rPr>
              <w:fldChar w:fldCharType="end"/>
            </w:r>
            <w:r w:rsidRPr="00023420">
              <w:rPr>
                <w:rFonts w:ascii="Aptos" w:hAnsi="Aptos"/>
              </w:rPr>
              <w:t>.</w:t>
            </w:r>
          </w:p>
        </w:tc>
      </w:tr>
    </w:tbl>
    <w:p w14:paraId="1451F5B5" w14:textId="77777777" w:rsidR="00083F70" w:rsidRDefault="00083F70" w:rsidP="0070391C">
      <w:pPr>
        <w:jc w:val="both"/>
        <w:rPr>
          <w:rFonts w:ascii="Aptos" w:hAnsi="Aptos"/>
          <w:b/>
          <w:bCs/>
        </w:rPr>
      </w:pPr>
    </w:p>
    <w:p w14:paraId="683DEE44" w14:textId="77777777" w:rsidR="0070391C" w:rsidRDefault="0070391C">
      <w:pPr>
        <w:rPr>
          <w:rFonts w:ascii="Aptos" w:hAnsi="Aptos"/>
        </w:rPr>
      </w:pPr>
      <w:r>
        <w:rPr>
          <w:rFonts w:ascii="Aptos" w:hAnsi="Aptos"/>
        </w:rPr>
        <w:br w:type="page"/>
      </w:r>
    </w:p>
    <w:p w14:paraId="2AEA9DD7" w14:textId="20C6E8B8" w:rsidR="0070391C" w:rsidRPr="00023420" w:rsidRDefault="0070391C" w:rsidP="0070391C">
      <w:pPr>
        <w:pStyle w:val="Heading1"/>
        <w:jc w:val="both"/>
        <w:rPr>
          <w:rFonts w:ascii="Aptos" w:hAnsi="Aptos"/>
        </w:rPr>
      </w:pPr>
      <w:bookmarkStart w:id="49" w:name="_Toc216795757"/>
      <w:bookmarkStart w:id="50" w:name="_Ref215153077"/>
      <w:bookmarkStart w:id="51" w:name="_Ref227676946"/>
      <w:bookmarkStart w:id="52" w:name="_Ref227754649"/>
      <w:bookmarkStart w:id="53" w:name="_Toc227757272"/>
      <w:r w:rsidRPr="00023420">
        <w:rPr>
          <w:rFonts w:ascii="Aptos" w:hAnsi="Aptos"/>
        </w:rPr>
        <w:lastRenderedPageBreak/>
        <w:t xml:space="preserve">Chapter </w:t>
      </w:r>
      <w:r w:rsidR="00DA6D60">
        <w:rPr>
          <w:rFonts w:ascii="Aptos" w:hAnsi="Aptos"/>
        </w:rPr>
        <w:t>5</w:t>
      </w:r>
      <w:r w:rsidRPr="00023420">
        <w:rPr>
          <w:rFonts w:ascii="Aptos" w:hAnsi="Aptos"/>
        </w:rPr>
        <w:t xml:space="preserve">: </w:t>
      </w:r>
      <w:r w:rsidR="00B07EFF" w:rsidRPr="00B07EFF">
        <w:rPr>
          <w:rFonts w:ascii="Aptos" w:hAnsi="Aptos"/>
        </w:rPr>
        <w:t>How to request to be authorised to represent operators in DIWASS as a user, in the case this user already has access to other operators in DIWASS</w:t>
      </w:r>
      <w:bookmarkEnd w:id="49"/>
      <w:bookmarkEnd w:id="50"/>
      <w:bookmarkEnd w:id="51"/>
      <w:bookmarkEnd w:id="52"/>
      <w:bookmarkEnd w:id="53"/>
    </w:p>
    <w:p w14:paraId="05B6139B" w14:textId="3860F0E2" w:rsidR="0070391C" w:rsidRDefault="0070391C" w:rsidP="0070391C">
      <w:pPr>
        <w:pStyle w:val="Heading2"/>
      </w:pPr>
      <w:bookmarkStart w:id="54" w:name="_Toc216795758"/>
      <w:bookmarkStart w:id="55" w:name="_Toc227757273"/>
      <w:r>
        <w:t>General note</w:t>
      </w:r>
      <w:bookmarkEnd w:id="54"/>
      <w:bookmarkEnd w:id="55"/>
    </w:p>
    <w:p w14:paraId="132AE94D" w14:textId="65815ED4" w:rsidR="00DA6D60" w:rsidRDefault="0070391C" w:rsidP="0070391C">
      <w:pPr>
        <w:jc w:val="both"/>
        <w:rPr>
          <w:rFonts w:ascii="Aptos" w:hAnsi="Aptos"/>
        </w:rPr>
      </w:pPr>
      <w:r w:rsidRPr="00023420">
        <w:rPr>
          <w:rFonts w:ascii="Aptos" w:hAnsi="Aptos"/>
        </w:rPr>
        <w:t xml:space="preserve">This chapter provides instructions for </w:t>
      </w:r>
      <w:r>
        <w:rPr>
          <w:rFonts w:ascii="Aptos" w:hAnsi="Aptos"/>
        </w:rPr>
        <w:t>users that intend to request authorisation to represent operators already registered in DIWASS</w:t>
      </w:r>
      <w:r w:rsidR="00DA6D60">
        <w:rPr>
          <w:rFonts w:ascii="Aptos" w:hAnsi="Aptos"/>
        </w:rPr>
        <w:t xml:space="preserve"> and is relevant for situations, in which the user has already access to other operators in TRACES NT. </w:t>
      </w:r>
    </w:p>
    <w:p w14:paraId="49752139" w14:textId="300DAF76" w:rsidR="0070391C" w:rsidRDefault="00DA6D60" w:rsidP="0070391C">
      <w:pPr>
        <w:jc w:val="both"/>
        <w:rPr>
          <w:rFonts w:ascii="Aptos" w:hAnsi="Aptos"/>
        </w:rPr>
      </w:pPr>
      <w:r>
        <w:rPr>
          <w:rFonts w:ascii="Aptos" w:hAnsi="Aptos"/>
        </w:rPr>
        <w:t>In practice, this chapter applies to situations, when:</w:t>
      </w:r>
    </w:p>
    <w:p w14:paraId="2E61787C" w14:textId="7DC8C814" w:rsidR="00DA6D60" w:rsidRDefault="0070391C" w:rsidP="00DA6D60">
      <w:pPr>
        <w:pStyle w:val="ListParagraph"/>
        <w:numPr>
          <w:ilvl w:val="0"/>
          <w:numId w:val="3"/>
        </w:numPr>
        <w:jc w:val="both"/>
        <w:rPr>
          <w:rFonts w:ascii="Aptos" w:hAnsi="Aptos"/>
        </w:rPr>
      </w:pPr>
      <w:r w:rsidRPr="00DA6D60">
        <w:rPr>
          <w:rFonts w:ascii="Aptos" w:hAnsi="Aptos"/>
        </w:rPr>
        <w:t>the user was the one registering an operator following the steps described in</w:t>
      </w:r>
      <w:r w:rsidR="00F6180E">
        <w:rPr>
          <w:rFonts w:ascii="Aptos" w:hAnsi="Aptos"/>
        </w:rPr>
        <w:t xml:space="preserve"> </w:t>
      </w:r>
      <w:r w:rsidR="00F6180E" w:rsidRPr="008A5C03">
        <w:rPr>
          <w:rFonts w:ascii="Aptos" w:hAnsi="Aptos"/>
          <w:color w:val="0070C0"/>
        </w:rPr>
        <w:fldChar w:fldCharType="begin"/>
      </w:r>
      <w:r w:rsidR="00F6180E" w:rsidRPr="008A5C03">
        <w:rPr>
          <w:rFonts w:ascii="Aptos" w:hAnsi="Aptos"/>
          <w:color w:val="0070C0"/>
        </w:rPr>
        <w:instrText xml:space="preserve"> REF _Ref227752953 \h </w:instrText>
      </w:r>
      <w:r w:rsidR="00F6180E" w:rsidRPr="008A5C03">
        <w:rPr>
          <w:rFonts w:ascii="Aptos" w:hAnsi="Aptos"/>
          <w:color w:val="0070C0"/>
        </w:rPr>
      </w:r>
      <w:r w:rsidR="00F6180E" w:rsidRPr="008A5C03">
        <w:rPr>
          <w:rFonts w:ascii="Aptos" w:hAnsi="Aptos"/>
          <w:color w:val="0070C0"/>
        </w:rPr>
        <w:fldChar w:fldCharType="separate"/>
      </w:r>
      <w:r w:rsidR="00F6180E" w:rsidRPr="008A5C03">
        <w:rPr>
          <w:rFonts w:ascii="Aptos" w:hAnsi="Aptos"/>
          <w:color w:val="0070C0"/>
        </w:rPr>
        <w:t>Chapter 4 How to register a new operator for users that already have access to other operators in DIWASS</w:t>
      </w:r>
      <w:r w:rsidR="00F6180E" w:rsidRPr="008A5C03">
        <w:rPr>
          <w:rFonts w:ascii="Aptos" w:hAnsi="Aptos"/>
          <w:color w:val="0070C0"/>
        </w:rPr>
        <w:fldChar w:fldCharType="end"/>
      </w:r>
      <w:r w:rsidRPr="008A5C03">
        <w:rPr>
          <w:rFonts w:ascii="Aptos" w:hAnsi="Aptos"/>
          <w:color w:val="0070C0"/>
        </w:rPr>
        <w:t>,</w:t>
      </w:r>
    </w:p>
    <w:p w14:paraId="231C6C5F" w14:textId="552CAFCF" w:rsidR="0070391C" w:rsidRPr="00DA6D60" w:rsidRDefault="0070391C" w:rsidP="00DA6D60">
      <w:pPr>
        <w:pStyle w:val="ListParagraph"/>
        <w:numPr>
          <w:ilvl w:val="0"/>
          <w:numId w:val="3"/>
        </w:numPr>
        <w:jc w:val="both"/>
        <w:rPr>
          <w:rFonts w:ascii="Aptos" w:hAnsi="Aptos"/>
        </w:rPr>
      </w:pPr>
      <w:r w:rsidRPr="00DA6D60">
        <w:rPr>
          <w:rFonts w:ascii="Aptos" w:hAnsi="Aptos"/>
        </w:rPr>
        <w:t xml:space="preserve">the user </w:t>
      </w:r>
      <w:r w:rsidR="00827C86" w:rsidRPr="00DA6D60">
        <w:rPr>
          <w:rFonts w:ascii="Aptos" w:hAnsi="Aptos"/>
        </w:rPr>
        <w:t xml:space="preserve">would like to request access to the operator that was already registered in DIWASS. </w:t>
      </w:r>
      <w:r w:rsidRPr="00DA6D60">
        <w:rPr>
          <w:rFonts w:ascii="Aptos" w:hAnsi="Aptos"/>
        </w:rPr>
        <w:t xml:space="preserve"> </w:t>
      </w:r>
    </w:p>
    <w:p w14:paraId="0A677828" w14:textId="058E5E59" w:rsidR="00827C86" w:rsidRDefault="00827C86" w:rsidP="0070391C">
      <w:pPr>
        <w:jc w:val="both"/>
        <w:rPr>
          <w:rFonts w:ascii="Aptos" w:hAnsi="Aptos"/>
        </w:rPr>
      </w:pPr>
      <w:r>
        <w:rPr>
          <w:rFonts w:ascii="Aptos" w:hAnsi="Aptos"/>
        </w:rPr>
        <w:t xml:space="preserve">Please note that submitting </w:t>
      </w:r>
      <w:r w:rsidR="00314476">
        <w:rPr>
          <w:rFonts w:ascii="Aptos" w:hAnsi="Aptos"/>
        </w:rPr>
        <w:t xml:space="preserve">a separate </w:t>
      </w:r>
      <w:r>
        <w:rPr>
          <w:rFonts w:ascii="Aptos" w:hAnsi="Aptos"/>
        </w:rPr>
        <w:t>request to represent</w:t>
      </w:r>
      <w:r w:rsidR="00314476">
        <w:rPr>
          <w:rFonts w:ascii="Aptos" w:hAnsi="Aptos"/>
        </w:rPr>
        <w:t xml:space="preserve"> an</w:t>
      </w:r>
      <w:r>
        <w:rPr>
          <w:rFonts w:ascii="Aptos" w:hAnsi="Aptos"/>
        </w:rPr>
        <w:t xml:space="preserve"> operator in DIWASS is not required for users, who register </w:t>
      </w:r>
      <w:r w:rsidR="00314476">
        <w:rPr>
          <w:rFonts w:ascii="Aptos" w:hAnsi="Aptos"/>
        </w:rPr>
        <w:t xml:space="preserve">that </w:t>
      </w:r>
      <w:r>
        <w:rPr>
          <w:rFonts w:ascii="Aptos" w:hAnsi="Aptos"/>
        </w:rPr>
        <w:t xml:space="preserve">operator for DIWASS for the first time, following the steps described in </w:t>
      </w:r>
      <w:r w:rsidR="00F6180E" w:rsidRPr="008A5C03">
        <w:rPr>
          <w:rFonts w:ascii="Aptos" w:hAnsi="Aptos"/>
          <w:color w:val="0070C0"/>
        </w:rPr>
        <w:fldChar w:fldCharType="begin"/>
      </w:r>
      <w:r w:rsidR="00F6180E" w:rsidRPr="008A5C03">
        <w:rPr>
          <w:rFonts w:ascii="Aptos" w:hAnsi="Aptos"/>
          <w:color w:val="0070C0"/>
        </w:rPr>
        <w:instrText xml:space="preserve"> REF _Ref227752990 \h </w:instrText>
      </w:r>
      <w:r w:rsidR="00F6180E" w:rsidRPr="008A5C03">
        <w:rPr>
          <w:rFonts w:ascii="Aptos" w:hAnsi="Aptos"/>
          <w:color w:val="0070C0"/>
        </w:rPr>
      </w:r>
      <w:r w:rsidR="00F6180E" w:rsidRPr="008A5C03">
        <w:rPr>
          <w:rFonts w:ascii="Aptos" w:hAnsi="Aptos"/>
          <w:color w:val="0070C0"/>
        </w:rPr>
        <w:fldChar w:fldCharType="separate"/>
      </w:r>
      <w:r w:rsidR="00F6180E" w:rsidRPr="008A5C03">
        <w:rPr>
          <w:rFonts w:ascii="Aptos" w:hAnsi="Aptos"/>
          <w:color w:val="0070C0"/>
        </w:rPr>
        <w:t>Chapter 2 How to register a new operator for users that are not yet active in DIWASS</w:t>
      </w:r>
      <w:r w:rsidR="00F6180E" w:rsidRPr="008A5C03">
        <w:rPr>
          <w:rFonts w:ascii="Aptos" w:hAnsi="Aptos"/>
          <w:color w:val="0070C0"/>
        </w:rPr>
        <w:fldChar w:fldCharType="end"/>
      </w:r>
      <w:r w:rsidRPr="008A5C03">
        <w:rPr>
          <w:rFonts w:ascii="Aptos" w:hAnsi="Aptos"/>
          <w:color w:val="0070C0"/>
        </w:rPr>
        <w:t xml:space="preserve">. </w:t>
      </w:r>
      <w:r w:rsidR="00381566">
        <w:rPr>
          <w:rFonts w:ascii="Aptos" w:hAnsi="Aptos"/>
        </w:rPr>
        <w:t xml:space="preserve">In such case, the request for registration covers also a request for </w:t>
      </w:r>
      <w:r w:rsidR="00314476">
        <w:rPr>
          <w:rFonts w:ascii="Aptos" w:hAnsi="Aptos"/>
        </w:rPr>
        <w:t>authorizing the submitting user as master user</w:t>
      </w:r>
      <w:r w:rsidR="00381566">
        <w:rPr>
          <w:rFonts w:ascii="Aptos" w:hAnsi="Aptos"/>
        </w:rPr>
        <w:t xml:space="preserve"> in DIWASS.</w:t>
      </w:r>
    </w:p>
    <w:p w14:paraId="55C9D7E3" w14:textId="3166C553" w:rsidR="00381566" w:rsidRDefault="00381566" w:rsidP="0070391C">
      <w:pPr>
        <w:jc w:val="both"/>
        <w:rPr>
          <w:rFonts w:ascii="Aptos" w:hAnsi="Aptos"/>
        </w:rPr>
      </w:pPr>
      <w:r>
        <w:rPr>
          <w:rFonts w:ascii="Aptos" w:hAnsi="Aptos"/>
        </w:rPr>
        <w:t>If the user has already a right to represent operators in DIWASS, th</w:t>
      </w:r>
      <w:r w:rsidR="00314476">
        <w:rPr>
          <w:rFonts w:ascii="Aptos" w:hAnsi="Aptos"/>
        </w:rPr>
        <w:t>at</w:t>
      </w:r>
      <w:r>
        <w:rPr>
          <w:rFonts w:ascii="Aptos" w:hAnsi="Aptos"/>
        </w:rPr>
        <w:t xml:space="preserve"> user may register other operators (e.g. third country operators that do not wish to actively use DIWASS), in order to make them selectable in context of any waste shipment documents in DIWASS</w:t>
      </w:r>
      <w:r w:rsidR="00314476">
        <w:rPr>
          <w:rFonts w:ascii="Aptos" w:hAnsi="Aptos"/>
        </w:rPr>
        <w:t>. The use</w:t>
      </w:r>
      <w:r w:rsidR="00F6180E">
        <w:rPr>
          <w:rFonts w:ascii="Aptos" w:hAnsi="Aptos"/>
        </w:rPr>
        <w:t>r</w:t>
      </w:r>
      <w:r w:rsidR="00314476">
        <w:rPr>
          <w:rFonts w:ascii="Aptos" w:hAnsi="Aptos"/>
        </w:rPr>
        <w:t xml:space="preserve"> may</w:t>
      </w:r>
      <w:r>
        <w:rPr>
          <w:rFonts w:ascii="Aptos" w:hAnsi="Aptos"/>
        </w:rPr>
        <w:t xml:space="preserve"> wish </w:t>
      </w:r>
      <w:r w:rsidR="00314476">
        <w:rPr>
          <w:rFonts w:ascii="Aptos" w:hAnsi="Aptos"/>
        </w:rPr>
        <w:t xml:space="preserve">not </w:t>
      </w:r>
      <w:r>
        <w:rPr>
          <w:rFonts w:ascii="Aptos" w:hAnsi="Aptos"/>
        </w:rPr>
        <w:t>to represent them</w:t>
      </w:r>
      <w:r w:rsidR="00314476">
        <w:rPr>
          <w:rFonts w:ascii="Aptos" w:hAnsi="Aptos"/>
        </w:rPr>
        <w:t xml:space="preserve"> in DIWASS though</w:t>
      </w:r>
      <w:r>
        <w:rPr>
          <w:rFonts w:ascii="Aptos" w:hAnsi="Aptos"/>
        </w:rPr>
        <w:t xml:space="preserve">. Therefore, when </w:t>
      </w:r>
      <w:r w:rsidR="00314476">
        <w:rPr>
          <w:rFonts w:ascii="Aptos" w:hAnsi="Aptos"/>
        </w:rPr>
        <w:t xml:space="preserve">a </w:t>
      </w:r>
      <w:r>
        <w:rPr>
          <w:rFonts w:ascii="Aptos" w:hAnsi="Aptos"/>
        </w:rPr>
        <w:t xml:space="preserve">user registers the operator following the steps in </w:t>
      </w:r>
      <w:r w:rsidR="00F6180E" w:rsidRPr="008A5C03">
        <w:rPr>
          <w:rFonts w:ascii="Aptos" w:hAnsi="Aptos"/>
          <w:color w:val="0070C0"/>
        </w:rPr>
        <w:fldChar w:fldCharType="begin"/>
      </w:r>
      <w:r w:rsidR="00F6180E" w:rsidRPr="008A5C03">
        <w:rPr>
          <w:rFonts w:ascii="Aptos" w:hAnsi="Aptos"/>
          <w:color w:val="0070C0"/>
        </w:rPr>
        <w:instrText xml:space="preserve"> REF _Ref227753028 \h </w:instrText>
      </w:r>
      <w:r w:rsidR="00F6180E" w:rsidRPr="008A5C03">
        <w:rPr>
          <w:rFonts w:ascii="Aptos" w:hAnsi="Aptos"/>
          <w:color w:val="0070C0"/>
        </w:rPr>
      </w:r>
      <w:r w:rsidR="00F6180E" w:rsidRPr="008A5C03">
        <w:rPr>
          <w:rFonts w:ascii="Aptos" w:hAnsi="Aptos"/>
          <w:color w:val="0070C0"/>
        </w:rPr>
        <w:fldChar w:fldCharType="separate"/>
      </w:r>
      <w:r w:rsidR="00F6180E" w:rsidRPr="008A5C03">
        <w:rPr>
          <w:rFonts w:ascii="Aptos" w:hAnsi="Aptos"/>
          <w:color w:val="0070C0"/>
        </w:rPr>
        <w:t>Chapter 4 How to register a new operator for users that already have access to other operators in DIWASS</w:t>
      </w:r>
      <w:r w:rsidR="00F6180E" w:rsidRPr="008A5C03">
        <w:rPr>
          <w:rFonts w:ascii="Aptos" w:hAnsi="Aptos"/>
          <w:color w:val="0070C0"/>
        </w:rPr>
        <w:fldChar w:fldCharType="end"/>
      </w:r>
      <w:r>
        <w:rPr>
          <w:rFonts w:ascii="Aptos" w:hAnsi="Aptos"/>
        </w:rPr>
        <w:t xml:space="preserve">, </w:t>
      </w:r>
      <w:r w:rsidR="00314476">
        <w:rPr>
          <w:rFonts w:ascii="Aptos" w:hAnsi="Aptos"/>
        </w:rPr>
        <w:t>in case this</w:t>
      </w:r>
      <w:r>
        <w:rPr>
          <w:rFonts w:ascii="Aptos" w:hAnsi="Aptos"/>
        </w:rPr>
        <w:t xml:space="preserve"> user intends to actively use DIWASS representing </w:t>
      </w:r>
      <w:r w:rsidR="00314476">
        <w:rPr>
          <w:rFonts w:ascii="Aptos" w:hAnsi="Aptos"/>
        </w:rPr>
        <w:t xml:space="preserve">those </w:t>
      </w:r>
      <w:r>
        <w:rPr>
          <w:rFonts w:ascii="Aptos" w:hAnsi="Aptos"/>
        </w:rPr>
        <w:t xml:space="preserve">operators, </w:t>
      </w:r>
      <w:r w:rsidR="00314476">
        <w:rPr>
          <w:rFonts w:ascii="Aptos" w:hAnsi="Aptos"/>
        </w:rPr>
        <w:t>it must</w:t>
      </w:r>
      <w:r>
        <w:rPr>
          <w:rFonts w:ascii="Aptos" w:hAnsi="Aptos"/>
        </w:rPr>
        <w:t xml:space="preserve"> submit an authorisation request according to this chapter of the manual. </w:t>
      </w:r>
    </w:p>
    <w:p w14:paraId="0F229391" w14:textId="2C935253" w:rsidR="008072BF" w:rsidRDefault="008072BF" w:rsidP="0070391C">
      <w:pPr>
        <w:jc w:val="both"/>
        <w:rPr>
          <w:rFonts w:ascii="Aptos" w:hAnsi="Aptos"/>
        </w:rPr>
      </w:pPr>
      <w:r>
        <w:rPr>
          <w:rFonts w:ascii="Aptos" w:hAnsi="Aptos"/>
        </w:rPr>
        <w:t xml:space="preserve">Instructions in this Chapter apply also for requests to be authorised to represent a site of operator in DIWASS. For further information concerning sites of operator, please refer to </w:t>
      </w:r>
      <w:r w:rsidRPr="008A5C03">
        <w:rPr>
          <w:rFonts w:ascii="Aptos" w:hAnsi="Aptos"/>
          <w:color w:val="0070C0"/>
        </w:rPr>
        <w:fldChar w:fldCharType="begin"/>
      </w:r>
      <w:r w:rsidRPr="008A5C03">
        <w:rPr>
          <w:rFonts w:ascii="Aptos" w:hAnsi="Aptos"/>
          <w:color w:val="0070C0"/>
        </w:rPr>
        <w:instrText xml:space="preserve"> REF _Ref227675917 \h </w:instrText>
      </w:r>
      <w:r w:rsidRPr="008A5C03">
        <w:rPr>
          <w:rFonts w:ascii="Aptos" w:hAnsi="Aptos"/>
          <w:color w:val="0070C0"/>
        </w:rPr>
      </w:r>
      <w:r w:rsidRPr="008A5C03">
        <w:rPr>
          <w:rFonts w:ascii="Aptos" w:hAnsi="Aptos"/>
          <w:color w:val="0070C0"/>
        </w:rPr>
        <w:fldChar w:fldCharType="separate"/>
      </w:r>
      <w:r w:rsidRPr="008A5C03">
        <w:rPr>
          <w:rFonts w:ascii="Aptos" w:hAnsi="Aptos"/>
          <w:color w:val="0070C0"/>
        </w:rPr>
        <w:t>Chapter 7 How to register a new site of the operator in DIWASS</w:t>
      </w:r>
      <w:r w:rsidRPr="008A5C03">
        <w:rPr>
          <w:rFonts w:ascii="Aptos" w:hAnsi="Aptos"/>
          <w:color w:val="0070C0"/>
        </w:rPr>
        <w:fldChar w:fldCharType="end"/>
      </w:r>
      <w:r>
        <w:rPr>
          <w:rFonts w:ascii="Aptos" w:hAnsi="Aptos"/>
        </w:rPr>
        <w:t>.</w:t>
      </w:r>
    </w:p>
    <w:p w14:paraId="21A351FC" w14:textId="77777777" w:rsidR="00660871" w:rsidRDefault="00660871" w:rsidP="00660871">
      <w:pPr>
        <w:pStyle w:val="ListParagraph"/>
        <w:ind w:left="0"/>
        <w:contextualSpacing w:val="0"/>
        <w:jc w:val="both"/>
        <w:rPr>
          <w:rFonts w:ascii="Aptos" w:hAnsi="Aptos" w:cstheme="minorHAnsi"/>
        </w:rPr>
      </w:pPr>
      <w:r>
        <w:rPr>
          <w:rFonts w:ascii="Aptos" w:hAnsi="Aptos" w:cstheme="minorHAnsi"/>
        </w:rPr>
        <w:t xml:space="preserve">Like </w:t>
      </w:r>
      <w:r w:rsidRPr="00023420">
        <w:rPr>
          <w:rFonts w:ascii="Aptos" w:hAnsi="Aptos" w:cstheme="minorHAnsi"/>
        </w:rPr>
        <w:t xml:space="preserve">other Commission’s </w:t>
      </w:r>
      <w:r>
        <w:rPr>
          <w:rFonts w:ascii="Aptos" w:hAnsi="Aptos" w:cstheme="minorHAnsi"/>
        </w:rPr>
        <w:t xml:space="preserve">IT </w:t>
      </w:r>
      <w:r w:rsidRPr="00023420">
        <w:rPr>
          <w:rFonts w:ascii="Aptos" w:hAnsi="Aptos" w:cstheme="minorHAnsi"/>
        </w:rPr>
        <w:t>systems</w:t>
      </w:r>
      <w:r>
        <w:rPr>
          <w:rFonts w:ascii="Aptos" w:hAnsi="Aptos" w:cstheme="minorHAnsi"/>
        </w:rPr>
        <w:t xml:space="preserve">, </w:t>
      </w:r>
      <w:r w:rsidRPr="00023420">
        <w:rPr>
          <w:rFonts w:ascii="Aptos" w:hAnsi="Aptos" w:cstheme="minorHAnsi"/>
        </w:rPr>
        <w:t>DIWASS is based on the TRACES NT platform</w:t>
      </w:r>
      <w:r>
        <w:rPr>
          <w:rFonts w:ascii="Aptos" w:hAnsi="Aptos" w:cstheme="minorHAnsi"/>
        </w:rPr>
        <w:t>.</w:t>
      </w:r>
      <w:r w:rsidRPr="00023420">
        <w:rPr>
          <w:rFonts w:ascii="Aptos" w:hAnsi="Aptos" w:cstheme="minorHAnsi"/>
        </w:rPr>
        <w:t xml:space="preserve"> </w:t>
      </w:r>
      <w:r>
        <w:rPr>
          <w:rFonts w:ascii="Aptos" w:hAnsi="Aptos" w:cstheme="minorHAnsi"/>
        </w:rPr>
        <w:t>Certain</w:t>
      </w:r>
      <w:r w:rsidRPr="00023420">
        <w:rPr>
          <w:rFonts w:ascii="Aptos" w:hAnsi="Aptos" w:cstheme="minorHAnsi"/>
        </w:rPr>
        <w:t xml:space="preserve"> options </w:t>
      </w:r>
      <w:r>
        <w:rPr>
          <w:rFonts w:ascii="Aptos" w:hAnsi="Aptos" w:cstheme="minorHAnsi"/>
        </w:rPr>
        <w:t>displayed</w:t>
      </w:r>
      <w:r w:rsidRPr="00023420">
        <w:rPr>
          <w:rFonts w:ascii="Aptos" w:hAnsi="Aptos" w:cstheme="minorHAnsi"/>
        </w:rPr>
        <w:t xml:space="preserve"> in this process (e.g. buttons regarding “Organic Control Body”) are not relevant for DIWASS and should be disregarded. </w:t>
      </w:r>
    </w:p>
    <w:p w14:paraId="3D97AE12" w14:textId="77777777" w:rsidR="00CA79B7" w:rsidRDefault="00CA79B7" w:rsidP="00CA79B7">
      <w:pPr>
        <w:jc w:val="both"/>
        <w:rPr>
          <w:rFonts w:ascii="Aptos" w:hAnsi="Aptos" w:cstheme="minorHAnsi"/>
          <w:lang w:val="en-IE"/>
        </w:rPr>
      </w:pPr>
      <w:r w:rsidRPr="00B41455">
        <w:rPr>
          <w:rFonts w:ascii="Aptos" w:hAnsi="Aptos" w:cstheme="minorHAnsi"/>
          <w:lang w:val="en-IE"/>
        </w:rPr>
        <w:t>Please also note, that each operator that intends to act in DIWASS should have at least one master user</w:t>
      </w:r>
      <w:r>
        <w:rPr>
          <w:rStyle w:val="FootnoteReference"/>
          <w:rFonts w:ascii="Aptos" w:hAnsi="Aptos" w:cstheme="minorHAnsi"/>
        </w:rPr>
        <w:footnoteReference w:id="8"/>
      </w:r>
      <w:r w:rsidRPr="00B41455">
        <w:rPr>
          <w:rFonts w:ascii="Aptos" w:hAnsi="Aptos" w:cstheme="minorHAnsi"/>
          <w:lang w:val="en-IE"/>
        </w:rPr>
        <w:t xml:space="preserve">. Such master user is authorised to add further users or remove users within an operator’s </w:t>
      </w:r>
      <w:r w:rsidRPr="00B41455">
        <w:rPr>
          <w:rFonts w:ascii="Aptos" w:hAnsi="Aptos" w:cstheme="minorHAnsi"/>
          <w:lang w:val="en-IE"/>
        </w:rPr>
        <w:lastRenderedPageBreak/>
        <w:t>account in DIWASS</w:t>
      </w:r>
      <w:r>
        <w:rPr>
          <w:rStyle w:val="FootnoteReference"/>
          <w:rFonts w:ascii="Aptos" w:hAnsi="Aptos" w:cstheme="minorHAnsi"/>
        </w:rPr>
        <w:footnoteReference w:id="9"/>
      </w:r>
      <w:r w:rsidRPr="00B41455">
        <w:rPr>
          <w:rFonts w:ascii="Aptos" w:hAnsi="Aptos" w:cstheme="minorHAnsi"/>
          <w:lang w:val="en-IE"/>
        </w:rPr>
        <w:t>. Please note that CA are only obliged to approve the authorisation request from the first user from a given operator</w:t>
      </w:r>
      <w:r>
        <w:rPr>
          <w:rStyle w:val="FootnoteReference"/>
          <w:rFonts w:ascii="Aptos" w:hAnsi="Aptos" w:cstheme="minorHAnsi"/>
        </w:rPr>
        <w:footnoteReference w:id="10"/>
      </w:r>
      <w:r w:rsidRPr="00B41455">
        <w:rPr>
          <w:rFonts w:ascii="Aptos" w:hAnsi="Aptos" w:cstheme="minorHAnsi"/>
          <w:lang w:val="en-IE"/>
        </w:rPr>
        <w:t xml:space="preserve"> – any further authorisation requests should be approved by master users of such operator. </w:t>
      </w:r>
    </w:p>
    <w:p w14:paraId="7EFDB3B0" w14:textId="77777777" w:rsidR="00CA79B7" w:rsidRDefault="00CA79B7" w:rsidP="00CA79B7">
      <w:pPr>
        <w:jc w:val="both"/>
        <w:rPr>
          <w:rFonts w:ascii="Aptos" w:hAnsi="Aptos" w:cstheme="minorHAnsi"/>
          <w:lang w:val="en-IE"/>
        </w:rPr>
      </w:pPr>
      <w:r w:rsidRPr="0050214F">
        <w:rPr>
          <w:rFonts w:ascii="Aptos" w:hAnsi="Aptos" w:cstheme="minorHAnsi"/>
          <w:highlight w:val="lightGray"/>
          <w:lang w:val="en-IE"/>
        </w:rPr>
        <w:t>[</w:t>
      </w:r>
      <w:r w:rsidRPr="0050214F">
        <w:rPr>
          <w:rFonts w:ascii="Aptos" w:hAnsi="Aptos" w:cstheme="minorHAnsi"/>
          <w:highlight w:val="lightGray"/>
        </w:rPr>
        <w:t>EU operators must use DIWASS, whereas third country operators may use DIWASS on a voluntary basis. However, if they do not wish to do so, the operators should be still registered, and no users will be assigned to them. Commission works on more detailed instructions related to third country operators and how they work and appear in DIWASS</w:t>
      </w:r>
      <w:r w:rsidRPr="0050214F">
        <w:rPr>
          <w:rFonts w:ascii="Aptos" w:hAnsi="Aptos" w:cstheme="minorHAnsi"/>
          <w:highlight w:val="lightGray"/>
          <w:lang w:val="en-IE"/>
        </w:rPr>
        <w:t>]</w:t>
      </w:r>
    </w:p>
    <w:p w14:paraId="0EB0C91A" w14:textId="77777777" w:rsidR="0070391C" w:rsidRPr="00CA79B7" w:rsidRDefault="0070391C" w:rsidP="0070391C">
      <w:pPr>
        <w:rPr>
          <w:rFonts w:ascii="Aptos" w:hAnsi="Aptos"/>
          <w:lang w:val="en-IE"/>
        </w:rPr>
      </w:pPr>
    </w:p>
    <w:p w14:paraId="6D221F93" w14:textId="4E9DD819" w:rsidR="0070391C" w:rsidRDefault="0070391C" w:rsidP="0070391C">
      <w:pPr>
        <w:pStyle w:val="Heading2"/>
      </w:pPr>
      <w:bookmarkStart w:id="56" w:name="_Toc216795759"/>
      <w:bookmarkStart w:id="57" w:name="_Toc227757274"/>
      <w:r>
        <w:t>Specific instructions</w:t>
      </w:r>
      <w:bookmarkEnd w:id="56"/>
      <w:bookmarkEnd w:id="57"/>
    </w:p>
    <w:p w14:paraId="0CA3B375" w14:textId="1F5196F7" w:rsidR="008520F0" w:rsidRPr="003B0434" w:rsidRDefault="008520F0" w:rsidP="003529DF">
      <w:pPr>
        <w:pStyle w:val="ListParagraph"/>
        <w:numPr>
          <w:ilvl w:val="0"/>
          <w:numId w:val="14"/>
        </w:numPr>
        <w:jc w:val="both"/>
        <w:rPr>
          <w:rFonts w:ascii="Aptos" w:hAnsi="Aptos"/>
        </w:rPr>
      </w:pPr>
      <w:r w:rsidRPr="00023420">
        <w:rPr>
          <w:rFonts w:ascii="Aptos" w:hAnsi="Aptos"/>
        </w:rPr>
        <w:t xml:space="preserve">Following the login, the user </w:t>
      </w:r>
      <w:r w:rsidR="003B0434">
        <w:rPr>
          <w:rFonts w:ascii="Aptos" w:hAnsi="Aptos"/>
        </w:rPr>
        <w:t xml:space="preserve">needs </w:t>
      </w:r>
      <w:r w:rsidR="003529DF">
        <w:rPr>
          <w:rFonts w:ascii="Aptos" w:hAnsi="Aptos"/>
        </w:rPr>
        <w:t>click on its email address in the top right corner of the page, and then click on “Edit Your Profile”</w:t>
      </w:r>
      <w:r w:rsidR="00E75885">
        <w:rPr>
          <w:rFonts w:ascii="Aptos" w:hAnsi="Aptos"/>
        </w:rPr>
        <w:t>.</w:t>
      </w:r>
    </w:p>
    <w:p w14:paraId="2307279B" w14:textId="3E68771B" w:rsidR="0070391C" w:rsidRPr="003529DF" w:rsidRDefault="003529DF" w:rsidP="003529DF">
      <w:pPr>
        <w:pStyle w:val="ListParagraph"/>
        <w:rPr>
          <w:rFonts w:ascii="Aptos" w:hAnsi="Aptos"/>
        </w:rPr>
      </w:pPr>
      <w:r>
        <w:rPr>
          <w:rFonts w:cstheme="minorHAnsi"/>
          <w:noProof/>
          <w14:ligatures w14:val="standardContextual"/>
        </w:rPr>
        <mc:AlternateContent>
          <mc:Choice Requires="wps">
            <w:drawing>
              <wp:anchor distT="0" distB="0" distL="114300" distR="114300" simplePos="0" relativeHeight="251743232" behindDoc="0" locked="0" layoutInCell="1" allowOverlap="1" wp14:anchorId="47DF221C" wp14:editId="04855A14">
                <wp:simplePos x="0" y="0"/>
                <wp:positionH relativeFrom="column">
                  <wp:posOffset>5138057</wp:posOffset>
                </wp:positionH>
                <wp:positionV relativeFrom="paragraph">
                  <wp:posOffset>680358</wp:posOffset>
                </wp:positionV>
                <wp:extent cx="1042307" cy="231685"/>
                <wp:effectExtent l="19050" t="19050" r="24765" b="16510"/>
                <wp:wrapNone/>
                <wp:docPr id="1822049427" name="Rectangle 2"/>
                <wp:cNvGraphicFramePr/>
                <a:graphic xmlns:a="http://schemas.openxmlformats.org/drawingml/2006/main">
                  <a:graphicData uri="http://schemas.microsoft.com/office/word/2010/wordprocessingShape">
                    <wps:wsp>
                      <wps:cNvSpPr/>
                      <wps:spPr>
                        <a:xfrm>
                          <a:off x="0" y="0"/>
                          <a:ext cx="1042307" cy="23168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0F42B" id="Rectangle 2" o:spid="_x0000_s1026" style="position:absolute;margin-left:404.55pt;margin-top:53.55pt;width:82.05pt;height:1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rvhwIAAGkFAAAOAAAAZHJzL2Uyb0RvYy54bWysVEtv2zAMvg/YfxB0X/1o0kdQpwhadBhQ&#10;tMHaoWdFlmIBsqhJSpzs14+SHSfoih2GXWTJJD+SHx83t7tWk61wXoGpaHGWUyIMh1qZdUV/vD58&#10;uaLEB2ZqpsGIiu6Fp7fzz59uOjsTJTSga+EIghg/62xFmxDsLMs8b0TL/BlYYVAowbUs4NOts9qx&#10;DtFbnZV5fpF14GrrgAvv8e99L6TzhC+l4OFZSi8C0RXF2EI6XTpX8czmN2y2dsw2ig9hsH+IomXK&#10;oNMR6p4FRjZO/QHVKu7AgwxnHNoMpFRcpBwwmyJ/l81Lw6xIuSA53o40+f8Hy5+2L3bpkIbO+pnH&#10;a8xiJ10bvxgf2SWy9iNZYhcIx59FPinP80tKOMrK8+LiahrZzI7W1vnwVUBL4qWiDouROGLbRx96&#10;1YNKdGbgQWmdCqIN6Sp6flXkebLwoFUdpVHPu/XqTjuyZVjT6/I+n6YyouMTNXxpg9Ecs0q3sNci&#10;YmjzXUiiasyj7D3EhhMjLONcmFD0oobVovdWTHOMqA89tWi0SDknwIgsMcoRewD4GLuHGfSjqUj9&#10;OhoPqf/NeLRInsGE0bhVBtxHmWnMavDc6x9I6qmJLK2g3i8dcdBPi7f8QWEFH5kPS+ZwPHCQcOTD&#10;Mx5SA1YKhhslDbhfH/2P+ti1KKWkw3GrqP+5YU5Qor8Z7OfrYjKJ85kek+lliQ93KlmdSsymvQOs&#10;foHLxfJ0jfpBH67SQfuGm2ERvaKIGY6+K8qDOzzuQr8GcLdwsVgkNZxJy8KjebE8gkdWY4e+7t6Y&#10;s0MbBxyAJziMJpu96+ZeN1oaWGwCSJVa/cjrwDfOc2qcYffEhXH6TlrHDTn/DQAA//8DAFBLAwQU&#10;AAYACAAAACEAqZFNA98AAAALAQAADwAAAGRycy9kb3ducmV2LnhtbEyPzU7DMBCE70i8g7VI3KjT&#10;BDU/jVNBJW5UQMsDuPHWTontKHbT8PYsJ7jt7oxmv6k3s+3ZhGPovBOwXCTA0LVedU4L+Dy8PBTA&#10;QpROyd47FPCNATbN7U0tK+Wv7gOnfdSMQlyopAAT41BxHlqDVoaFH9CRdvKjlZHWUXM1yiuF256n&#10;SbLiVnaOPhg54NZg+7W/WAF9+bw7pLvs3RTT2zbH4qxf9VmI+7v5aQ0s4hz/zPCLT+jQENPRX5wK&#10;rBdQJOWSrCQkOQ3kKPMsBXaky2O2At7U/H+H5gcAAP//AwBQSwECLQAUAAYACAAAACEAtoM4kv4A&#10;AADhAQAAEwAAAAAAAAAAAAAAAAAAAAAAW0NvbnRlbnRfVHlwZXNdLnhtbFBLAQItABQABgAIAAAA&#10;IQA4/SH/1gAAAJQBAAALAAAAAAAAAAAAAAAAAC8BAABfcmVscy8ucmVsc1BLAQItABQABgAIAAAA&#10;IQB1T4rvhwIAAGkFAAAOAAAAAAAAAAAAAAAAAC4CAABkcnMvZTJvRG9jLnhtbFBLAQItABQABgAI&#10;AAAAIQCpkU0D3wAAAAsBAAAPAAAAAAAAAAAAAAAAAOEEAABkcnMvZG93bnJldi54bWxQSwUGAAAA&#10;AAQABADzAAAA7QUAAAAA&#10;" filled="f" strokecolor="#92d050" strokeweight="3pt"/>
            </w:pict>
          </mc:Fallback>
        </mc:AlternateContent>
      </w:r>
      <w:r>
        <w:rPr>
          <w:rFonts w:cstheme="minorHAnsi"/>
          <w:noProof/>
          <w14:ligatures w14:val="standardContextual"/>
        </w:rPr>
        <mc:AlternateContent>
          <mc:Choice Requires="wps">
            <w:drawing>
              <wp:anchor distT="0" distB="0" distL="114300" distR="114300" simplePos="0" relativeHeight="251729920" behindDoc="0" locked="0" layoutInCell="1" allowOverlap="1" wp14:anchorId="5B8FE841" wp14:editId="64F336DE">
                <wp:simplePos x="0" y="0"/>
                <wp:positionH relativeFrom="column">
                  <wp:posOffset>5407388</wp:posOffset>
                </wp:positionH>
                <wp:positionV relativeFrom="paragraph">
                  <wp:posOffset>-35651</wp:posOffset>
                </wp:positionV>
                <wp:extent cx="1042307" cy="231685"/>
                <wp:effectExtent l="19050" t="19050" r="24765" b="16510"/>
                <wp:wrapNone/>
                <wp:docPr id="1019957820" name="Rectangle 2"/>
                <wp:cNvGraphicFramePr/>
                <a:graphic xmlns:a="http://schemas.openxmlformats.org/drawingml/2006/main">
                  <a:graphicData uri="http://schemas.microsoft.com/office/word/2010/wordprocessingShape">
                    <wps:wsp>
                      <wps:cNvSpPr/>
                      <wps:spPr>
                        <a:xfrm>
                          <a:off x="0" y="0"/>
                          <a:ext cx="1042307" cy="23168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D2EE0" id="Rectangle 2" o:spid="_x0000_s1026" style="position:absolute;margin-left:425.8pt;margin-top:-2.8pt;width:82.05pt;height:1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rvhwIAAGkFAAAOAAAAZHJzL2Uyb0RvYy54bWysVEtv2zAMvg/YfxB0X/1o0kdQpwhadBhQ&#10;tMHaoWdFlmIBsqhJSpzs14+SHSfoih2GXWTJJD+SHx83t7tWk61wXoGpaHGWUyIMh1qZdUV/vD58&#10;uaLEB2ZqpsGIiu6Fp7fzz59uOjsTJTSga+EIghg/62xFmxDsLMs8b0TL/BlYYVAowbUs4NOts9qx&#10;DtFbnZV5fpF14GrrgAvv8e99L6TzhC+l4OFZSi8C0RXF2EI6XTpX8czmN2y2dsw2ig9hsH+IomXK&#10;oNMR6p4FRjZO/QHVKu7AgwxnHNoMpFRcpBwwmyJ/l81Lw6xIuSA53o40+f8Hy5+2L3bpkIbO+pnH&#10;a8xiJ10bvxgf2SWy9iNZYhcIx59FPinP80tKOMrK8+LiahrZzI7W1vnwVUBL4qWiDouROGLbRx96&#10;1YNKdGbgQWmdCqIN6Sp6flXkebLwoFUdpVHPu/XqTjuyZVjT6/I+n6YyouMTNXxpg9Ecs0q3sNci&#10;YmjzXUiiasyj7D3EhhMjLONcmFD0oobVovdWTHOMqA89tWi0SDknwIgsMcoRewD4GLuHGfSjqUj9&#10;OhoPqf/NeLRInsGE0bhVBtxHmWnMavDc6x9I6qmJLK2g3i8dcdBPi7f8QWEFH5kPS+ZwPHCQcOTD&#10;Mx5SA1YKhhslDbhfH/2P+ti1KKWkw3GrqP+5YU5Qor8Z7OfrYjKJ85kek+lliQ93KlmdSsymvQOs&#10;foHLxfJ0jfpBH67SQfuGm2ERvaKIGY6+K8qDOzzuQr8GcLdwsVgkNZxJy8KjebE8gkdWY4e+7t6Y&#10;s0MbBxyAJziMJpu96+ZeN1oaWGwCSJVa/cjrwDfOc2qcYffEhXH6TlrHDTn/DQAA//8DAFBLAwQU&#10;AAYACAAAACEAaczM9t8AAAAKAQAADwAAAGRycy9kb3ducmV2LnhtbEyPy27CMBBF95X6D9ZU6g7s&#10;gAIhjYNapO6K2kI/wMSDHfAjik1I/75mVVaj0RzdObdaj9aQAfvQeschmzIg6BovW6c4/OzfJwWQ&#10;EIWTwniHHH4xwLp+fKhEKf3VfeOwi4qkEBdKwUHH2JWUhkajFWHqO3TpdvS9FTGtvaKyF9cUbg2d&#10;MbagVrQufdCiw43G5ry7WA5m9bbdz7bzL10Mn5slFif1oU6cPz+Nry9AIo7xH4abflKHOjkd/MXJ&#10;QAyHIs8WCeUwydO8ASzLl0AOHOZsBbSu6H2F+g8AAP//AwBQSwECLQAUAAYACAAAACEAtoM4kv4A&#10;AADhAQAAEwAAAAAAAAAAAAAAAAAAAAAAW0NvbnRlbnRfVHlwZXNdLnhtbFBLAQItABQABgAIAAAA&#10;IQA4/SH/1gAAAJQBAAALAAAAAAAAAAAAAAAAAC8BAABfcmVscy8ucmVsc1BLAQItABQABgAIAAAA&#10;IQB1T4rvhwIAAGkFAAAOAAAAAAAAAAAAAAAAAC4CAABkcnMvZTJvRG9jLnhtbFBLAQItABQABgAI&#10;AAAAIQBpzMz23wAAAAoBAAAPAAAAAAAAAAAAAAAAAOEEAABkcnMvZG93bnJldi54bWxQSwUGAAAA&#10;AAQABADzAAAA7QUAAAAA&#10;" filled="f" strokecolor="#92d050" strokeweight="3pt"/>
            </w:pict>
          </mc:Fallback>
        </mc:AlternateContent>
      </w:r>
      <w:r w:rsidRPr="003529DF">
        <w:rPr>
          <w:rFonts w:ascii="Aptos" w:hAnsi="Aptos"/>
          <w:noProof/>
        </w:rPr>
        <w:drawing>
          <wp:inline distT="0" distB="0" distL="0" distR="0" wp14:anchorId="1F21BD17" wp14:editId="32268938">
            <wp:extent cx="5943600" cy="2299335"/>
            <wp:effectExtent l="0" t="0" r="0" b="5715"/>
            <wp:docPr id="10753665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66523" name="Picture 1" descr="A screenshot of a computer&#10;&#10;AI-generated content may be incorrect."/>
                    <pic:cNvPicPr/>
                  </pic:nvPicPr>
                  <pic:blipFill>
                    <a:blip r:embed="rId62"/>
                    <a:stretch>
                      <a:fillRect/>
                    </a:stretch>
                  </pic:blipFill>
                  <pic:spPr>
                    <a:xfrm>
                      <a:off x="0" y="0"/>
                      <a:ext cx="5943600" cy="2299335"/>
                    </a:xfrm>
                    <a:prstGeom prst="rect">
                      <a:avLst/>
                    </a:prstGeom>
                  </pic:spPr>
                </pic:pic>
              </a:graphicData>
            </a:graphic>
          </wp:inline>
        </w:drawing>
      </w:r>
    </w:p>
    <w:p w14:paraId="1A65F7C2" w14:textId="77777777" w:rsidR="003529DF" w:rsidRDefault="003529DF" w:rsidP="003529DF">
      <w:pPr>
        <w:pStyle w:val="ListParagraph"/>
        <w:rPr>
          <w:rFonts w:ascii="Aptos" w:hAnsi="Aptos"/>
        </w:rPr>
      </w:pPr>
    </w:p>
    <w:p w14:paraId="364036C1" w14:textId="7EEDDB64" w:rsidR="00BB26BB" w:rsidRDefault="003529DF" w:rsidP="003529DF">
      <w:pPr>
        <w:pStyle w:val="ListParagraph"/>
        <w:numPr>
          <w:ilvl w:val="0"/>
          <w:numId w:val="14"/>
        </w:numPr>
        <w:jc w:val="both"/>
        <w:rPr>
          <w:rFonts w:ascii="Aptos" w:hAnsi="Aptos"/>
        </w:rPr>
      </w:pPr>
      <w:r>
        <w:rPr>
          <w:rFonts w:ascii="Aptos" w:hAnsi="Aptos"/>
        </w:rPr>
        <w:t xml:space="preserve">On the next screen, the user needs to scroll down to the bottom of the page, to see the box “Your Roles”. The user will see information on all operators in TRACES NT, that it can represent in this platform. </w:t>
      </w:r>
      <w:r w:rsidR="00BB26BB">
        <w:rPr>
          <w:rFonts w:ascii="Aptos" w:hAnsi="Aptos"/>
        </w:rPr>
        <w:t>Operators active in DIWASS will appear with “WSR Operator WSR” label.</w:t>
      </w:r>
    </w:p>
    <w:p w14:paraId="441B1277" w14:textId="38598F90" w:rsidR="00BB26BB" w:rsidRDefault="00BB26BB" w:rsidP="00BB26BB">
      <w:pPr>
        <w:pStyle w:val="ListParagraph"/>
        <w:jc w:val="both"/>
        <w:rPr>
          <w:rFonts w:ascii="Aptos" w:hAnsi="Aptos"/>
        </w:rPr>
      </w:pPr>
      <w:r>
        <w:rPr>
          <w:rFonts w:ascii="Aptos" w:hAnsi="Aptos"/>
        </w:rPr>
        <w:t xml:space="preserve">To submit a request to represent another operator, the use needs to click on “Request new role” and select “Operator”. </w:t>
      </w:r>
    </w:p>
    <w:p w14:paraId="453A2EEE" w14:textId="192402B6" w:rsidR="00BB26BB" w:rsidRPr="00BB26BB" w:rsidRDefault="00BB26BB" w:rsidP="00BB26BB">
      <w:pPr>
        <w:ind w:left="360"/>
        <w:jc w:val="both"/>
        <w:rPr>
          <w:rFonts w:ascii="Aptos" w:hAnsi="Aptos"/>
        </w:rPr>
      </w:pPr>
      <w:r>
        <w:rPr>
          <w:rFonts w:cstheme="minorHAnsi"/>
          <w:noProof/>
          <w14:ligatures w14:val="standardContextual"/>
        </w:rPr>
        <w:lastRenderedPageBreak/>
        <mc:AlternateContent>
          <mc:Choice Requires="wps">
            <w:drawing>
              <wp:anchor distT="0" distB="0" distL="114300" distR="114300" simplePos="0" relativeHeight="251745280" behindDoc="0" locked="0" layoutInCell="1" allowOverlap="1" wp14:anchorId="1DFBF562" wp14:editId="44D26F13">
                <wp:simplePos x="0" y="0"/>
                <wp:positionH relativeFrom="column">
                  <wp:posOffset>5031921</wp:posOffset>
                </wp:positionH>
                <wp:positionV relativeFrom="paragraph">
                  <wp:posOffset>360135</wp:posOffset>
                </wp:positionV>
                <wp:extent cx="1042307" cy="443593"/>
                <wp:effectExtent l="19050" t="19050" r="24765" b="13970"/>
                <wp:wrapNone/>
                <wp:docPr id="1391351843" name="Rectangle 2"/>
                <wp:cNvGraphicFramePr/>
                <a:graphic xmlns:a="http://schemas.openxmlformats.org/drawingml/2006/main">
                  <a:graphicData uri="http://schemas.microsoft.com/office/word/2010/wordprocessingShape">
                    <wps:wsp>
                      <wps:cNvSpPr/>
                      <wps:spPr>
                        <a:xfrm>
                          <a:off x="0" y="0"/>
                          <a:ext cx="1042307" cy="44359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A6A8B" id="Rectangle 2" o:spid="_x0000_s1026" style="position:absolute;margin-left:396.2pt;margin-top:28.35pt;width:82.05pt;height:34.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RthwIAAGkFAAAOAAAAZHJzL2Uyb0RvYy54bWysVEtv2zAMvg/YfxB0X23nsbZBnSJo0WFA&#10;0RZth54VWYoNyKJGKa/9+lGy4wRdscOwiyyZ5Efy4+PqetcatlHoG7AlL85yzpSVUDV2VfIfr3df&#10;LjjzQdhKGLCq5Hvl+fX886errZupEdRgKoWMQKyfbV3J6xDcLMu8rFUr/Bk4ZUmoAVsR6ImrrEKx&#10;JfTWZKM8/5ptASuHIJX39Pe2E/J5wtdayfCotVeBmZJTbCGdmM5lPLP5lZitULi6kX0Y4h+iaEVj&#10;yekAdSuCYGts/oBqG4ngQYczCW0GWjdSpRwomyJ/l81LLZxKuRA53g00+f8HKx82L+4JiYat8zNP&#10;15jFTmMbvxQf2yWy9gNZaheYpJ9FPhmN83POJMkmk/H0chzZzI7WDn34pqBl8VJypGIkjsTm3odO&#10;9aASnVm4a4xJBTGWbUs+vijyPFl4ME0VpVHP42p5Y5BtBNX0cnSbT1MZyfGJGr2MpWiOWaVb2BsV&#10;MYx9Vpo1FeUx6jzEhlMDrJBS2VB0olpUqvNWTHOKqAs9tWi0SDknwIisKcoBuwf4GLuD6fWjqUr9&#10;Ohj3qf/NeLBInsGGwbhtLOBHmRnKqvfc6R9I6qiJLC2h2j8hQ+imxTt511AF74UPTwJpPGiQaOTD&#10;Ix3aAFUK+htnNeCvj/5HfepaknK2pXEruf+5Fqg4M98t9fNlMZnE+UyPyfR8RA88lSxPJXbd3gBV&#10;v6Dl4mS6Rv1gDleN0L7RZlhEryQSVpLvksuAh8dN6NYA7RapFoukRjPpRLi3L05G8Mhq7NDX3ZtA&#10;17dxoAF4gMNoitm7bu50o6WFxTqAblKrH3nt+aZ5To3T7564ME7fSeu4Iee/AQAA//8DAFBLAwQU&#10;AAYACAAAACEArPLRKt4AAAAKAQAADwAAAGRycy9kb3ducmV2LnhtbEyPy07DMBBF90j8gzVI7KhD&#10;IM6DOBVUYkcFtHyAGw92ih9R7Kbh7zErWI7u0b1n2vViDZlxCoN3HG5XGRB0vZeDUxw+9s83FZAQ&#10;hZPCeIccvjHAuru8aEUj/dm947yLiqQSFxrBQcc4NpSGXqMVYeVHdCn79JMVMZ2TonIS51RuDc2z&#10;jFErBpcWtBhxo7H/2p0sB1M/bff59u5NV/PrpsTqqF7UkfPrq+XxAUjEJf7B8Kuf1KFLTgd/cjIQ&#10;w6Gs8/uEcihYCSQBdcEKIIdE5owB7Vr6/4XuBwAA//8DAFBLAQItABQABgAIAAAAIQC2gziS/gAA&#10;AOEBAAATAAAAAAAAAAAAAAAAAAAAAABbQ29udGVudF9UeXBlc10ueG1sUEsBAi0AFAAGAAgAAAAh&#10;ADj9If/WAAAAlAEAAAsAAAAAAAAAAAAAAAAALwEAAF9yZWxzLy5yZWxzUEsBAi0AFAAGAAgAAAAh&#10;AFQ29G2HAgAAaQUAAA4AAAAAAAAAAAAAAAAALgIAAGRycy9lMm9Eb2MueG1sUEsBAi0AFAAGAAgA&#10;AAAhAKzy0SreAAAACgEAAA8AAAAAAAAAAAAAAAAA4QQAAGRycy9kb3ducmV2LnhtbFBLBQYAAAAA&#10;BAAEAPMAAADsBQAAAAA=&#10;" filled="f" strokecolor="#92d050" strokeweight="3pt"/>
            </w:pict>
          </mc:Fallback>
        </mc:AlternateContent>
      </w:r>
      <w:r w:rsidRPr="00BB26BB">
        <w:rPr>
          <w:rFonts w:ascii="Aptos" w:hAnsi="Aptos"/>
          <w:noProof/>
        </w:rPr>
        <w:drawing>
          <wp:inline distT="0" distB="0" distL="0" distR="0" wp14:anchorId="1588BE63" wp14:editId="13A37B41">
            <wp:extent cx="5943600" cy="1763395"/>
            <wp:effectExtent l="0" t="0" r="0" b="8255"/>
            <wp:docPr id="20095846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4650" name="Picture 1" descr="A screenshot of a computer&#10;&#10;AI-generated content may be incorrect."/>
                    <pic:cNvPicPr/>
                  </pic:nvPicPr>
                  <pic:blipFill>
                    <a:blip r:embed="rId63"/>
                    <a:stretch>
                      <a:fillRect/>
                    </a:stretch>
                  </pic:blipFill>
                  <pic:spPr>
                    <a:xfrm>
                      <a:off x="0" y="0"/>
                      <a:ext cx="5943600" cy="1763395"/>
                    </a:xfrm>
                    <a:prstGeom prst="rect">
                      <a:avLst/>
                    </a:prstGeom>
                  </pic:spPr>
                </pic:pic>
              </a:graphicData>
            </a:graphic>
          </wp:inline>
        </w:drawing>
      </w:r>
    </w:p>
    <w:p w14:paraId="0D63156F" w14:textId="77777777" w:rsidR="008228BD" w:rsidRPr="003E5BB8" w:rsidRDefault="00BB26BB" w:rsidP="008228BD">
      <w:pPr>
        <w:pStyle w:val="ListParagraph"/>
        <w:numPr>
          <w:ilvl w:val="0"/>
          <w:numId w:val="10"/>
        </w:numPr>
        <w:jc w:val="both"/>
        <w:rPr>
          <w:rFonts w:ascii="Aptos" w:hAnsi="Aptos"/>
        </w:rPr>
      </w:pPr>
      <w:r>
        <w:rPr>
          <w:rFonts w:ascii="Aptos" w:hAnsi="Aptos"/>
        </w:rPr>
        <w:t xml:space="preserve"> The user will be moved to “Search operator” screen. </w:t>
      </w:r>
      <w:r w:rsidR="008228BD" w:rsidRPr="003E5BB8">
        <w:rPr>
          <w:rFonts w:ascii="Aptos" w:hAnsi="Aptos"/>
        </w:rPr>
        <w:t xml:space="preserve">The user </w:t>
      </w:r>
      <w:r w:rsidR="008228BD" w:rsidRPr="003E5BB8">
        <w:rPr>
          <w:rFonts w:ascii="Aptos" w:hAnsi="Aptos" w:cstheme="minorHAnsi"/>
        </w:rPr>
        <w:t xml:space="preserve">needs to provide the following data: </w:t>
      </w:r>
    </w:p>
    <w:p w14:paraId="2D39F5FA" w14:textId="77777777" w:rsidR="008228BD" w:rsidRPr="00023420" w:rsidRDefault="008228BD" w:rsidP="008228BD">
      <w:pPr>
        <w:pStyle w:val="ListParagraph"/>
        <w:numPr>
          <w:ilvl w:val="0"/>
          <w:numId w:val="3"/>
        </w:numPr>
        <w:jc w:val="both"/>
        <w:rPr>
          <w:rFonts w:ascii="Aptos" w:hAnsi="Aptos" w:cstheme="minorHAnsi"/>
        </w:rPr>
      </w:pPr>
      <w:r w:rsidRPr="00023420">
        <w:rPr>
          <w:rFonts w:ascii="Aptos" w:hAnsi="Aptos" w:cstheme="minorHAnsi"/>
        </w:rPr>
        <w:t xml:space="preserve">Country: the country where the operator has a main registered office, </w:t>
      </w:r>
    </w:p>
    <w:p w14:paraId="239E4992" w14:textId="77777777" w:rsidR="008228BD" w:rsidRPr="00023420" w:rsidRDefault="008228BD" w:rsidP="008228BD">
      <w:pPr>
        <w:pStyle w:val="ListParagraph"/>
        <w:numPr>
          <w:ilvl w:val="0"/>
          <w:numId w:val="3"/>
        </w:numPr>
        <w:jc w:val="both"/>
        <w:rPr>
          <w:rFonts w:ascii="Aptos" w:hAnsi="Aptos" w:cstheme="minorHAnsi"/>
        </w:rPr>
      </w:pPr>
      <w:r w:rsidRPr="00023420">
        <w:rPr>
          <w:rFonts w:ascii="Aptos" w:hAnsi="Aptos" w:cstheme="minorHAnsi"/>
        </w:rPr>
        <w:t>Chapter: Waste Shipment Regulation</w:t>
      </w:r>
    </w:p>
    <w:p w14:paraId="0A79200A" w14:textId="77777777" w:rsidR="008228BD" w:rsidRPr="00023420" w:rsidRDefault="008228BD" w:rsidP="008228BD">
      <w:pPr>
        <w:pStyle w:val="ListParagraph"/>
        <w:numPr>
          <w:ilvl w:val="0"/>
          <w:numId w:val="3"/>
        </w:numPr>
        <w:jc w:val="both"/>
        <w:rPr>
          <w:rFonts w:ascii="Aptos" w:hAnsi="Aptos" w:cstheme="minorHAnsi"/>
        </w:rPr>
      </w:pPr>
      <w:r w:rsidRPr="00023420">
        <w:rPr>
          <w:rFonts w:ascii="Aptos" w:hAnsi="Aptos" w:cstheme="minorHAnsi"/>
        </w:rPr>
        <w:t>Section: Waste Shipment Regulation (WSR)</w:t>
      </w:r>
    </w:p>
    <w:p w14:paraId="63CEC35F" w14:textId="77777777" w:rsidR="008228BD" w:rsidRPr="00023420" w:rsidRDefault="008228BD" w:rsidP="008228BD">
      <w:pPr>
        <w:pStyle w:val="ListParagraph"/>
        <w:numPr>
          <w:ilvl w:val="0"/>
          <w:numId w:val="3"/>
        </w:numPr>
        <w:jc w:val="both"/>
        <w:rPr>
          <w:rFonts w:ascii="Aptos" w:hAnsi="Aptos" w:cstheme="minorHAnsi"/>
        </w:rPr>
      </w:pPr>
      <w:r w:rsidRPr="00023420">
        <w:rPr>
          <w:rFonts w:ascii="Aptos" w:hAnsi="Aptos" w:cstheme="minorHAnsi"/>
        </w:rPr>
        <w:t xml:space="preserve">Activity type: </w:t>
      </w:r>
      <w:r>
        <w:rPr>
          <w:rFonts w:ascii="Aptos" w:hAnsi="Aptos" w:cstheme="minorHAnsi"/>
        </w:rPr>
        <w:t>WSR Operator</w:t>
      </w:r>
    </w:p>
    <w:p w14:paraId="0E2A0601" w14:textId="77777777" w:rsidR="008228BD" w:rsidRPr="00136AC8" w:rsidRDefault="008228BD" w:rsidP="008228BD">
      <w:pPr>
        <w:pStyle w:val="ListParagraph"/>
        <w:numPr>
          <w:ilvl w:val="0"/>
          <w:numId w:val="3"/>
        </w:numPr>
        <w:jc w:val="both"/>
        <w:rPr>
          <w:rFonts w:ascii="Aptos" w:hAnsi="Aptos" w:cstheme="minorHAnsi"/>
        </w:rPr>
      </w:pPr>
      <w:r w:rsidRPr="00023420">
        <w:rPr>
          <w:rFonts w:ascii="Aptos" w:hAnsi="Aptos" w:cstheme="minorHAnsi"/>
        </w:rPr>
        <w:t>Search: any element of the name of</w:t>
      </w:r>
      <w:r w:rsidRPr="00136AC8">
        <w:rPr>
          <w:rFonts w:ascii="Aptos" w:hAnsi="Aptos" w:cstheme="minorHAnsi"/>
        </w:rPr>
        <w:t xml:space="preserve"> operator or its identification number</w:t>
      </w:r>
    </w:p>
    <w:p w14:paraId="4D58198C" w14:textId="77777777" w:rsidR="008228BD" w:rsidRDefault="008228BD" w:rsidP="008228BD">
      <w:pPr>
        <w:jc w:val="both"/>
        <w:rPr>
          <w:rFonts w:ascii="Aptos" w:hAnsi="Aptos"/>
        </w:rPr>
      </w:pPr>
      <w:r w:rsidRPr="008228BD">
        <w:rPr>
          <w:rFonts w:ascii="Aptos" w:hAnsi="Aptos"/>
          <w:noProof/>
        </w:rPr>
        <w:drawing>
          <wp:inline distT="0" distB="0" distL="0" distR="0" wp14:anchorId="025FDBE5" wp14:editId="27A64604">
            <wp:extent cx="5943600" cy="2319655"/>
            <wp:effectExtent l="0" t="0" r="0" b="4445"/>
            <wp:docPr id="1078308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804" name="Picture 1" descr="A screenshot of a computer&#10;&#10;AI-generated content may be incorrect."/>
                    <pic:cNvPicPr/>
                  </pic:nvPicPr>
                  <pic:blipFill>
                    <a:blip r:embed="rId64"/>
                    <a:stretch>
                      <a:fillRect/>
                    </a:stretch>
                  </pic:blipFill>
                  <pic:spPr>
                    <a:xfrm>
                      <a:off x="0" y="0"/>
                      <a:ext cx="5943600" cy="2319655"/>
                    </a:xfrm>
                    <a:prstGeom prst="rect">
                      <a:avLst/>
                    </a:prstGeom>
                  </pic:spPr>
                </pic:pic>
              </a:graphicData>
            </a:graphic>
          </wp:inline>
        </w:drawing>
      </w:r>
    </w:p>
    <w:p w14:paraId="2EB6C77E" w14:textId="5E5DA7FD" w:rsidR="008228BD" w:rsidRPr="008228BD" w:rsidRDefault="008228BD" w:rsidP="008228BD">
      <w:pPr>
        <w:pStyle w:val="ListParagraph"/>
        <w:numPr>
          <w:ilvl w:val="0"/>
          <w:numId w:val="10"/>
        </w:numPr>
        <w:jc w:val="both"/>
        <w:rPr>
          <w:rFonts w:ascii="Aptos" w:hAnsi="Aptos" w:cstheme="minorHAnsi"/>
        </w:rPr>
      </w:pPr>
      <w:r w:rsidRPr="008228BD">
        <w:rPr>
          <w:rFonts w:ascii="Aptos" w:hAnsi="Aptos" w:cstheme="minorHAnsi"/>
        </w:rPr>
        <w:t xml:space="preserve">As a result of this search, DIWASS will return a list of operators that matches the indicated criteria. Based on this list </w:t>
      </w:r>
      <w:r w:rsidR="007271F9">
        <w:rPr>
          <w:rFonts w:ascii="Aptos" w:hAnsi="Aptos" w:cstheme="minorHAnsi"/>
        </w:rPr>
        <w:t xml:space="preserve">a </w:t>
      </w:r>
      <w:r w:rsidRPr="008228BD">
        <w:rPr>
          <w:rFonts w:ascii="Aptos" w:hAnsi="Aptos" w:cstheme="minorHAnsi"/>
        </w:rPr>
        <w:t xml:space="preserve">user can request authorisation to represent any of the existing operators. To do so, the user needs to tick the box, next to the details of </w:t>
      </w:r>
      <w:r w:rsidR="007271F9">
        <w:rPr>
          <w:rFonts w:ascii="Aptos" w:hAnsi="Aptos" w:cstheme="minorHAnsi"/>
        </w:rPr>
        <w:t xml:space="preserve">the </w:t>
      </w:r>
      <w:r w:rsidRPr="008228BD">
        <w:rPr>
          <w:rFonts w:ascii="Aptos" w:hAnsi="Aptos" w:cstheme="minorHAnsi"/>
        </w:rPr>
        <w:t>selected operator, and click on “Request authorisation” in the top right corner of the page.</w:t>
      </w:r>
    </w:p>
    <w:p w14:paraId="239ED8DE" w14:textId="77777777" w:rsidR="008228BD" w:rsidRDefault="008228BD" w:rsidP="008228BD">
      <w:pPr>
        <w:ind w:left="360"/>
        <w:jc w:val="both"/>
        <w:rPr>
          <w:rFonts w:ascii="Aptos" w:hAnsi="Aptos"/>
        </w:rPr>
      </w:pPr>
      <w:r>
        <w:rPr>
          <w:rFonts w:ascii="Aptos" w:hAnsi="Aptos" w:cstheme="minorHAnsi"/>
          <w:noProof/>
          <w14:ligatures w14:val="standardContextual"/>
        </w:rPr>
        <w:lastRenderedPageBreak/>
        <mc:AlternateContent>
          <mc:Choice Requires="wps">
            <w:drawing>
              <wp:anchor distT="0" distB="0" distL="114300" distR="114300" simplePos="0" relativeHeight="251749376" behindDoc="0" locked="0" layoutInCell="1" allowOverlap="1" wp14:anchorId="6B633039" wp14:editId="6E0EE3EF">
                <wp:simplePos x="0" y="0"/>
                <wp:positionH relativeFrom="column">
                  <wp:posOffset>5404757</wp:posOffset>
                </wp:positionH>
                <wp:positionV relativeFrom="paragraph">
                  <wp:posOffset>2339793</wp:posOffset>
                </wp:positionV>
                <wp:extent cx="236764" cy="198664"/>
                <wp:effectExtent l="19050" t="19050" r="11430" b="11430"/>
                <wp:wrapNone/>
                <wp:docPr id="688635012" name="Rectangle 2"/>
                <wp:cNvGraphicFramePr/>
                <a:graphic xmlns:a="http://schemas.openxmlformats.org/drawingml/2006/main">
                  <a:graphicData uri="http://schemas.microsoft.com/office/word/2010/wordprocessingShape">
                    <wps:wsp>
                      <wps:cNvSpPr/>
                      <wps:spPr>
                        <a:xfrm>
                          <a:off x="0" y="0"/>
                          <a:ext cx="236764" cy="198664"/>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12D05" id="Rectangle 2" o:spid="_x0000_s1026" style="position:absolute;margin-left:425.55pt;margin-top:184.25pt;width:18.65pt;height:15.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6ZThAIAAGgFAAAOAAAAZHJzL2Uyb0RvYy54bWysVM1u2zAMvg/YOwi6r7bTNG2DOkXQosOA&#10;og3WDj0rspQYkEWNUuJkTz9KdpygK3YYdpFJk/z4z5vbXWPYVqGvwZa8OMs5U1ZCVdtVyX+8Pny5&#10;4swHYSthwKqS75Xnt7PPn25aN1UjWIOpFDICsX7aupKvQ3DTLPNyrRrhz8ApS0IN2IhALK6yCkVL&#10;6I3JRnk+yVrAyiFI5T39ve+EfJbwtVYyPGvtVWCm5BRbSC+mdxnfbHYjpisUbl3LPgzxD1E0orbk&#10;dIC6F0GwDdZ/QDW1RPCgw5mEJgOta6lSDpRNkb/L5mUtnEq5UHG8G8rk/x+sfNq+uAVSGVrnp57I&#10;mMVOYxO/FB/bpWLth2KpXWCSfo7OJ5eTMWeSRMX11YRoQsmOxg59+KqgYZEoOVIvUonE9tGHTvWg&#10;En1ZeKiNSf0wlrUlP78q8jxZeDB1FaVRz+NqeWeQbQW19Hp0n1+kLpLjEzXijKVojkklKuyNihjG&#10;flea1VVMo/MQ500NsEJKZUPRidaiUp234iKniLrQ04RGi5RzAozImqIcsHuAj7E7mF4/mqo0roNx&#10;n/rfjAeL5BlsGIyb2gJ+lJmhrHrPnf6hSF1pYpWWUO0XyBC6ZfFOPtTUwUfhw0IgbQftEW18eKZH&#10;G6BOQU9xtgb89dH/qE9DS1LOWtq2kvufG4GKM/PN0jhfF+NxXM/EjC8uR8TgqWR5KrGb5g6o+wXd&#10;FicTGfWDOZAaoXmjwzCPXkkkrCTfJZcBD8xd6K4AnRap5vOkRivpRHi0L05G8FjVOKGvuzeBrh/j&#10;QPP/BIfNFNN309zpRksL800AXadRP9a1rzetcxqc/vTEe3HKJ63jgZz9BgAA//8DAFBLAwQUAAYA&#10;CAAAACEAwdv2y98AAAALAQAADwAAAGRycy9kb3ducmV2LnhtbEyPQU7DMBBF90jcwRokdtRJS4sT&#10;4lRQiR1VoeUAbjw4KfY4it003B6zguXMPP15v1pPzrIRh9B5kpDPMmBIjdcdGQkfh5c7ASxERVpZ&#10;TyjhGwOs6+urSpXaX+gdx300LIVQKJWENsa+5Dw0LToVZr5HSrdPPzgV0zgYrgd1SeHO8nmWrbhT&#10;HaUPrepx02LztT87CbZ43h7m28VbK8bd5gHFybyak5S3N9PTI7CIU/yD4Vc/qUOdnI7+TDowK0Es&#10;8zyhEhYrsQSWCCHEPbBj2hSFAF5X/H+H+gcAAP//AwBQSwECLQAUAAYACAAAACEAtoM4kv4AAADh&#10;AQAAEwAAAAAAAAAAAAAAAAAAAAAAW0NvbnRlbnRfVHlwZXNdLnhtbFBLAQItABQABgAIAAAAIQA4&#10;/SH/1gAAAJQBAAALAAAAAAAAAAAAAAAAAC8BAABfcmVscy8ucmVsc1BLAQItABQABgAIAAAAIQC1&#10;w6ZThAIAAGgFAAAOAAAAAAAAAAAAAAAAAC4CAABkcnMvZTJvRG9jLnhtbFBLAQItABQABgAIAAAA&#10;IQDB2/bL3wAAAAsBAAAPAAAAAAAAAAAAAAAAAN4EAABkcnMvZG93bnJldi54bWxQSwUGAAAAAAQA&#10;BADzAAAA6gUAAAAA&#10;" filled="f" strokecolor="#92d050" strokeweight="3pt"/>
            </w:pict>
          </mc:Fallback>
        </mc:AlternateContent>
      </w:r>
      <w:r>
        <w:rPr>
          <w:rFonts w:ascii="Aptos" w:hAnsi="Aptos" w:cstheme="minorHAnsi"/>
          <w:noProof/>
          <w14:ligatures w14:val="standardContextual"/>
        </w:rPr>
        <mc:AlternateContent>
          <mc:Choice Requires="wps">
            <w:drawing>
              <wp:anchor distT="0" distB="0" distL="114300" distR="114300" simplePos="0" relativeHeight="251747328" behindDoc="0" locked="0" layoutInCell="1" allowOverlap="1" wp14:anchorId="0B691462" wp14:editId="49BA6F7A">
                <wp:simplePos x="0" y="0"/>
                <wp:positionH relativeFrom="column">
                  <wp:posOffset>5056415</wp:posOffset>
                </wp:positionH>
                <wp:positionV relativeFrom="paragraph">
                  <wp:posOffset>219801</wp:posOffset>
                </wp:positionV>
                <wp:extent cx="922564" cy="261938"/>
                <wp:effectExtent l="19050" t="19050" r="11430" b="24130"/>
                <wp:wrapNone/>
                <wp:docPr id="1663740938" name="Rectangle 2"/>
                <wp:cNvGraphicFramePr/>
                <a:graphic xmlns:a="http://schemas.openxmlformats.org/drawingml/2006/main">
                  <a:graphicData uri="http://schemas.microsoft.com/office/word/2010/wordprocessingShape">
                    <wps:wsp>
                      <wps:cNvSpPr/>
                      <wps:spPr>
                        <a:xfrm>
                          <a:off x="0" y="0"/>
                          <a:ext cx="922564"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25160" id="Rectangle 2" o:spid="_x0000_s1026" style="position:absolute;margin-left:398.15pt;margin-top:17.3pt;width:72.65pt;height:20.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J2hwIAAGgFAAAOAAAAZHJzL2Uyb0RvYy54bWysVEtv2zAMvg/YfxB0X/1o0jVBnSJo0WFA&#10;0RZth54VWYoFyKImKXGyXz9KdpygK3YYdpElk/xIfnxcXe9aTbbCeQWmosVZTokwHGpl1hX98Xr3&#10;5ZISH5ipmQYjKroXnl4vPn+66uxclNCAroUjCGL8vLMVbUKw8yzzvBEt82dghUGhBNeygE+3zmrH&#10;OkRvdVbm+UXWgautAy68x7+3vZAuEr6UgodHKb0IRFcUYwvpdOlcxTNbXLH52jHbKD6Ewf4hipYp&#10;g05HqFsWGNk49QdUq7gDDzKccWgzkFJxkXLAbIr8XTYvDbMi5YLkeDvS5P8fLH/YvtgnhzR01s89&#10;XmMWO+na+MX4yC6RtR/JErtAOP6cleX0YkIJR1F5UczOLyOZ2dHYOh++CWhJvFTUYS0SRWx770Ov&#10;elCJvgzcKa1TPbQhXUXPL4s8TxYetKqjNOp5t17daEe2DEs6K2/zaaoiOj5Rw5c2GM0xqXQLey0i&#10;hjbPQhJVYxpl7yH2mxhhGefChKIXNawWvbdimmNEfeipQ6NFyjkBRmSJUY7YA8DH2D3MoB9NRWrX&#10;0XhI/W/Go0XyDCaMxq0y4D7KTGNWg+de/0BST01kaQX1/skRB/2weMvvFFbwnvnwxBxOB84RTnx4&#10;xENqwErBcKOkAffro/9RH5sWpZR0OG0V9T83zAlK9HeD7TwrJpM4nukxmX4t8eFOJatTidm0N4DV&#10;L3C3WJ6uUT/ow1U6aN9wMSyjVxQxw9F3RXlwh8dN6LcArhYulsukhiNpWbg3L5ZH8Mhq7NDX3Rtz&#10;dmjjgP3/AIfJZPN33dzrRksDy00AqVKrH3kd+MZxTo0zrJ64L07fSeu4IBe/AQAA//8DAFBLAwQU&#10;AAYACAAAACEAf71OOd8AAAAJAQAADwAAAGRycy9kb3ducmV2LnhtbEyPQU7DMBBF90jcwZpK7KjT&#10;pqRJGqeCSuyogJYDuPFgp8R2FLtpuD3DCnYz+k9/3lTbyXZsxCG03glYzBNg6BqvWqcFfByf73Ng&#10;IUqnZOcdCvjGANv69qaSpfJX947jIWpGJS6UUoCJsS85D41BK8Pc9+go+/SDlZHWQXM1yCuV244v&#10;kyTjVraOLhjZ485g83W4WAFd8bQ/Lvfpm8nH190a87N+0Wch7mbT4wZYxCn+wfCrT+pQk9PJX5wK&#10;rBOwLrKUUAHpKgNGQLFa0HCi5KEAXlf8/wf1DwAAAP//AwBQSwECLQAUAAYACAAAACEAtoM4kv4A&#10;AADhAQAAEwAAAAAAAAAAAAAAAAAAAAAAW0NvbnRlbnRfVHlwZXNdLnhtbFBLAQItABQABgAIAAAA&#10;IQA4/SH/1gAAAJQBAAALAAAAAAAAAAAAAAAAAC8BAABfcmVscy8ucmVsc1BLAQItABQABgAIAAAA&#10;IQCpsmJ2hwIAAGgFAAAOAAAAAAAAAAAAAAAAAC4CAABkcnMvZTJvRG9jLnhtbFBLAQItABQABgAI&#10;AAAAIQB/vU453wAAAAkBAAAPAAAAAAAAAAAAAAAAAOEEAABkcnMvZG93bnJldi54bWxQSwUGAAAA&#10;AAQABADzAAAA7QUAAAAA&#10;" filled="f" strokecolor="#92d050" strokeweight="3pt"/>
            </w:pict>
          </mc:Fallback>
        </mc:AlternateContent>
      </w:r>
      <w:r w:rsidRPr="003B0434">
        <w:rPr>
          <w:rFonts w:ascii="Aptos" w:hAnsi="Aptos"/>
          <w:noProof/>
        </w:rPr>
        <w:drawing>
          <wp:inline distT="0" distB="0" distL="0" distR="0" wp14:anchorId="5B99447F" wp14:editId="3FFE50EB">
            <wp:extent cx="5943600" cy="2750185"/>
            <wp:effectExtent l="0" t="0" r="0" b="0"/>
            <wp:docPr id="804105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85892" name="Picture 1" descr="A screenshot of a computer&#10;&#10;AI-generated content may be incorrect."/>
                    <pic:cNvPicPr/>
                  </pic:nvPicPr>
                  <pic:blipFill>
                    <a:blip r:embed="rId41"/>
                    <a:stretch>
                      <a:fillRect/>
                    </a:stretch>
                  </pic:blipFill>
                  <pic:spPr>
                    <a:xfrm>
                      <a:off x="0" y="0"/>
                      <a:ext cx="5943600" cy="2750185"/>
                    </a:xfrm>
                    <a:prstGeom prst="rect">
                      <a:avLst/>
                    </a:prstGeom>
                  </pic:spPr>
                </pic:pic>
              </a:graphicData>
            </a:graphic>
          </wp:inline>
        </w:drawing>
      </w:r>
    </w:p>
    <w:p w14:paraId="34091EAF" w14:textId="77777777" w:rsidR="008228BD" w:rsidRDefault="008228BD" w:rsidP="008228BD">
      <w:pPr>
        <w:ind w:left="360"/>
        <w:jc w:val="both"/>
        <w:rPr>
          <w:rFonts w:ascii="Aptos" w:hAnsi="Aptos"/>
        </w:rPr>
      </w:pPr>
    </w:p>
    <w:p w14:paraId="5CEAF3A4" w14:textId="77777777" w:rsidR="008228BD" w:rsidRDefault="008228BD" w:rsidP="008228BD">
      <w:pPr>
        <w:pStyle w:val="ListParagraph"/>
        <w:numPr>
          <w:ilvl w:val="0"/>
          <w:numId w:val="10"/>
        </w:numPr>
        <w:jc w:val="both"/>
        <w:rPr>
          <w:rFonts w:ascii="Aptos" w:hAnsi="Aptos" w:cstheme="minorHAnsi"/>
        </w:rPr>
      </w:pPr>
      <w:r>
        <w:rPr>
          <w:rFonts w:ascii="Aptos" w:hAnsi="Aptos" w:cstheme="minorHAnsi"/>
        </w:rPr>
        <w:t>Next, the u</w:t>
      </w:r>
      <w:r w:rsidRPr="00023420">
        <w:rPr>
          <w:rFonts w:ascii="Aptos" w:hAnsi="Aptos" w:cstheme="minorHAnsi"/>
        </w:rPr>
        <w:t xml:space="preserve">ser will see a pop-up window allowing to provide additional message regarding the </w:t>
      </w:r>
      <w:r>
        <w:rPr>
          <w:rFonts w:ascii="Aptos" w:hAnsi="Aptos" w:cstheme="minorHAnsi"/>
        </w:rPr>
        <w:t>authorisation of the user to represent the</w:t>
      </w:r>
      <w:r w:rsidRPr="00023420">
        <w:rPr>
          <w:rFonts w:ascii="Aptos" w:hAnsi="Aptos" w:cstheme="minorHAnsi"/>
        </w:rPr>
        <w:t xml:space="preserve"> operator directly to the</w:t>
      </w:r>
      <w:r>
        <w:rPr>
          <w:rFonts w:ascii="Aptos" w:hAnsi="Aptos" w:cstheme="minorHAnsi"/>
        </w:rPr>
        <w:t>:</w:t>
      </w:r>
    </w:p>
    <w:p w14:paraId="3C91D323" w14:textId="77777777" w:rsidR="008228BD" w:rsidRDefault="008228BD" w:rsidP="008228BD">
      <w:pPr>
        <w:pStyle w:val="ListParagraph"/>
        <w:numPr>
          <w:ilvl w:val="0"/>
          <w:numId w:val="3"/>
        </w:numPr>
        <w:jc w:val="both"/>
        <w:rPr>
          <w:rFonts w:ascii="Aptos" w:hAnsi="Aptos" w:cstheme="minorHAnsi"/>
        </w:rPr>
      </w:pPr>
      <w:r w:rsidRPr="00023420">
        <w:rPr>
          <w:rFonts w:ascii="Aptos" w:hAnsi="Aptos" w:cstheme="minorHAnsi"/>
        </w:rPr>
        <w:t>competent authority responsible for the registration of operator</w:t>
      </w:r>
      <w:r>
        <w:rPr>
          <w:rFonts w:ascii="Aptos" w:hAnsi="Aptos" w:cstheme="minorHAnsi"/>
        </w:rPr>
        <w:t xml:space="preserve">, </w:t>
      </w:r>
    </w:p>
    <w:p w14:paraId="415DC985" w14:textId="77777777" w:rsidR="008228BD" w:rsidRDefault="008228BD" w:rsidP="008228BD">
      <w:pPr>
        <w:pStyle w:val="ListParagraph"/>
        <w:numPr>
          <w:ilvl w:val="0"/>
          <w:numId w:val="3"/>
        </w:numPr>
        <w:jc w:val="both"/>
        <w:rPr>
          <w:rFonts w:ascii="Aptos" w:hAnsi="Aptos" w:cstheme="minorHAnsi"/>
        </w:rPr>
      </w:pPr>
      <w:r>
        <w:rPr>
          <w:rFonts w:ascii="Aptos" w:hAnsi="Aptos" w:cstheme="minorHAnsi"/>
        </w:rPr>
        <w:t xml:space="preserve">all master users authorised to represent this operator in DIWASS. </w:t>
      </w:r>
    </w:p>
    <w:p w14:paraId="4608CB0F" w14:textId="77777777" w:rsidR="008228BD" w:rsidRPr="00D31862" w:rsidRDefault="008228BD" w:rsidP="008228BD">
      <w:pPr>
        <w:pStyle w:val="ListParagraph"/>
        <w:jc w:val="both"/>
        <w:rPr>
          <w:rFonts w:ascii="Aptos" w:hAnsi="Aptos" w:cstheme="minorHAnsi"/>
        </w:rPr>
      </w:pPr>
      <w:r w:rsidRPr="00D31862">
        <w:rPr>
          <w:rFonts w:ascii="Aptos" w:hAnsi="Aptos" w:cstheme="minorHAnsi"/>
        </w:rPr>
        <w:t xml:space="preserve">Please note that providing such message is not mandatory. </w:t>
      </w:r>
    </w:p>
    <w:p w14:paraId="5A62CCD3" w14:textId="77777777" w:rsidR="008228BD" w:rsidRDefault="008228BD" w:rsidP="008228BD">
      <w:pPr>
        <w:pStyle w:val="ListParagraph"/>
        <w:jc w:val="center"/>
        <w:rPr>
          <w:rFonts w:ascii="Aptos" w:hAnsi="Aptos" w:cstheme="minorHAnsi"/>
        </w:rPr>
      </w:pPr>
      <w:r w:rsidRPr="00D31862">
        <w:rPr>
          <w:rFonts w:ascii="Aptos" w:hAnsi="Aptos" w:cstheme="minorHAnsi"/>
          <w:noProof/>
        </w:rPr>
        <w:drawing>
          <wp:inline distT="0" distB="0" distL="0" distR="0" wp14:anchorId="582BF1A8" wp14:editId="28E28CD4">
            <wp:extent cx="3446527" cy="2541814"/>
            <wp:effectExtent l="0" t="0" r="1905" b="0"/>
            <wp:docPr id="16668598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32039" name="Picture 1" descr="A screenshot of a computer&#10;&#10;AI-generated content may be incorrect."/>
                    <pic:cNvPicPr/>
                  </pic:nvPicPr>
                  <pic:blipFill>
                    <a:blip r:embed="rId42"/>
                    <a:stretch>
                      <a:fillRect/>
                    </a:stretch>
                  </pic:blipFill>
                  <pic:spPr>
                    <a:xfrm>
                      <a:off x="0" y="0"/>
                      <a:ext cx="3453760" cy="2547148"/>
                    </a:xfrm>
                    <a:prstGeom prst="rect">
                      <a:avLst/>
                    </a:prstGeom>
                  </pic:spPr>
                </pic:pic>
              </a:graphicData>
            </a:graphic>
          </wp:inline>
        </w:drawing>
      </w:r>
    </w:p>
    <w:p w14:paraId="1B589458" w14:textId="0EA7A3A9" w:rsidR="008228BD" w:rsidRDefault="008228BD" w:rsidP="008228BD">
      <w:pPr>
        <w:pStyle w:val="ListParagraph"/>
        <w:jc w:val="both"/>
        <w:rPr>
          <w:rFonts w:ascii="Aptos" w:hAnsi="Aptos" w:cstheme="minorHAnsi"/>
        </w:rPr>
      </w:pPr>
      <w:r>
        <w:rPr>
          <w:rFonts w:ascii="Aptos" w:hAnsi="Aptos" w:cstheme="minorHAnsi"/>
        </w:rPr>
        <w:t xml:space="preserve">Please also note, that the competent authority is responsible only for authorizing the first user to represent an operator in DIWASS. All further users should be authorised by the master users already authorised to represent operator concerned in DIWASS. </w:t>
      </w:r>
    </w:p>
    <w:p w14:paraId="303FB7B5" w14:textId="77777777" w:rsidR="008228BD" w:rsidRDefault="008228BD" w:rsidP="008228BD">
      <w:pPr>
        <w:pStyle w:val="ListParagraph"/>
        <w:jc w:val="both"/>
        <w:rPr>
          <w:rFonts w:ascii="Aptos" w:hAnsi="Aptos" w:cstheme="minorHAnsi"/>
        </w:rPr>
      </w:pPr>
    </w:p>
    <w:p w14:paraId="17775606" w14:textId="77777777" w:rsidR="008228BD" w:rsidRPr="00D31862" w:rsidRDefault="008228BD" w:rsidP="008228BD">
      <w:pPr>
        <w:pStyle w:val="ListParagraph"/>
        <w:numPr>
          <w:ilvl w:val="0"/>
          <w:numId w:val="10"/>
        </w:numPr>
        <w:rPr>
          <w:rFonts w:ascii="Aptos" w:hAnsi="Aptos" w:cstheme="minorHAnsi"/>
        </w:rPr>
      </w:pPr>
      <w:r>
        <w:rPr>
          <w:rFonts w:ascii="Aptos" w:hAnsi="Aptos" w:cstheme="minorHAnsi"/>
        </w:rPr>
        <w:t xml:space="preserve">After sending the authorisation request, the user will see a confirmation message. </w:t>
      </w:r>
    </w:p>
    <w:p w14:paraId="3B9F5F06" w14:textId="77777777" w:rsidR="00C44CA8" w:rsidRDefault="008228BD" w:rsidP="008228BD">
      <w:pPr>
        <w:ind w:left="360"/>
        <w:jc w:val="both"/>
        <w:rPr>
          <w:rFonts w:ascii="Aptos" w:hAnsi="Aptos"/>
        </w:rPr>
      </w:pPr>
      <w:r w:rsidRPr="008228BD">
        <w:rPr>
          <w:rFonts w:ascii="Aptos" w:hAnsi="Aptos"/>
          <w:noProof/>
        </w:rPr>
        <w:lastRenderedPageBreak/>
        <w:drawing>
          <wp:inline distT="0" distB="0" distL="0" distR="0" wp14:anchorId="13D3EBBB" wp14:editId="06B2E25C">
            <wp:extent cx="5943600" cy="2172970"/>
            <wp:effectExtent l="0" t="0" r="0" b="0"/>
            <wp:docPr id="15200824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82411" name="Picture 1" descr="A screenshot of a computer&#10;&#10;AI-generated content may be incorrect."/>
                    <pic:cNvPicPr/>
                  </pic:nvPicPr>
                  <pic:blipFill>
                    <a:blip r:embed="rId65"/>
                    <a:stretch>
                      <a:fillRect/>
                    </a:stretch>
                  </pic:blipFill>
                  <pic:spPr>
                    <a:xfrm>
                      <a:off x="0" y="0"/>
                      <a:ext cx="5943600" cy="2172970"/>
                    </a:xfrm>
                    <a:prstGeom prst="rect">
                      <a:avLst/>
                    </a:prstGeom>
                  </pic:spPr>
                </pic:pic>
              </a:graphicData>
            </a:graphic>
          </wp:inline>
        </w:drawing>
      </w:r>
    </w:p>
    <w:p w14:paraId="523E7A98" w14:textId="77777777" w:rsidR="00C44CA8" w:rsidRDefault="00C44CA8" w:rsidP="008228BD">
      <w:pPr>
        <w:ind w:left="360"/>
        <w:jc w:val="both"/>
        <w:rPr>
          <w:rFonts w:ascii="Aptos" w:hAnsi="Aptos"/>
        </w:rPr>
      </w:pPr>
    </w:p>
    <w:p w14:paraId="0638DC3C" w14:textId="77777777" w:rsidR="008145A7" w:rsidRDefault="008145A7">
      <w:pPr>
        <w:rPr>
          <w:rFonts w:asciiTheme="majorHAnsi" w:eastAsiaTheme="majorEastAsia" w:hAnsiTheme="majorHAnsi" w:cstheme="majorBidi"/>
          <w:color w:val="0F4761" w:themeColor="accent1" w:themeShade="BF"/>
          <w:sz w:val="40"/>
          <w:szCs w:val="40"/>
        </w:rPr>
      </w:pPr>
      <w:r>
        <w:br w:type="page"/>
      </w:r>
    </w:p>
    <w:p w14:paraId="37255738" w14:textId="3E7D6193" w:rsidR="00C44CA8" w:rsidRDefault="00C44CA8" w:rsidP="00C44CA8">
      <w:pPr>
        <w:pStyle w:val="Heading1"/>
        <w:jc w:val="both"/>
      </w:pPr>
      <w:bookmarkStart w:id="58" w:name="_Toc216795760"/>
      <w:bookmarkStart w:id="59" w:name="_Ref227676908"/>
      <w:bookmarkStart w:id="60" w:name="_Ref227677099"/>
      <w:bookmarkStart w:id="61" w:name="_Ref227677743"/>
      <w:bookmarkStart w:id="62" w:name="_Ref227680051"/>
      <w:bookmarkStart w:id="63" w:name="_Toc227757275"/>
      <w:r>
        <w:lastRenderedPageBreak/>
        <w:t xml:space="preserve">Chapter </w:t>
      </w:r>
      <w:r w:rsidR="008145A7">
        <w:t>6</w:t>
      </w:r>
      <w:r>
        <w:t xml:space="preserve"> </w:t>
      </w:r>
      <w:r w:rsidR="00195C8F">
        <w:t xml:space="preserve">How to </w:t>
      </w:r>
      <w:r w:rsidR="003D3784">
        <w:t>a</w:t>
      </w:r>
      <w:r>
        <w:t>pprov</w:t>
      </w:r>
      <w:r w:rsidR="003D3784">
        <w:t>e</w:t>
      </w:r>
      <w:r>
        <w:t xml:space="preserve"> authorisation requests of users t</w:t>
      </w:r>
      <w:r w:rsidR="003D3784">
        <w:t>hat</w:t>
      </w:r>
      <w:r>
        <w:t xml:space="preserve"> represent operators in DIWASS</w:t>
      </w:r>
      <w:bookmarkEnd w:id="58"/>
      <w:bookmarkEnd w:id="59"/>
      <w:bookmarkEnd w:id="60"/>
      <w:bookmarkEnd w:id="61"/>
      <w:bookmarkEnd w:id="62"/>
      <w:bookmarkEnd w:id="63"/>
    </w:p>
    <w:p w14:paraId="66986BB9" w14:textId="77777777" w:rsidR="00C44CA8" w:rsidRDefault="00C44CA8" w:rsidP="00C44CA8">
      <w:pPr>
        <w:pStyle w:val="Heading2"/>
      </w:pPr>
      <w:bookmarkStart w:id="64" w:name="_Toc216795761"/>
      <w:bookmarkStart w:id="65" w:name="_Toc227757276"/>
      <w:r>
        <w:t>General note</w:t>
      </w:r>
      <w:bookmarkEnd w:id="64"/>
      <w:bookmarkEnd w:id="65"/>
    </w:p>
    <w:p w14:paraId="2846C491" w14:textId="6BF74B85" w:rsidR="00C44CA8" w:rsidRDefault="00C44CA8" w:rsidP="00C44CA8">
      <w:pPr>
        <w:jc w:val="both"/>
        <w:rPr>
          <w:rFonts w:ascii="Aptos" w:hAnsi="Aptos"/>
        </w:rPr>
      </w:pPr>
      <w:r w:rsidRPr="00023420">
        <w:rPr>
          <w:rFonts w:ascii="Aptos" w:hAnsi="Aptos"/>
        </w:rPr>
        <w:t xml:space="preserve">This chapter provides instructions </w:t>
      </w:r>
      <w:r>
        <w:rPr>
          <w:rFonts w:ascii="Aptos" w:hAnsi="Aptos"/>
        </w:rPr>
        <w:t xml:space="preserve">on how to </w:t>
      </w:r>
      <w:r w:rsidR="00F10CC4">
        <w:rPr>
          <w:rFonts w:ascii="Aptos" w:hAnsi="Aptos"/>
        </w:rPr>
        <w:t>authorize</w:t>
      </w:r>
      <w:r>
        <w:rPr>
          <w:rFonts w:ascii="Aptos" w:hAnsi="Aptos"/>
        </w:rPr>
        <w:t xml:space="preserve"> </w:t>
      </w:r>
      <w:r w:rsidR="005969D2">
        <w:rPr>
          <w:rFonts w:ascii="Aptos" w:hAnsi="Aptos"/>
        </w:rPr>
        <w:t xml:space="preserve">additional </w:t>
      </w:r>
      <w:r>
        <w:rPr>
          <w:rFonts w:ascii="Aptos" w:hAnsi="Aptos"/>
        </w:rPr>
        <w:t xml:space="preserve">users to represent </w:t>
      </w:r>
      <w:r w:rsidR="005969D2">
        <w:rPr>
          <w:rFonts w:ascii="Aptos" w:hAnsi="Aptos"/>
        </w:rPr>
        <w:t xml:space="preserve">a given </w:t>
      </w:r>
      <w:r>
        <w:rPr>
          <w:rFonts w:ascii="Aptos" w:hAnsi="Aptos"/>
        </w:rPr>
        <w:t>operator in DIWASS</w:t>
      </w:r>
      <w:r w:rsidR="00F10CC4">
        <w:rPr>
          <w:rFonts w:ascii="Aptos" w:hAnsi="Aptos"/>
        </w:rPr>
        <w:t>.</w:t>
      </w:r>
    </w:p>
    <w:p w14:paraId="6FA91F09" w14:textId="47D3A5EC" w:rsidR="00F10CC4" w:rsidRDefault="00F10CC4" w:rsidP="00C44CA8">
      <w:pPr>
        <w:jc w:val="both"/>
        <w:rPr>
          <w:rFonts w:ascii="Aptos" w:hAnsi="Aptos"/>
        </w:rPr>
      </w:pPr>
      <w:r>
        <w:rPr>
          <w:rFonts w:ascii="Aptos" w:hAnsi="Aptos"/>
        </w:rPr>
        <w:t>This operation can be done by:</w:t>
      </w:r>
    </w:p>
    <w:p w14:paraId="65249D31" w14:textId="6DCBA77E" w:rsidR="00F10CC4" w:rsidRDefault="00F10CC4" w:rsidP="00F10CC4">
      <w:pPr>
        <w:pStyle w:val="ListParagraph"/>
        <w:numPr>
          <w:ilvl w:val="0"/>
          <w:numId w:val="3"/>
        </w:numPr>
        <w:jc w:val="both"/>
        <w:rPr>
          <w:rFonts w:ascii="Aptos" w:hAnsi="Aptos"/>
        </w:rPr>
      </w:pPr>
      <w:r>
        <w:rPr>
          <w:rFonts w:ascii="Aptos" w:hAnsi="Aptos"/>
        </w:rPr>
        <w:t xml:space="preserve">Competent authorities that are selected as competent authorities responsible for registration of a given operator in DIWASS, </w:t>
      </w:r>
    </w:p>
    <w:p w14:paraId="54CF1913" w14:textId="1F2E3E38" w:rsidR="00F10CC4" w:rsidRDefault="00F10CC4" w:rsidP="00F10CC4">
      <w:pPr>
        <w:pStyle w:val="ListParagraph"/>
        <w:numPr>
          <w:ilvl w:val="0"/>
          <w:numId w:val="3"/>
        </w:numPr>
        <w:jc w:val="both"/>
        <w:rPr>
          <w:rFonts w:ascii="Aptos" w:hAnsi="Aptos"/>
        </w:rPr>
      </w:pPr>
      <w:r>
        <w:rPr>
          <w:rFonts w:ascii="Aptos" w:hAnsi="Aptos"/>
        </w:rPr>
        <w:t>Master users</w:t>
      </w:r>
      <w:r w:rsidR="00573A58">
        <w:rPr>
          <w:rStyle w:val="FootnoteReference"/>
          <w:rFonts w:ascii="Aptos" w:hAnsi="Aptos"/>
        </w:rPr>
        <w:footnoteReference w:id="11"/>
      </w:r>
      <w:r>
        <w:rPr>
          <w:rFonts w:ascii="Aptos" w:hAnsi="Aptos"/>
        </w:rPr>
        <w:t xml:space="preserve"> already authorised to represent a given operator in DIWASS.</w:t>
      </w:r>
    </w:p>
    <w:p w14:paraId="3F5768FA" w14:textId="52D5B927" w:rsidR="00F10CC4" w:rsidRPr="00F10CC4" w:rsidRDefault="00F10CC4" w:rsidP="00F10CC4">
      <w:pPr>
        <w:jc w:val="both"/>
        <w:rPr>
          <w:rFonts w:ascii="Aptos" w:hAnsi="Aptos" w:cstheme="minorHAnsi"/>
        </w:rPr>
      </w:pPr>
      <w:r w:rsidRPr="00F10CC4">
        <w:rPr>
          <w:rFonts w:ascii="Aptos" w:hAnsi="Aptos" w:cstheme="minorHAnsi"/>
        </w:rPr>
        <w:t xml:space="preserve">Please also note, that the competent authority is </w:t>
      </w:r>
      <w:r w:rsidR="00FE1B64">
        <w:rPr>
          <w:rFonts w:ascii="Aptos" w:hAnsi="Aptos" w:cstheme="minorHAnsi"/>
        </w:rPr>
        <w:t xml:space="preserve">notably </w:t>
      </w:r>
      <w:r w:rsidRPr="00F10CC4">
        <w:rPr>
          <w:rFonts w:ascii="Aptos" w:hAnsi="Aptos" w:cstheme="minorHAnsi"/>
        </w:rPr>
        <w:t>responsible for authorizing the first user to represent an operator in DIWASS</w:t>
      </w:r>
      <w:r w:rsidR="009061C6">
        <w:rPr>
          <w:rStyle w:val="FootnoteReference"/>
          <w:rFonts w:ascii="Aptos" w:hAnsi="Aptos" w:cstheme="minorHAnsi"/>
        </w:rPr>
        <w:footnoteReference w:id="12"/>
      </w:r>
      <w:r w:rsidRPr="00F10CC4">
        <w:rPr>
          <w:rFonts w:ascii="Aptos" w:hAnsi="Aptos" w:cstheme="minorHAnsi"/>
        </w:rPr>
        <w:t>. All further users should be authorised by the master users already represent</w:t>
      </w:r>
      <w:r w:rsidR="00791EC7">
        <w:rPr>
          <w:rFonts w:ascii="Aptos" w:hAnsi="Aptos" w:cstheme="minorHAnsi"/>
        </w:rPr>
        <w:t>ing the</w:t>
      </w:r>
      <w:r w:rsidRPr="00F10CC4">
        <w:rPr>
          <w:rFonts w:ascii="Aptos" w:hAnsi="Aptos" w:cstheme="minorHAnsi"/>
        </w:rPr>
        <w:t xml:space="preserve"> operator concerned in DIWASS. </w:t>
      </w:r>
      <w:r>
        <w:rPr>
          <w:rFonts w:ascii="Aptos" w:hAnsi="Aptos" w:cstheme="minorHAnsi"/>
        </w:rPr>
        <w:t xml:space="preserve">It is therefore relevant, that the operators manage the user authorisation process effectively. </w:t>
      </w:r>
    </w:p>
    <w:p w14:paraId="69F274E4" w14:textId="77777777" w:rsidR="00C44CA8" w:rsidRPr="00EA2864" w:rsidRDefault="00C44CA8" w:rsidP="00C44CA8">
      <w:pPr>
        <w:rPr>
          <w:lang w:val="en-IE"/>
        </w:rPr>
      </w:pPr>
    </w:p>
    <w:p w14:paraId="6831D8A0" w14:textId="77777777" w:rsidR="00C44CA8" w:rsidRDefault="00C44CA8" w:rsidP="00C44CA8">
      <w:pPr>
        <w:pStyle w:val="Heading2"/>
      </w:pPr>
      <w:bookmarkStart w:id="66" w:name="_Toc216795762"/>
      <w:bookmarkStart w:id="67" w:name="_Toc227757277"/>
      <w:r>
        <w:t>Specific instructions</w:t>
      </w:r>
      <w:bookmarkEnd w:id="66"/>
      <w:bookmarkEnd w:id="67"/>
    </w:p>
    <w:p w14:paraId="3D2F947E" w14:textId="79E5EC64" w:rsidR="00F10CC4" w:rsidRPr="00023420" w:rsidRDefault="00F10CC4" w:rsidP="00F10CC4">
      <w:pPr>
        <w:pStyle w:val="ListParagraph"/>
        <w:numPr>
          <w:ilvl w:val="0"/>
          <w:numId w:val="16"/>
        </w:numPr>
        <w:jc w:val="both"/>
        <w:rPr>
          <w:rFonts w:ascii="Aptos" w:hAnsi="Aptos"/>
        </w:rPr>
      </w:pPr>
      <w:r w:rsidRPr="00023420">
        <w:rPr>
          <w:rFonts w:ascii="Aptos" w:hAnsi="Aptos"/>
        </w:rPr>
        <w:t>Following the login, the user needs to select the field “Actors” and then “</w:t>
      </w:r>
      <w:r>
        <w:rPr>
          <w:rFonts w:ascii="Aptos" w:hAnsi="Aptos"/>
        </w:rPr>
        <w:t>Users</w:t>
      </w:r>
      <w:r w:rsidRPr="00023420">
        <w:rPr>
          <w:rFonts w:ascii="Aptos" w:hAnsi="Aptos"/>
        </w:rPr>
        <w:t>”</w:t>
      </w:r>
      <w:r>
        <w:rPr>
          <w:rFonts w:ascii="Aptos" w:hAnsi="Aptos"/>
        </w:rPr>
        <w:t>.</w:t>
      </w:r>
    </w:p>
    <w:p w14:paraId="32D06013" w14:textId="77777777" w:rsidR="00F10CC4" w:rsidRDefault="00F10CC4" w:rsidP="00F10CC4">
      <w:r>
        <w:rPr>
          <w:rFonts w:ascii="Aptos" w:hAnsi="Aptos" w:cstheme="minorHAnsi"/>
          <w:noProof/>
          <w14:ligatures w14:val="standardContextual"/>
        </w:rPr>
        <mc:AlternateContent>
          <mc:Choice Requires="wps">
            <w:drawing>
              <wp:anchor distT="0" distB="0" distL="114300" distR="114300" simplePos="0" relativeHeight="251751424" behindDoc="0" locked="0" layoutInCell="1" allowOverlap="1" wp14:anchorId="140BDABF" wp14:editId="6ABC6F1B">
                <wp:simplePos x="0" y="0"/>
                <wp:positionH relativeFrom="column">
                  <wp:posOffset>1428749</wp:posOffset>
                </wp:positionH>
                <wp:positionV relativeFrom="paragraph">
                  <wp:posOffset>1699804</wp:posOffset>
                </wp:positionV>
                <wp:extent cx="966107" cy="261938"/>
                <wp:effectExtent l="19050" t="19050" r="24765" b="24130"/>
                <wp:wrapNone/>
                <wp:docPr id="1751216001" name="Rectangle 2"/>
                <wp:cNvGraphicFramePr/>
                <a:graphic xmlns:a="http://schemas.openxmlformats.org/drawingml/2006/main">
                  <a:graphicData uri="http://schemas.microsoft.com/office/word/2010/wordprocessingShape">
                    <wps:wsp>
                      <wps:cNvSpPr/>
                      <wps:spPr>
                        <a:xfrm>
                          <a:off x="0" y="0"/>
                          <a:ext cx="966107"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7F2D1" id="Rectangle 2" o:spid="_x0000_s1026" style="position:absolute;margin-left:112.5pt;margin-top:133.85pt;width:76.05pt;height:20.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R5hwIAAGgFAAAOAAAAZHJzL2Uyb0RvYy54bWysVE1v2zAMvQ/YfxB0X22nbdoEdYqgRYcB&#10;RRusHXpWZCkxIIsapcTJfv0o2XGCrthh2EWWTPKRfPy4ud01hm0V+hpsyYuznDNlJVS1XZX8x+vD&#10;l2vOfBC2EgasKvleeX47+/zppnVTNYI1mEohIxDrp60r+ToEN80yL9eqEf4MnLIk1ICNCPTEVVah&#10;aAm9Mdkoz8dZC1g5BKm8p7/3nZDPEr7WSoZnrb0KzJScYgvpxHQu45nNbsR0hcKta9mHIf4hikbU&#10;lpwOUPciCLbB+g+oppYIHnQ4k9BkoHUtVcqBsinyd9m8rIVTKRcix7uBJv//YOXT9sUtkGhonZ96&#10;usYsdhqb+KX42C6RtR/IUrvAJP2cjMdFfsWZJNFoXEzOryOZ2dHYoQ9fFTQsXkqOVItEkdg++tCp&#10;HlSiLwsPtTGpHsaytuTn10WeJwsPpq6iNOp5XC3vDLKtoJJORvf5ZaoiOT5Ro5exFM0xqXQLe6Mi&#10;hrHflWZ1RWmMOg+x39QAK6RUNhSdaC0q1XkrLnOKqAs9dWi0SDknwIisKcoBuwf4GLuD6fWjqUrt&#10;Ohj3qf/NeLBInsGGwbipLeBHmRnKqvfc6R9I6qiJLC2h2i+QIXTD4p18qKmCj8KHhUCaDpojmvjw&#10;TIc2QJWC/sbZGvDXR/+jPjUtSTlradpK7n9uBCrOzDdL7TwpLi7ieKbHxeXViB54KlmeSuymuQOq&#10;fkG7xcl0jfrBHK4aoXmjxTCPXkkkrCTfJZcBD4+70G0BWi1SzedJjUbSifBoX5yM4JHV2KGvuzeB&#10;rm/jQP3/BIfJFNN33dzpRksL800AXadWP/La803jnBqnXz1xX5y+k9ZxQc5+AwAA//8DAFBLAwQU&#10;AAYACAAAACEAsf9ny+AAAAALAQAADwAAAGRycy9kb3ducmV2LnhtbEyPwU7DMBBE70j8g7VI3KjT&#10;VNRpGqeCStyogJYPcJNtnBKvo9hNw9+znOA2ox3Nvik2k+vEiENoPWmYzxIQSJWvW2o0fB5eHjIQ&#10;IRqqTecJNXxjgE15e1OYvPZX+sBxHxvBJRRyo8HG2OdShsqiM2HmeyS+nfzgTGQ7NLIezJXLXSfT&#10;JFlKZ1riD9b0uLVYfe0vTkO3et4d0t3i3Wbj21Zhdm5em7PW93fT0xpExCn+heEXn9GhZKajv1Ad&#10;RKchTR95S2SxVAoEJxZKzUEcWSSrBGRZyP8byh8AAAD//wMAUEsBAi0AFAAGAAgAAAAhALaDOJL+&#10;AAAA4QEAABMAAAAAAAAAAAAAAAAAAAAAAFtDb250ZW50X1R5cGVzXS54bWxQSwECLQAUAAYACAAA&#10;ACEAOP0h/9YAAACUAQAACwAAAAAAAAAAAAAAAAAvAQAAX3JlbHMvLnJlbHNQSwECLQAUAAYACAAA&#10;ACEADz00eYcCAABoBQAADgAAAAAAAAAAAAAAAAAuAgAAZHJzL2Uyb0RvYy54bWxQSwECLQAUAAYA&#10;CAAAACEAsf9ny+AAAAALAQAADwAAAAAAAAAAAAAAAADhBAAAZHJzL2Rvd25yZXYueG1sUEsFBgAA&#10;AAAEAAQA8wAAAO4FAAAAAA==&#10;" filled="f" strokecolor="#92d050" strokeweight="3pt"/>
            </w:pict>
          </mc:Fallback>
        </mc:AlternateContent>
      </w:r>
      <w:r w:rsidRPr="00F10CC4">
        <w:rPr>
          <w:noProof/>
        </w:rPr>
        <w:drawing>
          <wp:inline distT="0" distB="0" distL="0" distR="0" wp14:anchorId="6CB13A1D" wp14:editId="1118F628">
            <wp:extent cx="5943600" cy="2373630"/>
            <wp:effectExtent l="0" t="0" r="0" b="7620"/>
            <wp:docPr id="17828213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21321" name="Picture 1" descr="A screenshot of a computer&#10;&#10;AI-generated content may be incorrect."/>
                    <pic:cNvPicPr/>
                  </pic:nvPicPr>
                  <pic:blipFill>
                    <a:blip r:embed="rId66"/>
                    <a:stretch>
                      <a:fillRect/>
                    </a:stretch>
                  </pic:blipFill>
                  <pic:spPr>
                    <a:xfrm>
                      <a:off x="0" y="0"/>
                      <a:ext cx="5943600" cy="2373630"/>
                    </a:xfrm>
                    <a:prstGeom prst="rect">
                      <a:avLst/>
                    </a:prstGeom>
                  </pic:spPr>
                </pic:pic>
              </a:graphicData>
            </a:graphic>
          </wp:inline>
        </w:drawing>
      </w:r>
      <w:r>
        <w:t xml:space="preserve"> </w:t>
      </w:r>
    </w:p>
    <w:p w14:paraId="586244B5" w14:textId="77777777" w:rsidR="00F10CC4" w:rsidRDefault="00F10CC4" w:rsidP="00F10CC4">
      <w:pPr>
        <w:pStyle w:val="ListParagraph"/>
        <w:numPr>
          <w:ilvl w:val="0"/>
          <w:numId w:val="16"/>
        </w:numPr>
      </w:pPr>
      <w:r>
        <w:t xml:space="preserve">“Search Users” screen will open. The user needs to click on the “Search pending requests” at the right top corner of the page. </w:t>
      </w:r>
    </w:p>
    <w:p w14:paraId="58B141A8" w14:textId="77777777" w:rsidR="00434A9B" w:rsidRDefault="00CC5339" w:rsidP="00F10CC4">
      <w:r>
        <w:rPr>
          <w:rFonts w:ascii="Aptos" w:hAnsi="Aptos" w:cstheme="minorHAnsi"/>
          <w:noProof/>
          <w14:ligatures w14:val="standardContextual"/>
        </w:rPr>
        <w:lastRenderedPageBreak/>
        <mc:AlternateContent>
          <mc:Choice Requires="wps">
            <w:drawing>
              <wp:anchor distT="0" distB="0" distL="114300" distR="114300" simplePos="0" relativeHeight="251753472" behindDoc="0" locked="0" layoutInCell="1" allowOverlap="1" wp14:anchorId="4631AE97" wp14:editId="643EF5FA">
                <wp:simplePos x="0" y="0"/>
                <wp:positionH relativeFrom="column">
                  <wp:posOffset>4702629</wp:posOffset>
                </wp:positionH>
                <wp:positionV relativeFrom="paragraph">
                  <wp:posOffset>766808</wp:posOffset>
                </wp:positionV>
                <wp:extent cx="966107" cy="261938"/>
                <wp:effectExtent l="19050" t="19050" r="24765" b="24130"/>
                <wp:wrapNone/>
                <wp:docPr id="650001271" name="Rectangle 2"/>
                <wp:cNvGraphicFramePr/>
                <a:graphic xmlns:a="http://schemas.openxmlformats.org/drawingml/2006/main">
                  <a:graphicData uri="http://schemas.microsoft.com/office/word/2010/wordprocessingShape">
                    <wps:wsp>
                      <wps:cNvSpPr/>
                      <wps:spPr>
                        <a:xfrm>
                          <a:off x="0" y="0"/>
                          <a:ext cx="966107" cy="26193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5A481" id="Rectangle 2" o:spid="_x0000_s1026" style="position:absolute;margin-left:370.3pt;margin-top:60.4pt;width:76.05pt;height:20.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R5hwIAAGgFAAAOAAAAZHJzL2Uyb0RvYy54bWysVE1v2zAMvQ/YfxB0X22nbdoEdYqgRYcB&#10;RRusHXpWZCkxIIsapcTJfv0o2XGCrthh2EWWTPKRfPy4ud01hm0V+hpsyYuznDNlJVS1XZX8x+vD&#10;l2vOfBC2EgasKvleeX47+/zppnVTNYI1mEohIxDrp60r+ToEN80yL9eqEf4MnLIk1ICNCPTEVVah&#10;aAm9Mdkoz8dZC1g5BKm8p7/3nZDPEr7WSoZnrb0KzJScYgvpxHQu45nNbsR0hcKta9mHIf4hikbU&#10;lpwOUPciCLbB+g+oppYIHnQ4k9BkoHUtVcqBsinyd9m8rIVTKRcix7uBJv//YOXT9sUtkGhonZ96&#10;usYsdhqb+KX42C6RtR/IUrvAJP2cjMdFfsWZJNFoXEzOryOZ2dHYoQ9fFTQsXkqOVItEkdg++tCp&#10;HlSiLwsPtTGpHsaytuTn10WeJwsPpq6iNOp5XC3vDLKtoJJORvf5ZaoiOT5Ro5exFM0xqXQLe6Mi&#10;hrHflWZ1RWmMOg+x39QAK6RUNhSdaC0q1XkrLnOKqAs9dWi0SDknwIisKcoBuwf4GLuD6fWjqUrt&#10;Ohj3qf/NeLBInsGGwbipLeBHmRnKqvfc6R9I6qiJLC2h2i+QIXTD4p18qKmCj8KHhUCaDpojmvjw&#10;TIc2QJWC/sbZGvDXR/+jPjUtSTlradpK7n9uBCrOzDdL7TwpLi7ieKbHxeXViB54KlmeSuymuQOq&#10;fkG7xcl0jfrBHK4aoXmjxTCPXkkkrCTfJZcBD4+70G0BWi1SzedJjUbSifBoX5yM4JHV2KGvuzeB&#10;rm/jQP3/BIfJFNN33dzpRksL800AXadWP/La803jnBqnXz1xX5y+k9ZxQc5+AwAA//8DAFBLAwQU&#10;AAYACAAAACEAiZtuud8AAAALAQAADwAAAGRycy9kb3ducmV2LnhtbEyPwU7DMBBE70j8g7VI3Kjd&#10;gJI0xKmgEjcqoOUD3GRxUuJ1FLtp+HuWEz3uzNPsTLmeXS8mHEPnScNyoUAg1b7pyGr43L/c5SBC&#10;NNSY3hNq+MEA6+r6qjRF48/0gdMuWsEhFAqjoY1xKKQMdYvOhIUfkNj78qMzkc/RymY0Zw53vUyU&#10;SqUzHfGH1gy4abH+3p2chn71vN0n2/v3Np/eNhnmR/tqj1rf3sxPjyAizvEfhr/6XB0q7nTwJ2qC&#10;6DVkDypllI1E8QYm8lWSgTiwkiZLkFUpLzdUvwAAAP//AwBQSwECLQAUAAYACAAAACEAtoM4kv4A&#10;AADhAQAAEwAAAAAAAAAAAAAAAAAAAAAAW0NvbnRlbnRfVHlwZXNdLnhtbFBLAQItABQABgAIAAAA&#10;IQA4/SH/1gAAAJQBAAALAAAAAAAAAAAAAAAAAC8BAABfcmVscy8ucmVsc1BLAQItABQABgAIAAAA&#10;IQAPPTR5hwIAAGgFAAAOAAAAAAAAAAAAAAAAAC4CAABkcnMvZTJvRG9jLnhtbFBLAQItABQABgAI&#10;AAAAIQCJm2653wAAAAsBAAAPAAAAAAAAAAAAAAAAAOEEAABkcnMvZG93bnJldi54bWxQSwUGAAAA&#10;AAQABADzAAAA7QUAAAAA&#10;" filled="f" strokecolor="#92d050" strokeweight="3pt"/>
            </w:pict>
          </mc:Fallback>
        </mc:AlternateContent>
      </w:r>
      <w:r w:rsidRPr="00CC5339">
        <w:rPr>
          <w:noProof/>
        </w:rPr>
        <w:drawing>
          <wp:inline distT="0" distB="0" distL="0" distR="0" wp14:anchorId="35C19B21" wp14:editId="7D6C2783">
            <wp:extent cx="5943600" cy="2093595"/>
            <wp:effectExtent l="0" t="0" r="0" b="1905"/>
            <wp:docPr id="13802026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02653" name="Picture 1" descr="A screenshot of a computer&#10;&#10;AI-generated content may be incorrect."/>
                    <pic:cNvPicPr/>
                  </pic:nvPicPr>
                  <pic:blipFill>
                    <a:blip r:embed="rId67"/>
                    <a:stretch>
                      <a:fillRect/>
                    </a:stretch>
                  </pic:blipFill>
                  <pic:spPr>
                    <a:xfrm>
                      <a:off x="0" y="0"/>
                      <a:ext cx="5943600" cy="2093595"/>
                    </a:xfrm>
                    <a:prstGeom prst="rect">
                      <a:avLst/>
                    </a:prstGeom>
                  </pic:spPr>
                </pic:pic>
              </a:graphicData>
            </a:graphic>
          </wp:inline>
        </w:drawing>
      </w:r>
    </w:p>
    <w:p w14:paraId="755BB091" w14:textId="31615DC9" w:rsidR="00434A9B" w:rsidRDefault="00434A9B" w:rsidP="00434A9B">
      <w:pPr>
        <w:pStyle w:val="ListParagraph"/>
        <w:numPr>
          <w:ilvl w:val="0"/>
          <w:numId w:val="16"/>
        </w:numPr>
      </w:pPr>
      <w:r>
        <w:t xml:space="preserve">DIWASS will display the list of all pending authorisation requests, that the </w:t>
      </w:r>
      <w:r w:rsidR="005969D2">
        <w:t xml:space="preserve">master </w:t>
      </w:r>
      <w:r>
        <w:t xml:space="preserve">user may authorise. To do this, the name of </w:t>
      </w:r>
      <w:r w:rsidR="005969D2">
        <w:t xml:space="preserve">the </w:t>
      </w:r>
      <w:r>
        <w:t>user requesting authorisation needs to be clicked.</w:t>
      </w:r>
    </w:p>
    <w:p w14:paraId="2E66B4A4" w14:textId="77777777" w:rsidR="00434A9B" w:rsidRDefault="00434A9B" w:rsidP="00434A9B">
      <w:pPr>
        <w:ind w:left="360"/>
      </w:pPr>
      <w:r>
        <w:rPr>
          <w:rFonts w:ascii="Aptos" w:hAnsi="Aptos" w:cstheme="minorHAnsi"/>
          <w:noProof/>
          <w14:ligatures w14:val="standardContextual"/>
        </w:rPr>
        <mc:AlternateContent>
          <mc:Choice Requires="wps">
            <w:drawing>
              <wp:anchor distT="0" distB="0" distL="114300" distR="114300" simplePos="0" relativeHeight="251755520" behindDoc="0" locked="0" layoutInCell="1" allowOverlap="1" wp14:anchorId="57BF3B42" wp14:editId="137A3CB5">
                <wp:simplePos x="0" y="0"/>
                <wp:positionH relativeFrom="column">
                  <wp:posOffset>612321</wp:posOffset>
                </wp:positionH>
                <wp:positionV relativeFrom="paragraph">
                  <wp:posOffset>1766207</wp:posOffset>
                </wp:positionV>
                <wp:extent cx="606879" cy="127907"/>
                <wp:effectExtent l="19050" t="19050" r="22225" b="24765"/>
                <wp:wrapNone/>
                <wp:docPr id="1187800625" name="Rectangle 2"/>
                <wp:cNvGraphicFramePr/>
                <a:graphic xmlns:a="http://schemas.openxmlformats.org/drawingml/2006/main">
                  <a:graphicData uri="http://schemas.microsoft.com/office/word/2010/wordprocessingShape">
                    <wps:wsp>
                      <wps:cNvSpPr/>
                      <wps:spPr>
                        <a:xfrm>
                          <a:off x="0" y="0"/>
                          <a:ext cx="606879" cy="12790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DB240" id="Rectangle 2" o:spid="_x0000_s1026" style="position:absolute;margin-left:48.2pt;margin-top:139.05pt;width:47.8pt;height:10.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yxhwIAAGgFAAAOAAAAZHJzL2Uyb0RvYy54bWysVE1v2zAMvQ/YfxB0X21nbdMEdYqgRYcB&#10;RVesHXpWZCk2IIsapcTJfv0o2XGCrthh2EWWTPKRfPy4vtm1hm0V+gZsyYuznDNlJVSNXZf8x8v9&#10;pyvOfBC2EgasKvleeX6z+PjhunNzNYEaTKWQEYj1886VvA7BzbPMy1q1wp+BU5aEGrAVgZ64zioU&#10;HaG3Jpvk+WXWAVYOQSrv6e9dL+SLhK+1kuGb1l4FZkpOsYV0YjpX8cwW12K+RuHqRg5hiH+IohWN&#10;Jacj1J0Igm2w+QOqbSSCBx3OJLQZaN1IlXKgbIr8TTbPtXAq5ULkeDfS5P8frHzcPrsnJBo65+ee&#10;rjGLncY2fik+tktk7Uey1C4wST8v88ur6YwzSaJiMp3l00hmdjR26MMXBS2Ll5Ij1SJRJLYPPvSq&#10;B5Xoy8J9Y0yqh7GsK/nnqyLPk4UH01RRGvU8rle3BtlWUElnk7v8IlWRHJ+o0ctYiuaYVLqFvVER&#10;w9jvSrOmojQmvYfYb2qEFVIqG4peVItK9d6Ki5wi6kNPHRotUs4JMCJrinLEHgDex+5hBv1oqlK7&#10;jsZD6n8zHi2SZ7BhNG4bC/heZoayGjz3+geSemoiSyuo9k/IEPph8U7eN1TBB+HDk0CaDpojmvjw&#10;jQ5tgCoFw42zGvDXe/+jPjUtSTnraNpK7n9uBCrOzFdL7Twrzs/jeKbH+cV0Qg88laxOJXbT3gJV&#10;v6Dd4mS6Rv1gDleN0L7SYlhGryQSVpLvksuAh8dt6LcArRaplsukRiPpRHiwz05G8Mhq7NCX3atA&#10;N7RxoP5/hMNkivmbbu51o6WF5SaAblKrH3kd+KZxTo0zrJ64L07fSeu4IBe/AQAA//8DAFBLAwQU&#10;AAYACAAAACEAOqrjJt4AAAAKAQAADwAAAGRycy9kb3ducmV2LnhtbEyPy07DMBBF90j8gzVI7KhT&#10;g1onjVNBJXZUQMsHuPHUTvEjit00/D3uCpYzc3Tn3Ho9OUtGHGIXvID5rACCvg2q81rA1/71gQOJ&#10;SXolbfAo4AcjrJvbm1pWKlz8J467pEkO8bGSAkxKfUVpbA06GWehR59vxzA4mfI4aKoGecnhzlJW&#10;FAvqZOfzByN73Bhsv3dnJ8CWL9s92z5+GD6+b5bIT/pNn4S4v5ueV0ASTukPhqt+VocmOx3C2atI&#10;rIBy8ZRJAWzJ50CuQMlyuUPelJwBbWr6v0LzCwAA//8DAFBLAQItABQABgAIAAAAIQC2gziS/gAA&#10;AOEBAAATAAAAAAAAAAAAAAAAAAAAAABbQ29udGVudF9UeXBlc10ueG1sUEsBAi0AFAAGAAgAAAAh&#10;ADj9If/WAAAAlAEAAAsAAAAAAAAAAAAAAAAALwEAAF9yZWxzLy5yZWxzUEsBAi0AFAAGAAgAAAAh&#10;AGl1zLGHAgAAaAUAAA4AAAAAAAAAAAAAAAAALgIAAGRycy9lMm9Eb2MueG1sUEsBAi0AFAAGAAgA&#10;AAAhADqq4ybeAAAACgEAAA8AAAAAAAAAAAAAAAAA4QQAAGRycy9kb3ducmV2LnhtbFBLBQYAAAAA&#10;BAAEAPMAAADsBQAAAAA=&#10;" filled="f" strokecolor="#92d050" strokeweight="3pt"/>
            </w:pict>
          </mc:Fallback>
        </mc:AlternateContent>
      </w:r>
      <w:r w:rsidRPr="00434A9B">
        <w:rPr>
          <w:noProof/>
        </w:rPr>
        <w:drawing>
          <wp:inline distT="0" distB="0" distL="0" distR="0" wp14:anchorId="6DD09592" wp14:editId="0072F9D7">
            <wp:extent cx="5943600" cy="2615565"/>
            <wp:effectExtent l="0" t="0" r="0" b="0"/>
            <wp:docPr id="1682545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4563" name="Picture 1" descr="A screenshot of a computer&#10;&#10;AI-generated content may be incorrect."/>
                    <pic:cNvPicPr/>
                  </pic:nvPicPr>
                  <pic:blipFill>
                    <a:blip r:embed="rId68"/>
                    <a:stretch>
                      <a:fillRect/>
                    </a:stretch>
                  </pic:blipFill>
                  <pic:spPr>
                    <a:xfrm>
                      <a:off x="0" y="0"/>
                      <a:ext cx="5943600" cy="2615565"/>
                    </a:xfrm>
                    <a:prstGeom prst="rect">
                      <a:avLst/>
                    </a:prstGeom>
                  </pic:spPr>
                </pic:pic>
              </a:graphicData>
            </a:graphic>
          </wp:inline>
        </w:drawing>
      </w:r>
    </w:p>
    <w:p w14:paraId="29F30E35" w14:textId="77777777" w:rsidR="00434A9B" w:rsidRDefault="00434A9B" w:rsidP="00434A9B">
      <w:pPr>
        <w:pStyle w:val="ListParagraph"/>
        <w:numPr>
          <w:ilvl w:val="0"/>
          <w:numId w:val="16"/>
        </w:numPr>
      </w:pPr>
      <w:r>
        <w:t>Then, “Edit User” screen will open. To see the authorisation requests, the user needs to scroll down the page, to see the box “Roles”. To approve the request, it is necessary to:</w:t>
      </w:r>
    </w:p>
    <w:p w14:paraId="1CC5A1BE" w14:textId="475542D4" w:rsidR="00434A9B" w:rsidRDefault="00434A9B" w:rsidP="00434A9B">
      <w:pPr>
        <w:pStyle w:val="ListParagraph"/>
        <w:numPr>
          <w:ilvl w:val="0"/>
          <w:numId w:val="17"/>
        </w:numPr>
      </w:pPr>
      <w:r>
        <w:t>Click on the green tick sign, next to the details of the operator</w:t>
      </w:r>
    </w:p>
    <w:p w14:paraId="03F5D719" w14:textId="2CF197BB" w:rsidR="00434A9B" w:rsidRDefault="00434A9B" w:rsidP="00434A9B">
      <w:r>
        <w:rPr>
          <w:rFonts w:ascii="Aptos" w:hAnsi="Aptos" w:cstheme="minorHAnsi"/>
          <w:noProof/>
          <w14:ligatures w14:val="standardContextual"/>
        </w:rPr>
        <mc:AlternateContent>
          <mc:Choice Requires="wps">
            <w:drawing>
              <wp:anchor distT="0" distB="0" distL="114300" distR="114300" simplePos="0" relativeHeight="251757568" behindDoc="0" locked="0" layoutInCell="1" allowOverlap="1" wp14:anchorId="1A5AEA46" wp14:editId="5B0B30AD">
                <wp:simplePos x="0" y="0"/>
                <wp:positionH relativeFrom="column">
                  <wp:posOffset>5521597</wp:posOffset>
                </wp:positionH>
                <wp:positionV relativeFrom="paragraph">
                  <wp:posOffset>683895</wp:posOffset>
                </wp:positionV>
                <wp:extent cx="274865" cy="261620"/>
                <wp:effectExtent l="19050" t="19050" r="11430" b="24130"/>
                <wp:wrapNone/>
                <wp:docPr id="307643700" name="Rectangle 2"/>
                <wp:cNvGraphicFramePr/>
                <a:graphic xmlns:a="http://schemas.openxmlformats.org/drawingml/2006/main">
                  <a:graphicData uri="http://schemas.microsoft.com/office/word/2010/wordprocessingShape">
                    <wps:wsp>
                      <wps:cNvSpPr/>
                      <wps:spPr>
                        <a:xfrm>
                          <a:off x="0" y="0"/>
                          <a:ext cx="274865" cy="26162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C7439" id="Rectangle 2" o:spid="_x0000_s1026" style="position:absolute;margin-left:434.75pt;margin-top:53.85pt;width:21.65pt;height:20.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GFhQIAAGgFAAAOAAAAZHJzL2Uyb0RvYy54bWysVEtv2zAMvg/YfxB0X21nSdoGdYqgRYcB&#10;RVu0HXpWZCk2IIsapbz260fJjhN0xQ7DLrJkkh/Jj4+r611r2Eahb8CWvDjLOVNWQtXYVcl/vN59&#10;ueDMB2ErYcCqku+V59fzz5+utm6mRlCDqRQyArF+tnUlr0Nwsyzzslat8GfglCWhBmxFoCeusgrF&#10;ltBbk43yfJptASuHIJX39Pe2E/J5wtdayfCotVeBmZJTbCGdmM5lPLP5lZitULi6kX0Y4h+iaEVj&#10;yekAdSuCYGts/oBqG4ngQYczCW0GWjdSpRwomyJ/l81LLZxKuRA53g00+f8HKx82L+4JiYat8zNP&#10;15jFTmMbvxQf2yWy9gNZaheYpJ+j8/HFdMKZJNFoWkxHiczsaOzQh28KWhYvJUeqRaJIbO59IIek&#10;elCJvizcNcakehjLtiX/elHkebLwYJoqSqOex9XyxiDbCCrp5eg2nxwcn6gRtrHk4phUuoW9URHD&#10;2GelWVPFNDoPsd/UACukVDYUnagWleq8FZOcIupCTx0aLVIiCTAia4pywO4BPsbuYHr9aKpSuw7G&#10;fep/Mx4skmewYTBuGwv4UWaGsuo9d/oHkjpqIktLqPZPyBC6YfFO3jVUwXvhw5NAmg6aI5r48EiH&#10;NkCVgv7GWQ3466P/UZ+alqScbWnaSu5/rgUqzsx3S+18WYzHcTzTYzw5p2ZieCpZnkrsur0Bqn5B&#10;u8XJdI36wRyuGqF9o8WwiF5JJKwk3yWXAQ+Pm9BtAVotUi0WSY1G0olwb1+cjOCR1dihr7s3ga5v&#10;40D9/wCHyRSzd93c6UZLC4t1AN2kVj/y2vNN45wap189cV+cvpPWcUHOfwMAAP//AwBQSwMEFAAG&#10;AAgAAAAhANxhEIvfAAAACwEAAA8AAABkcnMvZG93bnJldi54bWxMj81OwzAQhO9IvIO1SNyo0wCN&#10;E+JUUIkbFdDyAG68OCn+iWI3DW/PcoLjznyananXs7NswjH2wUtYLjJg6Nuge28kfOyfbwSwmJTX&#10;ygaPEr4xwrq5vKhVpcPZv+O0S4ZRiI+VktClNFScx7ZDp+IiDOjJ+wyjU4nO0XA9qjOFO8vzLFtx&#10;p3pPHzo14KbD9mt3chJs+bTd59vbt05Mr5sCxdG8mKOU11fz4wOwhHP6g+G3PlWHhjodwsnryKwE&#10;sSrvCSUjKwpgRJTLnMYcSLkTJfCm5v83ND8AAAD//wMAUEsBAi0AFAAGAAgAAAAhALaDOJL+AAAA&#10;4QEAABMAAAAAAAAAAAAAAAAAAAAAAFtDb250ZW50X1R5cGVzXS54bWxQSwECLQAUAAYACAAAACEA&#10;OP0h/9YAAACUAQAACwAAAAAAAAAAAAAAAAAvAQAAX3JlbHMvLnJlbHNQSwECLQAUAAYACAAAACEA&#10;DOVxhYUCAABoBQAADgAAAAAAAAAAAAAAAAAuAgAAZHJzL2Uyb0RvYy54bWxQSwECLQAUAAYACAAA&#10;ACEA3GEQi98AAAALAQAADwAAAAAAAAAAAAAAAADfBAAAZHJzL2Rvd25yZXYueG1sUEsFBgAAAAAE&#10;AAQA8wAAAOsFAAAAAA==&#10;" filled="f" strokecolor="#92d050" strokeweight="3pt"/>
            </w:pict>
          </mc:Fallback>
        </mc:AlternateContent>
      </w:r>
      <w:r w:rsidRPr="00434A9B">
        <w:rPr>
          <w:noProof/>
        </w:rPr>
        <w:drawing>
          <wp:inline distT="0" distB="0" distL="0" distR="0" wp14:anchorId="00DFC6E6" wp14:editId="4E3FE9A6">
            <wp:extent cx="5943600" cy="1722755"/>
            <wp:effectExtent l="0" t="0" r="0" b="0"/>
            <wp:docPr id="14543631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3121" name="Picture 1" descr="A screenshot of a computer&#10;&#10;AI-generated content may be incorrect."/>
                    <pic:cNvPicPr/>
                  </pic:nvPicPr>
                  <pic:blipFill>
                    <a:blip r:embed="rId69"/>
                    <a:stretch>
                      <a:fillRect/>
                    </a:stretch>
                  </pic:blipFill>
                  <pic:spPr>
                    <a:xfrm>
                      <a:off x="0" y="0"/>
                      <a:ext cx="5943600" cy="1722755"/>
                    </a:xfrm>
                    <a:prstGeom prst="rect">
                      <a:avLst/>
                    </a:prstGeom>
                  </pic:spPr>
                </pic:pic>
              </a:graphicData>
            </a:graphic>
          </wp:inline>
        </w:drawing>
      </w:r>
    </w:p>
    <w:p w14:paraId="409ECF64" w14:textId="790DC677" w:rsidR="00434A9B" w:rsidRDefault="00434A9B" w:rsidP="00434A9B">
      <w:pPr>
        <w:pStyle w:val="ListParagraph"/>
        <w:numPr>
          <w:ilvl w:val="0"/>
          <w:numId w:val="17"/>
        </w:numPr>
      </w:pPr>
      <w:r>
        <w:lastRenderedPageBreak/>
        <w:t xml:space="preserve">Then, a possibility to indicate that the </w:t>
      </w:r>
      <w:r w:rsidR="005969D2">
        <w:t xml:space="preserve">new </w:t>
      </w:r>
      <w:r>
        <w:t xml:space="preserve">user is an administrator, will appear. Granting such rights to the authorised user means, that such user will become a master user. </w:t>
      </w:r>
    </w:p>
    <w:p w14:paraId="1858A2BE" w14:textId="7A2E032E" w:rsidR="00434A9B" w:rsidRDefault="00434A9B" w:rsidP="00434A9B">
      <w:r>
        <w:rPr>
          <w:rFonts w:ascii="Aptos" w:hAnsi="Aptos" w:cstheme="minorHAnsi"/>
          <w:noProof/>
          <w14:ligatures w14:val="standardContextual"/>
        </w:rPr>
        <mc:AlternateContent>
          <mc:Choice Requires="wps">
            <w:drawing>
              <wp:anchor distT="0" distB="0" distL="114300" distR="114300" simplePos="0" relativeHeight="251759616" behindDoc="0" locked="0" layoutInCell="1" allowOverlap="1" wp14:anchorId="523D043B" wp14:editId="27135168">
                <wp:simplePos x="0" y="0"/>
                <wp:positionH relativeFrom="column">
                  <wp:posOffset>4389482</wp:posOffset>
                </wp:positionH>
                <wp:positionV relativeFrom="paragraph">
                  <wp:posOffset>1031149</wp:posOffset>
                </wp:positionV>
                <wp:extent cx="683079" cy="139156"/>
                <wp:effectExtent l="19050" t="19050" r="22225" b="13335"/>
                <wp:wrapNone/>
                <wp:docPr id="1921076104" name="Rectangle 2"/>
                <wp:cNvGraphicFramePr/>
                <a:graphic xmlns:a="http://schemas.openxmlformats.org/drawingml/2006/main">
                  <a:graphicData uri="http://schemas.microsoft.com/office/word/2010/wordprocessingShape">
                    <wps:wsp>
                      <wps:cNvSpPr/>
                      <wps:spPr>
                        <a:xfrm>
                          <a:off x="0" y="0"/>
                          <a:ext cx="683079" cy="13915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B93BB" id="Rectangle 2" o:spid="_x0000_s1026" style="position:absolute;margin-left:345.65pt;margin-top:81.2pt;width:53.8pt;height:10.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2aJhwIAAGgFAAAOAAAAZHJzL2Uyb0RvYy54bWysVE1v2zAMvQ/YfxB0X22nTdsEdYqgRYcB&#10;RRusHXpWZCkxIIsapcTJfv0o2XGCrthh2EWWTPKRfPy4ud01hm0V+hpsyYuznDNlJVS1XZX8x+vD&#10;l2vOfBC2EgasKvleeX47+/zppnVTNYI1mEohIxDrp60r+ToEN80yL9eqEf4MnLIk1ICNCPTEVVah&#10;aAm9Mdkozy+zFrByCFJ5T3/vOyGfJXytlQzPWnsVmCk5xRbSielcxjOb3YjpCoVb17IPQ/xDFI2o&#10;LTkdoO5FEGyD9R9QTS0RPOhwJqHJQOtaqpQDZVPk77J5WQunUi5EjncDTf7/wcqn7YtbINHQOj/1&#10;dI1Z7DQ28UvxsV0iaz+QpXaBSfp5eX2eX004kyQqzifF+DKSmR2NHfrwVUHD4qXkSLVIFIntow+d&#10;6kEl+rLwUBuT6mEsa0t+fl3kebLwYOoqSqOex9XyziDbCirpZHSfj1MVyfGJGr2MpWiOSaVb2BsV&#10;MYz9rjSrK0pj1HmI/aYGWCGlsqHoRGtRqc5bMc4poi701KHRIuWcACOypigH7B7gY+wOptePpiq1&#10;62Dcp/4348EieQYbBuOmtoAfZWYoq95zp38gqaMmsrSEar9AhtANi3fyoaYKPgofFgJpOmiOaOLD&#10;Mx3aAFUK+htna8BfH/2P+tS0JOWspWkruf+5Eag4M98stfOkuLiI45keF+OrET3wVLI8ldhNcwdU&#10;/YJ2i5PpGvWDOVw1QvNGi2EevZJIWEm+Sy4DHh53odsCtFqkms+TGo2kE+HRvjgZwSOrsUNfd28C&#10;Xd/Ggfr/CQ6TKabvurnTjZYW5psAuk6tfuS155vGOTVOv3rivjh9J63jgpz9BgAA//8DAFBLAwQU&#10;AAYACAAAACEAqoeJduAAAAALAQAADwAAAGRycy9kb3ducmV2LnhtbEyPy07DMBBF90j8gzVI7KjT&#10;pEqdEKeCSuyogJYPcOMhSfEjit00/D3Dii5n7tGdM9VmtoZNOIbeOwnLRQIMXeN171oJn4eXBwEs&#10;ROW0Mt6hhB8MsKlvbypVan9xHzjtY8uoxIVSSehiHErOQ9OhVWHhB3SUffnRqkjj2HI9qguVW8PT&#10;JMm5Vb2jC50acNth870/WwmmeN4d0l323onpbbtGcWpf25OU93fz0yOwiHP8h+FPn9ShJqejPzsd&#10;mJGQF8uMUArydAWMiHUhCmBH2ohVBryu+PUP9S8AAAD//wMAUEsBAi0AFAAGAAgAAAAhALaDOJL+&#10;AAAA4QEAABMAAAAAAAAAAAAAAAAAAAAAAFtDb250ZW50X1R5cGVzXS54bWxQSwECLQAUAAYACAAA&#10;ACEAOP0h/9YAAACUAQAACwAAAAAAAAAAAAAAAAAvAQAAX3JlbHMvLnJlbHNQSwECLQAUAAYACAAA&#10;ACEAvTdmiYcCAABoBQAADgAAAAAAAAAAAAAAAAAuAgAAZHJzL2Uyb0RvYy54bWxQSwECLQAUAAYA&#10;CAAAACEAqoeJduAAAAALAQAADwAAAAAAAAAAAAAAAADhBAAAZHJzL2Rvd25yZXYueG1sUEsFBgAA&#10;AAAEAAQA8wAAAO4FAAAAAA==&#10;" filled="f" strokecolor="#92d050" strokeweight="3pt"/>
            </w:pict>
          </mc:Fallback>
        </mc:AlternateContent>
      </w:r>
      <w:r w:rsidRPr="00434A9B">
        <w:rPr>
          <w:noProof/>
        </w:rPr>
        <w:drawing>
          <wp:inline distT="0" distB="0" distL="0" distR="0" wp14:anchorId="27AE9D8B" wp14:editId="4F8F4B25">
            <wp:extent cx="5943600" cy="1717675"/>
            <wp:effectExtent l="0" t="0" r="0" b="0"/>
            <wp:docPr id="17273690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69079" name="Picture 1" descr="A screenshot of a computer&#10;&#10;AI-generated content may be incorrect."/>
                    <pic:cNvPicPr/>
                  </pic:nvPicPr>
                  <pic:blipFill>
                    <a:blip r:embed="rId70"/>
                    <a:stretch>
                      <a:fillRect/>
                    </a:stretch>
                  </pic:blipFill>
                  <pic:spPr>
                    <a:xfrm>
                      <a:off x="0" y="0"/>
                      <a:ext cx="5943600" cy="1717675"/>
                    </a:xfrm>
                    <a:prstGeom prst="rect">
                      <a:avLst/>
                    </a:prstGeom>
                  </pic:spPr>
                </pic:pic>
              </a:graphicData>
            </a:graphic>
          </wp:inline>
        </w:drawing>
      </w:r>
    </w:p>
    <w:p w14:paraId="22D8A692" w14:textId="15376222" w:rsidR="00434A9B" w:rsidRDefault="00573A58" w:rsidP="00434A9B">
      <w:pPr>
        <w:pStyle w:val="ListParagraph"/>
        <w:numPr>
          <w:ilvl w:val="0"/>
          <w:numId w:val="17"/>
        </w:numPr>
      </w:pPr>
      <w:r>
        <w:t xml:space="preserve">Then </w:t>
      </w:r>
      <w:r w:rsidR="005969D2">
        <w:t xml:space="preserve">the </w:t>
      </w:r>
      <w:r>
        <w:t xml:space="preserve">button “Save changes” in top right corner of the page needs to be clicked. </w:t>
      </w:r>
    </w:p>
    <w:p w14:paraId="7A3D5C5D" w14:textId="08BC618F" w:rsidR="00573A58" w:rsidRDefault="00052DFD" w:rsidP="00573A58">
      <w:r>
        <w:rPr>
          <w:rFonts w:ascii="Aptos" w:hAnsi="Aptos" w:cstheme="minorHAnsi"/>
          <w:noProof/>
          <w14:ligatures w14:val="standardContextual"/>
        </w:rPr>
        <mc:AlternateContent>
          <mc:Choice Requires="wps">
            <w:drawing>
              <wp:anchor distT="0" distB="0" distL="114300" distR="114300" simplePos="0" relativeHeight="251761664" behindDoc="0" locked="0" layoutInCell="1" allowOverlap="1" wp14:anchorId="56462589" wp14:editId="54DFF8A5">
                <wp:simplePos x="0" y="0"/>
                <wp:positionH relativeFrom="column">
                  <wp:posOffset>5314315</wp:posOffset>
                </wp:positionH>
                <wp:positionV relativeFrom="paragraph">
                  <wp:posOffset>1723</wp:posOffset>
                </wp:positionV>
                <wp:extent cx="682625" cy="187778"/>
                <wp:effectExtent l="19050" t="19050" r="22225" b="22225"/>
                <wp:wrapNone/>
                <wp:docPr id="652728339" name="Rectangle 2"/>
                <wp:cNvGraphicFramePr/>
                <a:graphic xmlns:a="http://schemas.openxmlformats.org/drawingml/2006/main">
                  <a:graphicData uri="http://schemas.microsoft.com/office/word/2010/wordprocessingShape">
                    <wps:wsp>
                      <wps:cNvSpPr/>
                      <wps:spPr>
                        <a:xfrm>
                          <a:off x="0" y="0"/>
                          <a:ext cx="682625" cy="18777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1CCD2" id="Rectangle 2" o:spid="_x0000_s1026" style="position:absolute;margin-left:418.45pt;margin-top:.15pt;width:53.75pt;height:14.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rhwIAAGgFAAAOAAAAZHJzL2Uyb0RvYy54bWysVEtv2zAMvg/YfxB0X/1Y06RBnSJo0WFA&#10;0RZth54VWYoFyKImKXGyXz9KdpygK3YYdpElk/xIfnxcXe9aTbbCeQWmosVZTokwHGpl1hX98Xr3&#10;ZUaJD8zUTIMRFd0LT68Xnz9ddXYuSmhA18IRBDF+3tmKNiHYeZZ53oiW+TOwwqBQgmtZwKdbZ7Vj&#10;HaK3Oivz/CLrwNXWARfe49/bXkgXCV9KwcOjlF4EoiuKsYV0unSu4pktrth87ZhtFB/CYP8QRcuU&#10;Qacj1C0LjGyc+gOqVdyBBxnOOLQZSKm4SDlgNkX+LpuXhlmRckFyvB1p8v8Plj9sX+yTQxo66+ce&#10;rzGLnXRt/GJ8ZJfI2o9kiV0gHH9ezMqLckIJR1Exm06ns0hmdjS2zodvAloSLxV1WItEEdve+9Cr&#10;HlSiLwN3SutUD21IV9GvsyLPk4UHreoojXrerVc32pEtw5Jelrf5JFURHZ+o4UsbjOaYVLqFvRYR&#10;Q5tnIYmqMY2y9xD7TYywjHNhQtGLGlaL3lsxyTGiPvTUodEi5ZwAI7LEKEfsAeBj7B5m0I+mIrXr&#10;aDyk/jfj0SJ5BhNG41YZcB9lpjGrwXOvfyCppyaytIJ6/+SIg35YvOV3Cit4z3x4Yg6nA+cIJz48&#10;4iE1YKVguFHSgPv10f+oj02LUko6nLaK+p8b5gQl+rvBdr4szs/jeKbH+WRa4sOdSlanErNpbwCr&#10;X+BusTxdo37Qh6t00L7hYlhGryhihqPvivLgDo+b0G8BXC1cLJdJDUfSsnBvXiyP4JHV2KGvuzfm&#10;7NDGAfv/AQ6TyebvurnXjZYGlpsAUqVWP/I68I3jnBpnWD1xX5y+k9ZxQS5+AwAA//8DAFBLAwQU&#10;AAYACAAAACEAQ0Z3Q9wAAAAHAQAADwAAAGRycy9kb3ducmV2LnhtbEyOy07DMBRE90j8g3WR2FGH&#10;JCpxiFNBJXZUlJYPcONbO60fUeym4e8xK1iOZnTmNKvZGjLhGHrvODwuMiDoOi97pzh87d8eKiAh&#10;CieF8Q45fGOAVXt704ha+qv7xGkXFUkQF2rBQcc41JSGTqMVYeEHdKk7+tGKmOKoqBzFNcGtoXmW&#10;LakVvUsPWgy41tiddxfLwbDXzT7fFFtdTR/rJ6xO6l2dOL+/m1+egUSc498YfvWTOrTJ6eAvTgZi&#10;OFTFkqUphwJIqllZlkAOHHLGgLYN/e/f/gAAAP//AwBQSwECLQAUAAYACAAAACEAtoM4kv4AAADh&#10;AQAAEwAAAAAAAAAAAAAAAAAAAAAAW0NvbnRlbnRfVHlwZXNdLnhtbFBLAQItABQABgAIAAAAIQA4&#10;/SH/1gAAAJQBAAALAAAAAAAAAAAAAAAAAC8BAABfcmVscy8ucmVsc1BLAQItABQABgAIAAAAIQCh&#10;F/erhwIAAGgFAAAOAAAAAAAAAAAAAAAAAC4CAABkcnMvZTJvRG9jLnhtbFBLAQItABQABgAIAAAA&#10;IQBDRndD3AAAAAcBAAAPAAAAAAAAAAAAAAAAAOEEAABkcnMvZG93bnJldi54bWxQSwUGAAAAAAQA&#10;BADzAAAA6gUAAAAA&#10;" filled="f" strokecolor="#92d050" strokeweight="3pt"/>
            </w:pict>
          </mc:Fallback>
        </mc:AlternateContent>
      </w:r>
      <w:r w:rsidR="00573A58" w:rsidRPr="00573A58">
        <w:rPr>
          <w:noProof/>
        </w:rPr>
        <w:drawing>
          <wp:inline distT="0" distB="0" distL="0" distR="0" wp14:anchorId="274F773E" wp14:editId="6EB4842C">
            <wp:extent cx="5943600" cy="1869440"/>
            <wp:effectExtent l="0" t="0" r="0" b="0"/>
            <wp:docPr id="15355291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29163" name="Picture 1" descr="A screenshot of a computer&#10;&#10;AI-generated content may be incorrect."/>
                    <pic:cNvPicPr/>
                  </pic:nvPicPr>
                  <pic:blipFill>
                    <a:blip r:embed="rId71"/>
                    <a:stretch>
                      <a:fillRect/>
                    </a:stretch>
                  </pic:blipFill>
                  <pic:spPr>
                    <a:xfrm>
                      <a:off x="0" y="0"/>
                      <a:ext cx="5943600" cy="1869440"/>
                    </a:xfrm>
                    <a:prstGeom prst="rect">
                      <a:avLst/>
                    </a:prstGeom>
                  </pic:spPr>
                </pic:pic>
              </a:graphicData>
            </a:graphic>
          </wp:inline>
        </w:drawing>
      </w:r>
    </w:p>
    <w:p w14:paraId="2A87EC7D" w14:textId="3E1A0635" w:rsidR="00C1233E" w:rsidRDefault="00C1233E">
      <w:r>
        <w:br w:type="page"/>
      </w:r>
    </w:p>
    <w:p w14:paraId="42C90D3A" w14:textId="57AD9BB4" w:rsidR="00C1233E" w:rsidRPr="00023420" w:rsidRDefault="00C1233E" w:rsidP="00C1233E">
      <w:pPr>
        <w:pStyle w:val="Heading1"/>
        <w:jc w:val="both"/>
        <w:rPr>
          <w:rFonts w:ascii="Aptos" w:hAnsi="Aptos"/>
        </w:rPr>
      </w:pPr>
      <w:bookmarkStart w:id="68" w:name="_Ref227675917"/>
      <w:bookmarkStart w:id="69" w:name="_Toc227757278"/>
      <w:r w:rsidRPr="00023420">
        <w:rPr>
          <w:rFonts w:ascii="Aptos" w:hAnsi="Aptos"/>
        </w:rPr>
        <w:lastRenderedPageBreak/>
        <w:t xml:space="preserve">Chapter </w:t>
      </w:r>
      <w:r>
        <w:rPr>
          <w:rFonts w:ascii="Aptos" w:hAnsi="Aptos"/>
        </w:rPr>
        <w:t>7</w:t>
      </w:r>
      <w:r w:rsidRPr="00023420">
        <w:rPr>
          <w:rFonts w:ascii="Aptos" w:hAnsi="Aptos"/>
        </w:rPr>
        <w:t xml:space="preserve"> </w:t>
      </w:r>
      <w:r>
        <w:rPr>
          <w:rFonts w:ascii="Aptos" w:hAnsi="Aptos"/>
        </w:rPr>
        <w:t>How to r</w:t>
      </w:r>
      <w:r w:rsidRPr="00023420">
        <w:rPr>
          <w:rFonts w:ascii="Aptos" w:hAnsi="Aptos"/>
        </w:rPr>
        <w:t>egist</w:t>
      </w:r>
      <w:r>
        <w:rPr>
          <w:rFonts w:ascii="Aptos" w:hAnsi="Aptos"/>
        </w:rPr>
        <w:t>e</w:t>
      </w:r>
      <w:r w:rsidRPr="00023420">
        <w:rPr>
          <w:rFonts w:ascii="Aptos" w:hAnsi="Aptos"/>
        </w:rPr>
        <w:t xml:space="preserve">r a </w:t>
      </w:r>
      <w:r>
        <w:rPr>
          <w:rFonts w:ascii="Aptos" w:hAnsi="Aptos"/>
        </w:rPr>
        <w:t xml:space="preserve">site of </w:t>
      </w:r>
      <w:r w:rsidR="005109BC">
        <w:rPr>
          <w:rFonts w:ascii="Aptos" w:hAnsi="Aptos"/>
        </w:rPr>
        <w:t xml:space="preserve">an </w:t>
      </w:r>
      <w:r w:rsidRPr="00023420">
        <w:rPr>
          <w:rFonts w:ascii="Aptos" w:hAnsi="Aptos"/>
        </w:rPr>
        <w:t xml:space="preserve">operator </w:t>
      </w:r>
      <w:r>
        <w:rPr>
          <w:rFonts w:ascii="Aptos" w:hAnsi="Aptos"/>
        </w:rPr>
        <w:t>in DIWASS</w:t>
      </w:r>
      <w:bookmarkEnd w:id="68"/>
      <w:bookmarkEnd w:id="69"/>
    </w:p>
    <w:p w14:paraId="360D3287" w14:textId="77777777" w:rsidR="00C1233E" w:rsidRPr="00023420" w:rsidRDefault="00C1233E" w:rsidP="00C1233E">
      <w:pPr>
        <w:pStyle w:val="Heading2"/>
      </w:pPr>
      <w:bookmarkStart w:id="70" w:name="_Toc227757279"/>
      <w:r w:rsidRPr="00023420">
        <w:t>General note</w:t>
      </w:r>
      <w:bookmarkEnd w:id="70"/>
    </w:p>
    <w:p w14:paraId="33D1AEC9" w14:textId="48E2AB5F" w:rsidR="003674A0" w:rsidRPr="008A5C03" w:rsidRDefault="00C1233E" w:rsidP="00C1233E">
      <w:pPr>
        <w:jc w:val="both"/>
        <w:rPr>
          <w:rFonts w:ascii="Aptos" w:hAnsi="Aptos"/>
          <w:b/>
          <w:bCs/>
          <w:i/>
          <w:iCs/>
          <w:u w:val="single"/>
        </w:rPr>
      </w:pPr>
      <w:r w:rsidRPr="00023420">
        <w:rPr>
          <w:rFonts w:ascii="Aptos" w:hAnsi="Aptos"/>
        </w:rPr>
        <w:t>This chapter provides instructions for creating a</w:t>
      </w:r>
      <w:r>
        <w:rPr>
          <w:rFonts w:ascii="Aptos" w:hAnsi="Aptos"/>
        </w:rPr>
        <w:t xml:space="preserve"> site of an</w:t>
      </w:r>
      <w:r w:rsidRPr="00023420">
        <w:rPr>
          <w:rFonts w:ascii="Aptos" w:hAnsi="Aptos"/>
        </w:rPr>
        <w:t xml:space="preserve"> operator </w:t>
      </w:r>
      <w:r w:rsidR="003674A0">
        <w:rPr>
          <w:rFonts w:ascii="Aptos" w:hAnsi="Aptos"/>
        </w:rPr>
        <w:t xml:space="preserve">in DIWASS. </w:t>
      </w:r>
      <w:r w:rsidR="00E5117F" w:rsidRPr="00F31090">
        <w:rPr>
          <w:rFonts w:ascii="Aptos" w:hAnsi="Aptos"/>
        </w:rPr>
        <w:t xml:space="preserve">It is structured around questions: - </w:t>
      </w:r>
      <w:r w:rsidR="00E5117F" w:rsidRPr="002D7151">
        <w:rPr>
          <w:rFonts w:ascii="Aptos" w:hAnsi="Aptos"/>
          <w:i/>
          <w:iCs/>
          <w:u w:val="single"/>
        </w:rPr>
        <w:t xml:space="preserve">What is a site of an operator? - How to register a site of an operator in DIWASS? - What is the difference between “site” and “main operator” in DIWASS? - How will DIWASS display information on sites of operators?, followed by a </w:t>
      </w:r>
      <w:r w:rsidR="00F31090" w:rsidRPr="002D7151">
        <w:rPr>
          <w:rFonts w:ascii="Aptos" w:hAnsi="Aptos"/>
          <w:i/>
          <w:iCs/>
          <w:u w:val="single"/>
        </w:rPr>
        <w:t>set of step-by-step instructions of the site registration process</w:t>
      </w:r>
      <w:r w:rsidR="00C01124">
        <w:rPr>
          <w:rFonts w:ascii="Aptos" w:hAnsi="Aptos"/>
          <w:i/>
          <w:iCs/>
          <w:u w:val="single"/>
        </w:rPr>
        <w:t xml:space="preserve"> in DIWASS</w:t>
      </w:r>
      <w:r w:rsidR="00F31090" w:rsidRPr="002D7151">
        <w:rPr>
          <w:rFonts w:ascii="Aptos" w:hAnsi="Aptos"/>
          <w:i/>
          <w:iCs/>
          <w:u w:val="single"/>
        </w:rPr>
        <w:t>.</w:t>
      </w:r>
      <w:r w:rsidR="00F31090">
        <w:rPr>
          <w:rFonts w:ascii="Aptos" w:hAnsi="Aptos"/>
          <w:b/>
          <w:bCs/>
          <w:i/>
          <w:iCs/>
          <w:u w:val="single"/>
        </w:rPr>
        <w:t xml:space="preserve"> </w:t>
      </w:r>
    </w:p>
    <w:p w14:paraId="43C444C8" w14:textId="21DAA5AF" w:rsidR="00AA0D62" w:rsidRPr="008A5C03" w:rsidRDefault="00AA0D62" w:rsidP="00C1233E">
      <w:pPr>
        <w:jc w:val="both"/>
        <w:rPr>
          <w:rFonts w:ascii="Aptos" w:hAnsi="Aptos"/>
          <w:b/>
          <w:bCs/>
          <w:i/>
          <w:iCs/>
          <w:u w:val="single"/>
        </w:rPr>
      </w:pPr>
      <w:r w:rsidRPr="008A5C03">
        <w:rPr>
          <w:rFonts w:ascii="Aptos" w:hAnsi="Aptos"/>
          <w:b/>
          <w:bCs/>
          <w:i/>
          <w:iCs/>
          <w:u w:val="single"/>
        </w:rPr>
        <w:t>What is a site of an operator?</w:t>
      </w:r>
    </w:p>
    <w:p w14:paraId="1C77B3E3" w14:textId="23513808" w:rsidR="000E7BD4" w:rsidRDefault="00C1233E" w:rsidP="000E7BD4">
      <w:pPr>
        <w:jc w:val="both"/>
        <w:rPr>
          <w:rFonts w:ascii="Aptos" w:hAnsi="Aptos"/>
        </w:rPr>
      </w:pPr>
      <w:r>
        <w:rPr>
          <w:rFonts w:ascii="Aptos" w:hAnsi="Aptos"/>
        </w:rPr>
        <w:t xml:space="preserve">As indicated in </w:t>
      </w:r>
      <w:r w:rsidR="005109BC">
        <w:rPr>
          <w:rFonts w:ascii="Aptos" w:hAnsi="Aptos"/>
        </w:rPr>
        <w:t xml:space="preserve">the </w:t>
      </w:r>
      <w:r>
        <w:rPr>
          <w:rFonts w:ascii="Aptos" w:hAnsi="Aptos"/>
        </w:rPr>
        <w:t xml:space="preserve">DIWASS Implementing act, </w:t>
      </w:r>
      <w:r w:rsidR="005109BC">
        <w:rPr>
          <w:rFonts w:ascii="Aptos" w:hAnsi="Aptos"/>
        </w:rPr>
        <w:t>“</w:t>
      </w:r>
      <w:r w:rsidRPr="008A5C03">
        <w:rPr>
          <w:rFonts w:ascii="Aptos" w:hAnsi="Aptos"/>
          <w:b/>
          <w:bCs/>
        </w:rPr>
        <w:t>site</w:t>
      </w:r>
      <w:r w:rsidR="005109BC">
        <w:rPr>
          <w:rFonts w:ascii="Aptos" w:hAnsi="Aptos"/>
          <w:b/>
          <w:bCs/>
        </w:rPr>
        <w:t>”</w:t>
      </w:r>
      <w:r w:rsidRPr="008A5C03">
        <w:rPr>
          <w:rFonts w:ascii="Aptos" w:hAnsi="Aptos"/>
          <w:b/>
          <w:bCs/>
        </w:rPr>
        <w:t xml:space="preserve"> means a location of an operator having a different address or name from the address or name indicated by such operator during their first registration in the systems or software, that is allowed under the </w:t>
      </w:r>
      <w:r w:rsidRPr="002D7151">
        <w:rPr>
          <w:rFonts w:ascii="Aptos" w:hAnsi="Aptos"/>
          <w:b/>
          <w:bCs/>
        </w:rPr>
        <w:t>respective national law to use the same main identification number as the operator concerned</w:t>
      </w:r>
      <w:r>
        <w:rPr>
          <w:rFonts w:ascii="Aptos" w:hAnsi="Aptos"/>
        </w:rPr>
        <w:t xml:space="preserve">. </w:t>
      </w:r>
      <w:r w:rsidR="000E7BD4">
        <w:rPr>
          <w:rFonts w:ascii="Aptos" w:hAnsi="Aptos"/>
        </w:rPr>
        <w:t>Therefore, the site</w:t>
      </w:r>
      <w:r w:rsidR="007D0E10">
        <w:rPr>
          <w:rFonts w:ascii="Aptos" w:hAnsi="Aptos"/>
        </w:rPr>
        <w:t>s</w:t>
      </w:r>
      <w:r w:rsidR="000E7BD4">
        <w:rPr>
          <w:rFonts w:ascii="Aptos" w:hAnsi="Aptos"/>
        </w:rPr>
        <w:t xml:space="preserve"> in DIWASS:</w:t>
      </w:r>
    </w:p>
    <w:p w14:paraId="20CB1650" w14:textId="072EE9A6" w:rsidR="003674A0" w:rsidRDefault="003674A0" w:rsidP="003674A0">
      <w:pPr>
        <w:pStyle w:val="ListParagraph"/>
        <w:numPr>
          <w:ilvl w:val="0"/>
          <w:numId w:val="3"/>
        </w:numPr>
        <w:jc w:val="both"/>
        <w:rPr>
          <w:rFonts w:ascii="Aptos" w:hAnsi="Aptos"/>
        </w:rPr>
      </w:pPr>
      <w:r>
        <w:rPr>
          <w:rFonts w:ascii="Aptos" w:hAnsi="Aptos"/>
        </w:rPr>
        <w:t>Cannot have the same name as the “main operator”,</w:t>
      </w:r>
    </w:p>
    <w:p w14:paraId="3A6EDC5A" w14:textId="66A16BD8" w:rsidR="001E2590" w:rsidRPr="0095682D" w:rsidRDefault="00052260" w:rsidP="0095682D">
      <w:pPr>
        <w:pStyle w:val="ListParagraph"/>
        <w:numPr>
          <w:ilvl w:val="0"/>
          <w:numId w:val="3"/>
        </w:numPr>
        <w:jc w:val="both"/>
        <w:rPr>
          <w:rFonts w:ascii="Aptos" w:hAnsi="Aptos"/>
        </w:rPr>
      </w:pPr>
      <w:r>
        <w:rPr>
          <w:rFonts w:ascii="Aptos" w:hAnsi="Aptos"/>
        </w:rPr>
        <w:t>Cannot have the address as the “main operator”</w:t>
      </w:r>
      <w:r w:rsidR="0095682D">
        <w:rPr>
          <w:rFonts w:ascii="Aptos" w:hAnsi="Aptos"/>
        </w:rPr>
        <w:t>,</w:t>
      </w:r>
    </w:p>
    <w:p w14:paraId="10B984BA" w14:textId="35A4F48C" w:rsidR="00C1233E" w:rsidRDefault="000E7BD4" w:rsidP="000E7BD4">
      <w:pPr>
        <w:pStyle w:val="ListParagraph"/>
        <w:numPr>
          <w:ilvl w:val="0"/>
          <w:numId w:val="3"/>
        </w:numPr>
        <w:jc w:val="both"/>
        <w:rPr>
          <w:rFonts w:ascii="Aptos" w:hAnsi="Aptos"/>
        </w:rPr>
      </w:pPr>
      <w:r>
        <w:rPr>
          <w:rFonts w:ascii="Aptos" w:hAnsi="Aptos"/>
        </w:rPr>
        <w:t xml:space="preserve">Can provide identification numbers and registration numbers </w:t>
      </w:r>
      <w:r w:rsidR="00045B2A">
        <w:rPr>
          <w:rFonts w:ascii="Aptos" w:hAnsi="Aptos"/>
        </w:rPr>
        <w:t>other</w:t>
      </w:r>
      <w:r w:rsidR="00CB0759">
        <w:rPr>
          <w:rFonts w:ascii="Aptos" w:hAnsi="Aptos"/>
        </w:rPr>
        <w:t xml:space="preserve"> </w:t>
      </w:r>
      <w:r>
        <w:rPr>
          <w:rFonts w:ascii="Aptos" w:hAnsi="Aptos"/>
        </w:rPr>
        <w:t>than the</w:t>
      </w:r>
      <w:r w:rsidR="00CB0759">
        <w:rPr>
          <w:rFonts w:ascii="Aptos" w:hAnsi="Aptos"/>
        </w:rPr>
        <w:t xml:space="preserve"> identification number</w:t>
      </w:r>
      <w:r w:rsidR="00045B2A">
        <w:rPr>
          <w:rFonts w:ascii="Aptos" w:hAnsi="Aptos"/>
        </w:rPr>
        <w:t>s</w:t>
      </w:r>
      <w:r w:rsidR="00CB0759">
        <w:rPr>
          <w:rFonts w:ascii="Aptos" w:hAnsi="Aptos"/>
        </w:rPr>
        <w:t xml:space="preserve"> </w:t>
      </w:r>
      <w:r w:rsidR="00045B2A">
        <w:rPr>
          <w:rFonts w:ascii="Aptos" w:hAnsi="Aptos"/>
        </w:rPr>
        <w:t xml:space="preserve">and registration number </w:t>
      </w:r>
      <w:r w:rsidR="00CB0759">
        <w:rPr>
          <w:rFonts w:ascii="Aptos" w:hAnsi="Aptos"/>
        </w:rPr>
        <w:t xml:space="preserve">of its </w:t>
      </w:r>
      <w:r>
        <w:rPr>
          <w:rFonts w:ascii="Aptos" w:hAnsi="Aptos"/>
        </w:rPr>
        <w:t>“main operator”</w:t>
      </w:r>
      <w:r w:rsidR="003674A0">
        <w:rPr>
          <w:rFonts w:ascii="Aptos" w:hAnsi="Aptos"/>
        </w:rPr>
        <w:t>.</w:t>
      </w:r>
    </w:p>
    <w:p w14:paraId="3EEF8B13" w14:textId="77777777" w:rsidR="0095682D" w:rsidRDefault="008E0299" w:rsidP="008E0299">
      <w:pPr>
        <w:pStyle w:val="ListParagraph"/>
        <w:numPr>
          <w:ilvl w:val="0"/>
          <w:numId w:val="3"/>
        </w:numPr>
        <w:jc w:val="both"/>
        <w:rPr>
          <w:rFonts w:ascii="Aptos" w:hAnsi="Aptos"/>
        </w:rPr>
      </w:pPr>
      <w:r>
        <w:rPr>
          <w:rFonts w:ascii="Aptos" w:hAnsi="Aptos"/>
        </w:rPr>
        <w:t>Cannot indicate any of the identification numbers provided as “main identification number”,</w:t>
      </w:r>
    </w:p>
    <w:p w14:paraId="0EF48478" w14:textId="5180A7E4" w:rsidR="00901F2D" w:rsidRDefault="00901F2D" w:rsidP="008E0299">
      <w:pPr>
        <w:pStyle w:val="ListParagraph"/>
        <w:numPr>
          <w:ilvl w:val="0"/>
          <w:numId w:val="3"/>
        </w:numPr>
        <w:jc w:val="both"/>
        <w:rPr>
          <w:rFonts w:ascii="Aptos" w:hAnsi="Aptos"/>
        </w:rPr>
      </w:pPr>
      <w:r>
        <w:rPr>
          <w:rFonts w:ascii="Aptos" w:hAnsi="Aptos"/>
        </w:rPr>
        <w:t xml:space="preserve">Will always be </w:t>
      </w:r>
      <w:r w:rsidRPr="00AE7D6A">
        <w:rPr>
          <w:rFonts w:ascii="Aptos" w:hAnsi="Aptos"/>
        </w:rPr>
        <w:t>linked to the</w:t>
      </w:r>
      <w:r>
        <w:rPr>
          <w:rFonts w:ascii="Aptos" w:hAnsi="Aptos"/>
        </w:rPr>
        <w:t xml:space="preserve"> </w:t>
      </w:r>
      <w:r w:rsidRPr="00AE7D6A">
        <w:rPr>
          <w:rFonts w:ascii="Aptos" w:hAnsi="Aptos"/>
        </w:rPr>
        <w:t>“main operator”</w:t>
      </w:r>
      <w:r w:rsidR="007D0E10">
        <w:rPr>
          <w:rFonts w:ascii="Aptos" w:hAnsi="Aptos"/>
        </w:rPr>
        <w:t xml:space="preserve"> (please see</w:t>
      </w:r>
      <w:r w:rsidR="0095682D">
        <w:rPr>
          <w:rFonts w:ascii="Aptos" w:hAnsi="Aptos"/>
        </w:rPr>
        <w:t xml:space="preserve"> </w:t>
      </w:r>
      <w:r w:rsidR="00101FB8">
        <w:rPr>
          <w:rFonts w:ascii="Aptos" w:hAnsi="Aptos"/>
        </w:rPr>
        <w:fldChar w:fldCharType="begin"/>
      </w:r>
      <w:r w:rsidR="00101FB8">
        <w:rPr>
          <w:rFonts w:ascii="Aptos" w:hAnsi="Aptos"/>
        </w:rPr>
        <w:instrText xml:space="preserve"> REF _Ref227924156 \h </w:instrText>
      </w:r>
      <w:r w:rsidR="00101FB8">
        <w:rPr>
          <w:rFonts w:ascii="Aptos" w:hAnsi="Aptos"/>
        </w:rPr>
      </w:r>
      <w:r w:rsidR="00101FB8">
        <w:rPr>
          <w:rFonts w:ascii="Aptos" w:hAnsi="Aptos"/>
        </w:rPr>
        <w:fldChar w:fldCharType="separate"/>
      </w:r>
      <w:r w:rsidR="00101FB8" w:rsidRPr="00023420">
        <w:t>Specific instructions</w:t>
      </w:r>
      <w:r w:rsidR="00101FB8">
        <w:rPr>
          <w:rFonts w:ascii="Aptos" w:hAnsi="Aptos"/>
        </w:rPr>
        <w:fldChar w:fldCharType="end"/>
      </w:r>
      <w:r w:rsidR="00101FB8">
        <w:rPr>
          <w:rFonts w:ascii="Aptos" w:hAnsi="Aptos"/>
        </w:rPr>
        <w:t xml:space="preserve"> point 4)</w:t>
      </w:r>
      <w:r w:rsidRPr="00AE7D6A">
        <w:rPr>
          <w:rFonts w:ascii="Aptos" w:hAnsi="Aptos"/>
        </w:rPr>
        <w:t>.</w:t>
      </w:r>
    </w:p>
    <w:p w14:paraId="1B676E36" w14:textId="77777777" w:rsidR="008E0299" w:rsidRPr="008A5C03" w:rsidRDefault="008E0299" w:rsidP="008A5C03">
      <w:pPr>
        <w:pStyle w:val="ListParagraph"/>
        <w:ind w:left="1080"/>
        <w:jc w:val="both"/>
        <w:rPr>
          <w:rFonts w:ascii="Aptos" w:hAnsi="Aptos"/>
        </w:rPr>
      </w:pPr>
    </w:p>
    <w:p w14:paraId="196F2860" w14:textId="0373683B" w:rsidR="00AA0D62" w:rsidRPr="008A5C03" w:rsidRDefault="00AA0D62" w:rsidP="008A5C03">
      <w:pPr>
        <w:jc w:val="both"/>
        <w:rPr>
          <w:rFonts w:ascii="Aptos" w:hAnsi="Aptos"/>
        </w:rPr>
      </w:pPr>
      <w:r>
        <w:rPr>
          <w:rFonts w:ascii="Aptos" w:hAnsi="Aptos"/>
        </w:rPr>
        <w:t>In practice, sites of operators could cover inter alia: branches of companies, facilities of a company having different addresses than the “main office” of the company, etc.</w:t>
      </w:r>
    </w:p>
    <w:p w14:paraId="2CE2E3BB" w14:textId="4B6E7841" w:rsidR="00AA0D62" w:rsidRPr="003A48AF" w:rsidRDefault="00AA0D62" w:rsidP="00C1233E">
      <w:pPr>
        <w:jc w:val="both"/>
        <w:rPr>
          <w:rFonts w:ascii="Aptos" w:hAnsi="Aptos"/>
          <w:b/>
          <w:bCs/>
          <w:i/>
          <w:iCs/>
          <w:u w:val="single"/>
        </w:rPr>
      </w:pPr>
      <w:r w:rsidRPr="003A48AF">
        <w:rPr>
          <w:rFonts w:ascii="Aptos" w:hAnsi="Aptos"/>
          <w:b/>
          <w:bCs/>
          <w:i/>
          <w:iCs/>
          <w:u w:val="single"/>
        </w:rPr>
        <w:t xml:space="preserve">How to register a site of </w:t>
      </w:r>
      <w:r w:rsidR="005109BC">
        <w:rPr>
          <w:rFonts w:ascii="Aptos" w:hAnsi="Aptos"/>
          <w:b/>
          <w:bCs/>
          <w:i/>
          <w:iCs/>
          <w:u w:val="single"/>
        </w:rPr>
        <w:t xml:space="preserve">an </w:t>
      </w:r>
      <w:r w:rsidRPr="003A48AF">
        <w:rPr>
          <w:rFonts w:ascii="Aptos" w:hAnsi="Aptos"/>
          <w:b/>
          <w:bCs/>
          <w:i/>
          <w:iCs/>
          <w:u w:val="single"/>
        </w:rPr>
        <w:t>operator in DIWASS?</w:t>
      </w:r>
    </w:p>
    <w:p w14:paraId="6E8D6B64" w14:textId="317A676B" w:rsidR="00AA0D62" w:rsidRDefault="00AA0D62" w:rsidP="00C1233E">
      <w:pPr>
        <w:jc w:val="both"/>
        <w:rPr>
          <w:rFonts w:ascii="Aptos" w:hAnsi="Aptos"/>
        </w:rPr>
      </w:pPr>
      <w:r>
        <w:rPr>
          <w:rFonts w:ascii="Aptos" w:hAnsi="Aptos"/>
        </w:rPr>
        <w:t xml:space="preserve">The process </w:t>
      </w:r>
      <w:r w:rsidR="00CD2B00">
        <w:rPr>
          <w:rFonts w:ascii="Aptos" w:hAnsi="Aptos"/>
        </w:rPr>
        <w:t>of registering</w:t>
      </w:r>
      <w:r>
        <w:rPr>
          <w:rFonts w:ascii="Aptos" w:hAnsi="Aptos"/>
        </w:rPr>
        <w:t xml:space="preserve"> a “site of operator” is very similar to the process of registration of the “operator”. In the section below, </w:t>
      </w:r>
      <w:r w:rsidR="00CD2B00">
        <w:rPr>
          <w:rFonts w:ascii="Aptos" w:hAnsi="Aptos"/>
        </w:rPr>
        <w:t>you can find</w:t>
      </w:r>
      <w:r w:rsidR="005109BC">
        <w:rPr>
          <w:rFonts w:ascii="Aptos" w:hAnsi="Aptos"/>
        </w:rPr>
        <w:t xml:space="preserve"> a</w:t>
      </w:r>
      <w:r>
        <w:rPr>
          <w:rFonts w:ascii="Aptos" w:hAnsi="Aptos"/>
        </w:rPr>
        <w:t xml:space="preserve"> step-by-step explanation of that process. </w:t>
      </w:r>
      <w:r w:rsidR="001E31E9" w:rsidRPr="003674A0">
        <w:rPr>
          <w:rFonts w:ascii="Aptos" w:hAnsi="Aptos"/>
        </w:rPr>
        <w:t>Please note, that</w:t>
      </w:r>
      <w:r w:rsidR="008247A9" w:rsidRPr="003674A0">
        <w:rPr>
          <w:rFonts w:ascii="Aptos" w:hAnsi="Aptos"/>
        </w:rPr>
        <w:t xml:space="preserve"> </w:t>
      </w:r>
      <w:r w:rsidR="005109BC">
        <w:rPr>
          <w:rFonts w:ascii="Aptos" w:hAnsi="Aptos"/>
        </w:rPr>
        <w:t xml:space="preserve">in </w:t>
      </w:r>
      <w:r w:rsidR="008247A9" w:rsidRPr="003674A0">
        <w:rPr>
          <w:rFonts w:ascii="Aptos" w:hAnsi="Aptos"/>
        </w:rPr>
        <w:t>DIWASS</w:t>
      </w:r>
      <w:r w:rsidR="003A48AF">
        <w:rPr>
          <w:rFonts w:ascii="Aptos" w:hAnsi="Aptos"/>
        </w:rPr>
        <w:t xml:space="preserve"> GUI</w:t>
      </w:r>
      <w:r w:rsidR="008247A9" w:rsidRPr="003674A0">
        <w:rPr>
          <w:rFonts w:ascii="Aptos" w:hAnsi="Aptos"/>
        </w:rPr>
        <w:t xml:space="preserve"> </w:t>
      </w:r>
      <w:r w:rsidR="005109BC">
        <w:rPr>
          <w:rFonts w:ascii="Aptos" w:hAnsi="Aptos"/>
        </w:rPr>
        <w:t>the</w:t>
      </w:r>
      <w:r w:rsidR="008247A9" w:rsidRPr="003674A0">
        <w:rPr>
          <w:rFonts w:ascii="Aptos" w:hAnsi="Aptos"/>
        </w:rPr>
        <w:t xml:space="preserve"> genera</w:t>
      </w:r>
      <w:r w:rsidR="00194CE7" w:rsidRPr="003674A0">
        <w:rPr>
          <w:rFonts w:ascii="Aptos" w:hAnsi="Aptos"/>
        </w:rPr>
        <w:t>l term “operator” refer</w:t>
      </w:r>
      <w:r w:rsidR="005109BC">
        <w:rPr>
          <w:rFonts w:ascii="Aptos" w:hAnsi="Aptos"/>
        </w:rPr>
        <w:t>s</w:t>
      </w:r>
      <w:r w:rsidR="00194CE7" w:rsidRPr="003674A0">
        <w:rPr>
          <w:rFonts w:ascii="Aptos" w:hAnsi="Aptos"/>
        </w:rPr>
        <w:t xml:space="preserve"> to</w:t>
      </w:r>
      <w:r w:rsidR="005109BC">
        <w:rPr>
          <w:rFonts w:ascii="Aptos" w:hAnsi="Aptos"/>
        </w:rPr>
        <w:t xml:space="preserve"> both</w:t>
      </w:r>
      <w:r w:rsidR="00194CE7" w:rsidRPr="003674A0">
        <w:rPr>
          <w:rFonts w:ascii="Aptos" w:hAnsi="Aptos"/>
        </w:rPr>
        <w:t xml:space="preserve"> “sites of operators” and “operators”</w:t>
      </w:r>
      <w:r w:rsidR="004C259D">
        <w:rPr>
          <w:rFonts w:ascii="Aptos" w:hAnsi="Aptos"/>
        </w:rPr>
        <w:t xml:space="preserve">. In this instruction manual, operators having a main identification numbers are referred to as </w:t>
      </w:r>
      <w:r w:rsidR="00194CE7" w:rsidRPr="003674A0">
        <w:rPr>
          <w:rFonts w:ascii="Aptos" w:hAnsi="Aptos"/>
        </w:rPr>
        <w:t>“main operators”</w:t>
      </w:r>
      <w:r w:rsidR="004C259D">
        <w:rPr>
          <w:rFonts w:ascii="Aptos" w:hAnsi="Aptos"/>
        </w:rPr>
        <w:t xml:space="preserve"> </w:t>
      </w:r>
      <w:r>
        <w:rPr>
          <w:rFonts w:ascii="Aptos" w:hAnsi="Aptos"/>
        </w:rPr>
        <w:t>or “headquarters”</w:t>
      </w:r>
      <w:r w:rsidR="00194CE7" w:rsidRPr="003674A0">
        <w:rPr>
          <w:rFonts w:ascii="Aptos" w:hAnsi="Aptos"/>
        </w:rPr>
        <w:t>.</w:t>
      </w:r>
      <w:r>
        <w:rPr>
          <w:rFonts w:ascii="Aptos" w:hAnsi="Aptos"/>
        </w:rPr>
        <w:t xml:space="preserve"> </w:t>
      </w:r>
    </w:p>
    <w:p w14:paraId="79EC8216" w14:textId="77777777" w:rsidR="00AA0D62" w:rsidRDefault="00AA0D62" w:rsidP="00AA0D62">
      <w:pPr>
        <w:jc w:val="both"/>
        <w:rPr>
          <w:rFonts w:ascii="Aptos" w:hAnsi="Aptos"/>
        </w:rPr>
      </w:pPr>
      <w:r w:rsidRPr="00023420">
        <w:rPr>
          <w:rFonts w:ascii="Aptos" w:hAnsi="Aptos"/>
        </w:rPr>
        <w:t>Registration of site is possible only when</w:t>
      </w:r>
      <w:r>
        <w:rPr>
          <w:rFonts w:ascii="Aptos" w:hAnsi="Aptos"/>
        </w:rPr>
        <w:t>:</w:t>
      </w:r>
      <w:r w:rsidRPr="00023420">
        <w:rPr>
          <w:rFonts w:ascii="Aptos" w:hAnsi="Aptos"/>
        </w:rPr>
        <w:t xml:space="preserve"> </w:t>
      </w:r>
    </w:p>
    <w:p w14:paraId="0147872C" w14:textId="77777777" w:rsidR="00AA0D62" w:rsidRDefault="00AA0D62" w:rsidP="00AA0D62">
      <w:pPr>
        <w:pStyle w:val="ListParagraph"/>
        <w:numPr>
          <w:ilvl w:val="0"/>
          <w:numId w:val="3"/>
        </w:numPr>
        <w:jc w:val="both"/>
        <w:rPr>
          <w:rFonts w:ascii="Aptos" w:hAnsi="Aptos"/>
        </w:rPr>
      </w:pPr>
      <w:r w:rsidRPr="00C03DE4">
        <w:rPr>
          <w:rFonts w:ascii="Aptos" w:hAnsi="Aptos"/>
        </w:rPr>
        <w:t xml:space="preserve">the “main operator” is already registered in DIWASS. For registration of operators please follow the steps described in </w:t>
      </w:r>
      <w:r w:rsidRPr="00C03DE4">
        <w:rPr>
          <w:rFonts w:ascii="Aptos" w:hAnsi="Aptos"/>
          <w:color w:val="0070C0"/>
        </w:rPr>
        <w:fldChar w:fldCharType="begin"/>
      </w:r>
      <w:r w:rsidRPr="00C03DE4">
        <w:rPr>
          <w:rFonts w:ascii="Aptos" w:hAnsi="Aptos"/>
          <w:color w:val="0070C0"/>
        </w:rPr>
        <w:instrText xml:space="preserve"> REF _Ref227754182 \h </w:instrText>
      </w:r>
      <w:r w:rsidRPr="00C03DE4">
        <w:rPr>
          <w:rFonts w:ascii="Aptos" w:hAnsi="Aptos"/>
          <w:color w:val="0070C0"/>
        </w:rPr>
      </w:r>
      <w:r w:rsidRPr="00C03DE4">
        <w:rPr>
          <w:rFonts w:ascii="Aptos" w:hAnsi="Aptos"/>
          <w:color w:val="0070C0"/>
        </w:rPr>
        <w:fldChar w:fldCharType="separate"/>
      </w:r>
      <w:r w:rsidRPr="00C03DE4">
        <w:rPr>
          <w:rFonts w:ascii="Aptos" w:hAnsi="Aptos"/>
          <w:color w:val="0070C0"/>
        </w:rPr>
        <w:t>Chapter 2 How to register a new operator for users that are not yet active in DIWASS</w:t>
      </w:r>
      <w:r w:rsidRPr="00C03DE4">
        <w:rPr>
          <w:rFonts w:ascii="Aptos" w:hAnsi="Aptos"/>
          <w:color w:val="0070C0"/>
        </w:rPr>
        <w:fldChar w:fldCharType="end"/>
      </w:r>
      <w:r>
        <w:rPr>
          <w:rFonts w:ascii="Aptos" w:hAnsi="Aptos"/>
        </w:rPr>
        <w:t xml:space="preserve"> and </w:t>
      </w:r>
      <w:r w:rsidRPr="00C03DE4">
        <w:rPr>
          <w:rFonts w:ascii="Aptos" w:hAnsi="Aptos"/>
          <w:color w:val="0070C0"/>
        </w:rPr>
        <w:fldChar w:fldCharType="begin"/>
      </w:r>
      <w:r w:rsidRPr="00C03DE4">
        <w:rPr>
          <w:rFonts w:ascii="Aptos" w:hAnsi="Aptos"/>
          <w:color w:val="0070C0"/>
        </w:rPr>
        <w:instrText xml:space="preserve"> REF _Ref227754194 \h </w:instrText>
      </w:r>
      <w:r w:rsidRPr="00C03DE4">
        <w:rPr>
          <w:rFonts w:ascii="Aptos" w:hAnsi="Aptos"/>
          <w:color w:val="0070C0"/>
        </w:rPr>
      </w:r>
      <w:r w:rsidRPr="00C03DE4">
        <w:rPr>
          <w:rFonts w:ascii="Aptos" w:hAnsi="Aptos"/>
          <w:color w:val="0070C0"/>
        </w:rPr>
        <w:fldChar w:fldCharType="separate"/>
      </w:r>
      <w:r w:rsidRPr="00C03DE4">
        <w:rPr>
          <w:rFonts w:ascii="Aptos" w:hAnsi="Aptos"/>
          <w:color w:val="0070C0"/>
        </w:rPr>
        <w:t>Chapter 4 How to register a new operator for users that already have access to other operators in DIWASS</w:t>
      </w:r>
      <w:r w:rsidRPr="00C03DE4">
        <w:rPr>
          <w:rFonts w:ascii="Aptos" w:hAnsi="Aptos"/>
          <w:color w:val="0070C0"/>
        </w:rPr>
        <w:fldChar w:fldCharType="end"/>
      </w:r>
      <w:r>
        <w:rPr>
          <w:rFonts w:ascii="Aptos" w:hAnsi="Aptos"/>
        </w:rPr>
        <w:t xml:space="preserve">, and </w:t>
      </w:r>
    </w:p>
    <w:p w14:paraId="30195C28" w14:textId="7EB1AD94" w:rsidR="00AA0D62" w:rsidRPr="00C03DE4" w:rsidRDefault="00AA0D62" w:rsidP="00AA0D62">
      <w:pPr>
        <w:pStyle w:val="ListParagraph"/>
        <w:numPr>
          <w:ilvl w:val="0"/>
          <w:numId w:val="3"/>
        </w:numPr>
        <w:jc w:val="both"/>
        <w:rPr>
          <w:rFonts w:ascii="Aptos" w:hAnsi="Aptos"/>
        </w:rPr>
      </w:pPr>
      <w:r>
        <w:rPr>
          <w:rFonts w:ascii="Aptos" w:hAnsi="Aptos"/>
        </w:rPr>
        <w:t>user intending to register a site has already access to another operator or site in DIWASS</w:t>
      </w:r>
      <w:r w:rsidR="001B3760">
        <w:rPr>
          <w:rFonts w:ascii="Aptos" w:hAnsi="Aptos"/>
        </w:rPr>
        <w:t xml:space="preserve"> </w:t>
      </w:r>
    </w:p>
    <w:p w14:paraId="48D03B28" w14:textId="6BE7CA06" w:rsidR="00AA0D62" w:rsidRPr="00A07356" w:rsidRDefault="00AA0D62" w:rsidP="00C1233E">
      <w:pPr>
        <w:jc w:val="both"/>
        <w:rPr>
          <w:rFonts w:ascii="Aptos" w:hAnsi="Aptos"/>
          <w:b/>
          <w:bCs/>
          <w:i/>
          <w:iCs/>
          <w:u w:val="single"/>
        </w:rPr>
      </w:pPr>
      <w:r w:rsidRPr="00A07356">
        <w:rPr>
          <w:rFonts w:ascii="Aptos" w:hAnsi="Aptos"/>
          <w:b/>
          <w:bCs/>
          <w:i/>
          <w:iCs/>
          <w:u w:val="single"/>
        </w:rPr>
        <w:lastRenderedPageBreak/>
        <w:t>What is the difference between “site” and “main operator” in DIWASS?</w:t>
      </w:r>
    </w:p>
    <w:p w14:paraId="1F5886AA" w14:textId="62BCBD99" w:rsidR="00AA0D62" w:rsidRDefault="00AA0D62" w:rsidP="00C1233E">
      <w:pPr>
        <w:jc w:val="both"/>
        <w:rPr>
          <w:rFonts w:ascii="Aptos" w:hAnsi="Aptos"/>
        </w:rPr>
      </w:pPr>
      <w:r>
        <w:rPr>
          <w:rFonts w:ascii="Aptos" w:hAnsi="Aptos"/>
        </w:rPr>
        <w:t xml:space="preserve">The difference between “site” and “main operator” </w:t>
      </w:r>
      <w:r w:rsidR="005109BC">
        <w:rPr>
          <w:rFonts w:ascii="Aptos" w:hAnsi="Aptos"/>
        </w:rPr>
        <w:t>is that</w:t>
      </w:r>
      <w:r>
        <w:rPr>
          <w:rFonts w:ascii="Aptos" w:hAnsi="Aptos"/>
        </w:rPr>
        <w:t xml:space="preserve">: </w:t>
      </w:r>
    </w:p>
    <w:p w14:paraId="084FCC5C" w14:textId="2E916E45" w:rsidR="00AA0D62" w:rsidRDefault="00AA0D62" w:rsidP="00AA0D62">
      <w:pPr>
        <w:pStyle w:val="ListParagraph"/>
        <w:numPr>
          <w:ilvl w:val="0"/>
          <w:numId w:val="3"/>
        </w:numPr>
        <w:jc w:val="both"/>
        <w:rPr>
          <w:rFonts w:ascii="Aptos" w:hAnsi="Aptos"/>
        </w:rPr>
      </w:pPr>
      <w:r>
        <w:rPr>
          <w:rFonts w:ascii="Aptos" w:hAnsi="Aptos"/>
        </w:rPr>
        <w:t>“</w:t>
      </w:r>
      <w:r w:rsidRPr="00A07356">
        <w:rPr>
          <w:rFonts w:ascii="Aptos" w:hAnsi="Aptos"/>
        </w:rPr>
        <w:t>main operator</w:t>
      </w:r>
      <w:r>
        <w:rPr>
          <w:rFonts w:ascii="Aptos" w:hAnsi="Aptos"/>
        </w:rPr>
        <w:t>”</w:t>
      </w:r>
      <w:r w:rsidRPr="00A07356">
        <w:rPr>
          <w:rFonts w:ascii="Aptos" w:hAnsi="Aptos"/>
        </w:rPr>
        <w:t xml:space="preserve"> has</w:t>
      </w:r>
      <w:r w:rsidR="00F302DF">
        <w:rPr>
          <w:rFonts w:ascii="Aptos" w:hAnsi="Aptos"/>
        </w:rPr>
        <w:t xml:space="preserve"> one or</w:t>
      </w:r>
      <w:r w:rsidR="00F302DF" w:rsidRPr="004653F9">
        <w:rPr>
          <w:rFonts w:ascii="Aptos" w:hAnsi="Aptos"/>
        </w:rPr>
        <w:t xml:space="preserve"> more identification numbers</w:t>
      </w:r>
      <w:r w:rsidR="00F302DF">
        <w:rPr>
          <w:rFonts w:ascii="Aptos" w:hAnsi="Aptos"/>
        </w:rPr>
        <w:t xml:space="preserve"> but one of the identification number(s) provided must be indicated as</w:t>
      </w:r>
      <w:r w:rsidRPr="00A07356">
        <w:rPr>
          <w:rFonts w:ascii="Aptos" w:hAnsi="Aptos"/>
        </w:rPr>
        <w:t xml:space="preserve"> </w:t>
      </w:r>
      <w:r w:rsidR="00F302DF">
        <w:rPr>
          <w:rFonts w:ascii="Aptos" w:hAnsi="Aptos"/>
        </w:rPr>
        <w:t>the</w:t>
      </w:r>
      <w:r w:rsidRPr="00A07356">
        <w:rPr>
          <w:rFonts w:ascii="Aptos" w:hAnsi="Aptos"/>
        </w:rPr>
        <w:t xml:space="preserve"> </w:t>
      </w:r>
      <w:r>
        <w:rPr>
          <w:rFonts w:ascii="Aptos" w:hAnsi="Aptos"/>
        </w:rPr>
        <w:t>“</w:t>
      </w:r>
      <w:r w:rsidRPr="00A07356">
        <w:rPr>
          <w:rFonts w:ascii="Aptos" w:hAnsi="Aptos"/>
          <w:b/>
          <w:bCs/>
        </w:rPr>
        <w:t>main</w:t>
      </w:r>
      <w:r w:rsidRPr="00A07356">
        <w:rPr>
          <w:rFonts w:ascii="Aptos" w:hAnsi="Aptos"/>
        </w:rPr>
        <w:t xml:space="preserve"> identification number</w:t>
      </w:r>
      <w:r>
        <w:rPr>
          <w:rFonts w:ascii="Aptos" w:hAnsi="Aptos"/>
        </w:rPr>
        <w:t>”, whereas</w:t>
      </w:r>
    </w:p>
    <w:p w14:paraId="53D02DD0" w14:textId="397D28F5" w:rsidR="00A07356" w:rsidRDefault="00AA0D62">
      <w:pPr>
        <w:pStyle w:val="ListParagraph"/>
        <w:numPr>
          <w:ilvl w:val="0"/>
          <w:numId w:val="3"/>
        </w:numPr>
        <w:rPr>
          <w:rFonts w:ascii="Aptos" w:hAnsi="Aptos"/>
        </w:rPr>
      </w:pPr>
      <w:r w:rsidRPr="004653F9">
        <w:rPr>
          <w:rFonts w:ascii="Aptos" w:hAnsi="Aptos"/>
        </w:rPr>
        <w:t>“site”</w:t>
      </w:r>
      <w:r w:rsidR="004653F9" w:rsidRPr="004653F9">
        <w:rPr>
          <w:rFonts w:ascii="Aptos" w:hAnsi="Aptos"/>
        </w:rPr>
        <w:t xml:space="preserve"> can have </w:t>
      </w:r>
      <w:r w:rsidR="00852B16">
        <w:rPr>
          <w:rFonts w:ascii="Aptos" w:hAnsi="Aptos"/>
        </w:rPr>
        <w:t>no identifications numbers</w:t>
      </w:r>
      <w:r w:rsidR="004653F9" w:rsidRPr="004653F9">
        <w:rPr>
          <w:rFonts w:ascii="Aptos" w:hAnsi="Aptos"/>
        </w:rPr>
        <w:t xml:space="preserve"> or</w:t>
      </w:r>
      <w:r w:rsidR="00852B16">
        <w:rPr>
          <w:rFonts w:ascii="Aptos" w:hAnsi="Aptos"/>
        </w:rPr>
        <w:t xml:space="preserve"> one or</w:t>
      </w:r>
      <w:r w:rsidR="004653F9" w:rsidRPr="004653F9">
        <w:rPr>
          <w:rFonts w:ascii="Aptos" w:hAnsi="Aptos"/>
        </w:rPr>
        <w:t xml:space="preserve"> more identification numbers</w:t>
      </w:r>
      <w:r w:rsidR="00852B16">
        <w:rPr>
          <w:rFonts w:ascii="Aptos" w:hAnsi="Aptos"/>
        </w:rPr>
        <w:t>.</w:t>
      </w:r>
      <w:r w:rsidR="009F1EA7">
        <w:rPr>
          <w:rFonts w:ascii="Aptos" w:hAnsi="Aptos"/>
        </w:rPr>
        <w:t xml:space="preserve"> </w:t>
      </w:r>
      <w:r w:rsidR="00A07356">
        <w:rPr>
          <w:rFonts w:ascii="Aptos" w:hAnsi="Aptos"/>
        </w:rPr>
        <w:t>But,</w:t>
      </w:r>
      <w:r w:rsidR="00852B16">
        <w:rPr>
          <w:rFonts w:ascii="Aptos" w:hAnsi="Aptos"/>
        </w:rPr>
        <w:t xml:space="preserve"> from </w:t>
      </w:r>
      <w:r w:rsidR="00F302DF">
        <w:rPr>
          <w:rFonts w:ascii="Aptos" w:hAnsi="Aptos"/>
        </w:rPr>
        <w:t>the identification number(s) provided, it</w:t>
      </w:r>
      <w:r w:rsidR="009F1EA7">
        <w:rPr>
          <w:rFonts w:ascii="Aptos" w:hAnsi="Aptos"/>
        </w:rPr>
        <w:t xml:space="preserve"> </w:t>
      </w:r>
      <w:r w:rsidR="004653F9" w:rsidRPr="004653F9">
        <w:rPr>
          <w:rFonts w:ascii="Aptos" w:hAnsi="Aptos"/>
        </w:rPr>
        <w:t>cannot indicate any</w:t>
      </w:r>
      <w:r w:rsidR="00F302DF">
        <w:rPr>
          <w:rFonts w:ascii="Aptos" w:hAnsi="Aptos"/>
        </w:rPr>
        <w:t xml:space="preserve"> </w:t>
      </w:r>
      <w:r w:rsidR="004653F9" w:rsidRPr="004653F9">
        <w:rPr>
          <w:rFonts w:ascii="Aptos" w:hAnsi="Aptos"/>
        </w:rPr>
        <w:t xml:space="preserve">as </w:t>
      </w:r>
      <w:r w:rsidR="009F1EA7">
        <w:rPr>
          <w:rFonts w:ascii="Aptos" w:hAnsi="Aptos"/>
        </w:rPr>
        <w:t>the “</w:t>
      </w:r>
      <w:r w:rsidR="009F1EA7" w:rsidRPr="00AE7D6A">
        <w:rPr>
          <w:rFonts w:ascii="Aptos" w:hAnsi="Aptos"/>
          <w:b/>
          <w:bCs/>
        </w:rPr>
        <w:t>main</w:t>
      </w:r>
      <w:r w:rsidR="009F1EA7" w:rsidRPr="00AE7D6A">
        <w:rPr>
          <w:rFonts w:ascii="Aptos" w:hAnsi="Aptos"/>
        </w:rPr>
        <w:t xml:space="preserve"> identification number</w:t>
      </w:r>
      <w:r w:rsidR="009F1EA7">
        <w:rPr>
          <w:rFonts w:ascii="Aptos" w:hAnsi="Aptos"/>
        </w:rPr>
        <w:t xml:space="preserve">”. </w:t>
      </w:r>
    </w:p>
    <w:p w14:paraId="48BABACC" w14:textId="2B3F644A" w:rsidR="001E31E9" w:rsidRPr="00A07356" w:rsidRDefault="00A07356" w:rsidP="00A07356">
      <w:pPr>
        <w:pStyle w:val="ListParagraph"/>
        <w:numPr>
          <w:ilvl w:val="0"/>
          <w:numId w:val="3"/>
        </w:numPr>
        <w:rPr>
          <w:rFonts w:ascii="Aptos" w:hAnsi="Aptos"/>
        </w:rPr>
      </w:pPr>
      <w:r>
        <w:rPr>
          <w:rFonts w:ascii="Aptos" w:hAnsi="Aptos"/>
        </w:rPr>
        <w:t>“s</w:t>
      </w:r>
      <w:r w:rsidR="009F1EA7">
        <w:rPr>
          <w:rFonts w:ascii="Aptos" w:hAnsi="Aptos"/>
        </w:rPr>
        <w:t>ite</w:t>
      </w:r>
      <w:r>
        <w:rPr>
          <w:rFonts w:ascii="Aptos" w:hAnsi="Aptos"/>
        </w:rPr>
        <w:t>”</w:t>
      </w:r>
      <w:r w:rsidR="009F1EA7">
        <w:rPr>
          <w:rFonts w:ascii="Aptos" w:hAnsi="Aptos"/>
        </w:rPr>
        <w:t xml:space="preserve"> </w:t>
      </w:r>
      <w:r w:rsidR="00AA0D62" w:rsidRPr="00A07356">
        <w:rPr>
          <w:rFonts w:ascii="Aptos" w:hAnsi="Aptos"/>
        </w:rPr>
        <w:t>is</w:t>
      </w:r>
      <w:r w:rsidR="00955056">
        <w:rPr>
          <w:rFonts w:ascii="Aptos" w:hAnsi="Aptos"/>
        </w:rPr>
        <w:t xml:space="preserve"> always</w:t>
      </w:r>
      <w:r w:rsidR="00AA0D62" w:rsidRPr="00A07356">
        <w:rPr>
          <w:rFonts w:ascii="Aptos" w:hAnsi="Aptos"/>
        </w:rPr>
        <w:t xml:space="preserve"> linked </w:t>
      </w:r>
      <w:r w:rsidR="00994176" w:rsidRPr="00A07356">
        <w:rPr>
          <w:rFonts w:ascii="Aptos" w:hAnsi="Aptos"/>
        </w:rPr>
        <w:t>to</w:t>
      </w:r>
      <w:r w:rsidR="00AA0D62" w:rsidRPr="00A07356">
        <w:rPr>
          <w:rFonts w:ascii="Aptos" w:hAnsi="Aptos"/>
        </w:rPr>
        <w:t xml:space="preserve"> the “main operator”.</w:t>
      </w:r>
      <w:r w:rsidR="008247A9" w:rsidRPr="00A07356">
        <w:rPr>
          <w:rFonts w:ascii="Aptos" w:hAnsi="Aptos"/>
        </w:rPr>
        <w:t xml:space="preserve"> </w:t>
      </w:r>
      <w:r>
        <w:rPr>
          <w:rFonts w:ascii="Aptos" w:hAnsi="Aptos"/>
        </w:rPr>
        <w:t xml:space="preserve">(please see </w:t>
      </w:r>
      <w:r>
        <w:rPr>
          <w:rFonts w:ascii="Aptos" w:hAnsi="Aptos"/>
        </w:rPr>
        <w:fldChar w:fldCharType="begin"/>
      </w:r>
      <w:r>
        <w:rPr>
          <w:rFonts w:ascii="Aptos" w:hAnsi="Aptos"/>
        </w:rPr>
        <w:instrText xml:space="preserve"> REF _Ref227924156 \h </w:instrText>
      </w:r>
      <w:r>
        <w:rPr>
          <w:rFonts w:ascii="Aptos" w:hAnsi="Aptos"/>
        </w:rPr>
      </w:r>
      <w:r>
        <w:rPr>
          <w:rFonts w:ascii="Aptos" w:hAnsi="Aptos"/>
        </w:rPr>
        <w:fldChar w:fldCharType="separate"/>
      </w:r>
      <w:r w:rsidRPr="00023420">
        <w:t>Specific instructions</w:t>
      </w:r>
      <w:r>
        <w:rPr>
          <w:rFonts w:ascii="Aptos" w:hAnsi="Aptos"/>
        </w:rPr>
        <w:fldChar w:fldCharType="end"/>
      </w:r>
      <w:r>
        <w:rPr>
          <w:rFonts w:ascii="Aptos" w:hAnsi="Aptos"/>
        </w:rPr>
        <w:t xml:space="preserve"> point 4)</w:t>
      </w:r>
      <w:r w:rsidRPr="00AE7D6A">
        <w:rPr>
          <w:rFonts w:ascii="Aptos" w:hAnsi="Aptos"/>
        </w:rPr>
        <w:t>.</w:t>
      </w:r>
    </w:p>
    <w:p w14:paraId="62B1A708" w14:textId="5DACC388" w:rsidR="00AA0D62" w:rsidRDefault="00AA0D62" w:rsidP="00AA0D62">
      <w:pPr>
        <w:jc w:val="both"/>
        <w:rPr>
          <w:rFonts w:ascii="Aptos" w:hAnsi="Aptos"/>
        </w:rPr>
      </w:pPr>
      <w:r>
        <w:rPr>
          <w:rFonts w:ascii="Aptos" w:hAnsi="Aptos"/>
        </w:rPr>
        <w:t>Please note “site” and “main operator” can have a distinct set of users authorised to represent them in DIWASS. It means that:</w:t>
      </w:r>
    </w:p>
    <w:p w14:paraId="18041E43" w14:textId="66318B5E" w:rsidR="00AA0D62" w:rsidRDefault="00AA0D62" w:rsidP="00AA0D62">
      <w:pPr>
        <w:pStyle w:val="ListParagraph"/>
        <w:numPr>
          <w:ilvl w:val="0"/>
          <w:numId w:val="3"/>
        </w:numPr>
        <w:jc w:val="both"/>
        <w:rPr>
          <w:rFonts w:ascii="Aptos" w:hAnsi="Aptos"/>
        </w:rPr>
      </w:pPr>
      <w:r>
        <w:rPr>
          <w:rFonts w:ascii="Aptos" w:hAnsi="Aptos"/>
        </w:rPr>
        <w:t xml:space="preserve">A user may be entitled to represent only the “main operator”, </w:t>
      </w:r>
    </w:p>
    <w:p w14:paraId="16A8F730" w14:textId="177312CD" w:rsidR="00AA0D62" w:rsidRDefault="00AA0D62" w:rsidP="00AA0D62">
      <w:pPr>
        <w:pStyle w:val="ListParagraph"/>
        <w:numPr>
          <w:ilvl w:val="0"/>
          <w:numId w:val="3"/>
        </w:numPr>
        <w:jc w:val="both"/>
        <w:rPr>
          <w:rFonts w:ascii="Aptos" w:hAnsi="Aptos"/>
        </w:rPr>
      </w:pPr>
      <w:r>
        <w:rPr>
          <w:rFonts w:ascii="Aptos" w:hAnsi="Aptos"/>
        </w:rPr>
        <w:t xml:space="preserve">A user may be entitled to represent only the “site”, </w:t>
      </w:r>
    </w:p>
    <w:p w14:paraId="5A1FF5B2" w14:textId="47D63310" w:rsidR="00AA0D62" w:rsidRDefault="00AA0D62">
      <w:pPr>
        <w:pStyle w:val="ListParagraph"/>
        <w:numPr>
          <w:ilvl w:val="0"/>
          <w:numId w:val="3"/>
        </w:numPr>
        <w:jc w:val="both"/>
        <w:rPr>
          <w:rFonts w:ascii="Aptos" w:hAnsi="Aptos"/>
        </w:rPr>
      </w:pPr>
      <w:r>
        <w:rPr>
          <w:rFonts w:ascii="Aptos" w:hAnsi="Aptos"/>
        </w:rPr>
        <w:t xml:space="preserve">A user may be entitled to represent both “main operator” and its “site”. </w:t>
      </w:r>
    </w:p>
    <w:p w14:paraId="3F65F77A" w14:textId="65C89DBA" w:rsidR="00AC7CEA" w:rsidRDefault="005109BC" w:rsidP="00AA0D62">
      <w:pPr>
        <w:jc w:val="both"/>
        <w:rPr>
          <w:rFonts w:ascii="Aptos" w:hAnsi="Aptos"/>
        </w:rPr>
      </w:pPr>
      <w:r>
        <w:rPr>
          <w:rFonts w:ascii="Aptos" w:hAnsi="Aptos"/>
        </w:rPr>
        <w:t>This depends on whe</w:t>
      </w:r>
      <w:r w:rsidR="00AC7CEA">
        <w:rPr>
          <w:rFonts w:ascii="Aptos" w:hAnsi="Aptos"/>
        </w:rPr>
        <w:t xml:space="preserve">ther the </w:t>
      </w:r>
      <w:r>
        <w:rPr>
          <w:rFonts w:ascii="Aptos" w:hAnsi="Aptos"/>
        </w:rPr>
        <w:t xml:space="preserve">user </w:t>
      </w:r>
      <w:r w:rsidR="00310878">
        <w:rPr>
          <w:rFonts w:ascii="Aptos" w:hAnsi="Aptos"/>
        </w:rPr>
        <w:t>is</w:t>
      </w:r>
      <w:r>
        <w:rPr>
          <w:rFonts w:ascii="Aptos" w:hAnsi="Aptos"/>
        </w:rPr>
        <w:t xml:space="preserve"> assigned main operator, site, or both.</w:t>
      </w:r>
    </w:p>
    <w:p w14:paraId="3602A46F" w14:textId="33D2F74C" w:rsidR="00AA0D62" w:rsidRPr="00AC7CEA" w:rsidRDefault="00AA0D62" w:rsidP="00AA0D62">
      <w:pPr>
        <w:jc w:val="both"/>
        <w:rPr>
          <w:rFonts w:ascii="Aptos" w:hAnsi="Aptos"/>
        </w:rPr>
      </w:pPr>
      <w:r>
        <w:rPr>
          <w:rFonts w:ascii="Aptos" w:hAnsi="Aptos"/>
        </w:rPr>
        <w:t xml:space="preserve">For instructions on how to request authorisation to represent a “site” in DIWASS, please refer to </w:t>
      </w:r>
      <w:r w:rsidRPr="00AC7CEA">
        <w:rPr>
          <w:rFonts w:ascii="Aptos" w:hAnsi="Aptos"/>
          <w:color w:val="0070C0"/>
        </w:rPr>
        <w:fldChar w:fldCharType="begin"/>
      </w:r>
      <w:r w:rsidRPr="00AC7CEA">
        <w:rPr>
          <w:rFonts w:ascii="Aptos" w:hAnsi="Aptos"/>
          <w:color w:val="0070C0"/>
        </w:rPr>
        <w:instrText xml:space="preserve"> REF _Ref227754649 \h </w:instrText>
      </w:r>
      <w:r w:rsidRPr="00AC7CEA">
        <w:rPr>
          <w:rFonts w:ascii="Aptos" w:hAnsi="Aptos"/>
          <w:color w:val="0070C0"/>
        </w:rPr>
      </w:r>
      <w:r w:rsidRPr="00AC7CEA">
        <w:rPr>
          <w:rFonts w:ascii="Aptos" w:hAnsi="Aptos"/>
          <w:color w:val="0070C0"/>
        </w:rPr>
        <w:fldChar w:fldCharType="separate"/>
      </w:r>
      <w:r w:rsidRPr="00AC7CEA">
        <w:rPr>
          <w:rFonts w:ascii="Aptos" w:hAnsi="Aptos"/>
          <w:color w:val="0070C0"/>
        </w:rPr>
        <w:t>Chapter 5: How to request to be authorised to represent operators in DIWASS as a user, in the case this user already has access to other operators in DIWASS</w:t>
      </w:r>
      <w:r w:rsidRPr="00AC7CEA">
        <w:rPr>
          <w:rFonts w:ascii="Aptos" w:hAnsi="Aptos"/>
          <w:color w:val="0070C0"/>
        </w:rPr>
        <w:fldChar w:fldCharType="end"/>
      </w:r>
      <w:r>
        <w:rPr>
          <w:rFonts w:ascii="Aptos" w:hAnsi="Aptos"/>
        </w:rPr>
        <w:t>.</w:t>
      </w:r>
    </w:p>
    <w:p w14:paraId="1C0A15E6" w14:textId="040FFFFD" w:rsidR="00AA0D62" w:rsidRPr="00AC7CEA" w:rsidRDefault="00AA0D62" w:rsidP="00AA0D62">
      <w:pPr>
        <w:jc w:val="both"/>
        <w:rPr>
          <w:rFonts w:ascii="Aptos" w:hAnsi="Aptos"/>
          <w:b/>
          <w:bCs/>
          <w:i/>
          <w:iCs/>
          <w:u w:val="single"/>
        </w:rPr>
      </w:pPr>
      <w:r w:rsidRPr="00AC7CEA">
        <w:rPr>
          <w:rFonts w:ascii="Aptos" w:hAnsi="Aptos"/>
          <w:b/>
          <w:bCs/>
          <w:i/>
          <w:iCs/>
          <w:u w:val="single"/>
        </w:rPr>
        <w:t>How will DIWASS display information on sites of operators?</w:t>
      </w:r>
    </w:p>
    <w:p w14:paraId="77F21174" w14:textId="77777777" w:rsidR="00AC7CEA" w:rsidRDefault="003B4838" w:rsidP="00C1233E">
      <w:pPr>
        <w:pStyle w:val="ListParagraph"/>
        <w:ind w:left="0"/>
        <w:contextualSpacing w:val="0"/>
        <w:jc w:val="both"/>
        <w:rPr>
          <w:rFonts w:ascii="Aptos" w:hAnsi="Aptos"/>
        </w:rPr>
      </w:pPr>
      <w:r>
        <w:rPr>
          <w:rFonts w:ascii="Aptos" w:hAnsi="Aptos"/>
        </w:rPr>
        <w:t>In all</w:t>
      </w:r>
      <w:r w:rsidR="00AA0D62">
        <w:rPr>
          <w:rFonts w:ascii="Aptos" w:hAnsi="Aptos"/>
        </w:rPr>
        <w:t xml:space="preserve"> documents in DIWASS (notification</w:t>
      </w:r>
      <w:r w:rsidR="00AC604A">
        <w:rPr>
          <w:rFonts w:ascii="Aptos" w:hAnsi="Aptos"/>
        </w:rPr>
        <w:t>s</w:t>
      </w:r>
      <w:r w:rsidR="00AA0D62">
        <w:rPr>
          <w:rFonts w:ascii="Aptos" w:hAnsi="Aptos"/>
        </w:rPr>
        <w:t xml:space="preserve">, movement and Annex VII documents) whenever a “site” is concerned as one of the actors involved in a given shipment, DIWASS will display not only the details of the “site” concerned by the document, but also </w:t>
      </w:r>
      <w:r w:rsidR="00AA0D62" w:rsidRPr="003674A0">
        <w:rPr>
          <w:rFonts w:ascii="Aptos" w:hAnsi="Aptos"/>
        </w:rPr>
        <w:t>the name and main identification number of the “main operator”.</w:t>
      </w:r>
    </w:p>
    <w:p w14:paraId="5F50B0F1" w14:textId="6896B030" w:rsidR="00AA0D62" w:rsidRPr="008A5C03" w:rsidRDefault="008072BF" w:rsidP="00C1233E">
      <w:pPr>
        <w:pStyle w:val="ListParagraph"/>
        <w:ind w:left="0"/>
        <w:contextualSpacing w:val="0"/>
        <w:jc w:val="both"/>
        <w:rPr>
          <w:rFonts w:ascii="Aptos" w:hAnsi="Aptos" w:cstheme="minorHAnsi"/>
          <w:b/>
          <w:bCs/>
          <w:i/>
          <w:iCs/>
          <w:u w:val="single"/>
        </w:rPr>
      </w:pPr>
      <w:r w:rsidRPr="008A5C03">
        <w:rPr>
          <w:rFonts w:ascii="Aptos" w:hAnsi="Aptos" w:cstheme="minorHAnsi"/>
          <w:b/>
          <w:bCs/>
          <w:i/>
          <w:iCs/>
          <w:u w:val="single"/>
        </w:rPr>
        <w:t>Other relevant notes</w:t>
      </w:r>
    </w:p>
    <w:p w14:paraId="5F585150" w14:textId="70263D04" w:rsidR="00C1233E" w:rsidRDefault="004A00EE" w:rsidP="00C1233E">
      <w:pPr>
        <w:pStyle w:val="ListParagraph"/>
        <w:ind w:left="0"/>
        <w:contextualSpacing w:val="0"/>
        <w:jc w:val="both"/>
        <w:rPr>
          <w:rFonts w:ascii="Aptos" w:hAnsi="Aptos" w:cstheme="minorHAnsi"/>
        </w:rPr>
      </w:pPr>
      <w:bookmarkStart w:id="71" w:name="_Hlk227945271"/>
      <w:r>
        <w:rPr>
          <w:rFonts w:ascii="Aptos" w:hAnsi="Aptos" w:cstheme="minorHAnsi"/>
        </w:rPr>
        <w:t>Like</w:t>
      </w:r>
      <w:r w:rsidR="003B4838">
        <w:rPr>
          <w:rFonts w:ascii="Aptos" w:hAnsi="Aptos" w:cstheme="minorHAnsi"/>
        </w:rPr>
        <w:t xml:space="preserve"> </w:t>
      </w:r>
      <w:r w:rsidR="003B4838" w:rsidRPr="00023420">
        <w:rPr>
          <w:rFonts w:ascii="Aptos" w:hAnsi="Aptos" w:cstheme="minorHAnsi"/>
        </w:rPr>
        <w:t xml:space="preserve">other Commission’s </w:t>
      </w:r>
      <w:r w:rsidR="003B4838">
        <w:rPr>
          <w:rFonts w:ascii="Aptos" w:hAnsi="Aptos" w:cstheme="minorHAnsi"/>
        </w:rPr>
        <w:t xml:space="preserve">IT </w:t>
      </w:r>
      <w:r w:rsidR="003B4838" w:rsidRPr="00023420">
        <w:rPr>
          <w:rFonts w:ascii="Aptos" w:hAnsi="Aptos" w:cstheme="minorHAnsi"/>
        </w:rPr>
        <w:t>systems</w:t>
      </w:r>
      <w:r w:rsidR="003B4838">
        <w:rPr>
          <w:rFonts w:ascii="Aptos" w:hAnsi="Aptos" w:cstheme="minorHAnsi"/>
        </w:rPr>
        <w:t>,</w:t>
      </w:r>
      <w:r>
        <w:rPr>
          <w:rFonts w:ascii="Aptos" w:hAnsi="Aptos" w:cstheme="minorHAnsi"/>
        </w:rPr>
        <w:t xml:space="preserve"> </w:t>
      </w:r>
      <w:r w:rsidR="00C1233E" w:rsidRPr="00023420">
        <w:rPr>
          <w:rFonts w:ascii="Aptos" w:hAnsi="Aptos" w:cstheme="minorHAnsi"/>
        </w:rPr>
        <w:t>DIWASS is based on the TRACES NT platform</w:t>
      </w:r>
      <w:r w:rsidR="003B4838">
        <w:rPr>
          <w:rFonts w:ascii="Aptos" w:hAnsi="Aptos" w:cstheme="minorHAnsi"/>
        </w:rPr>
        <w:t>.</w:t>
      </w:r>
      <w:r w:rsidR="00C1233E" w:rsidRPr="00023420">
        <w:rPr>
          <w:rFonts w:ascii="Aptos" w:hAnsi="Aptos" w:cstheme="minorHAnsi"/>
        </w:rPr>
        <w:t xml:space="preserve"> </w:t>
      </w:r>
      <w:r w:rsidR="00A53465">
        <w:rPr>
          <w:rFonts w:ascii="Aptos" w:hAnsi="Aptos" w:cstheme="minorHAnsi"/>
        </w:rPr>
        <w:t>When registering a</w:t>
      </w:r>
      <w:r w:rsidR="00C1233E" w:rsidRPr="00023420">
        <w:rPr>
          <w:rFonts w:ascii="Aptos" w:hAnsi="Aptos" w:cstheme="minorHAnsi"/>
        </w:rPr>
        <w:t xml:space="preserve"> </w:t>
      </w:r>
      <w:r w:rsidR="000E7BD4">
        <w:rPr>
          <w:rFonts w:ascii="Aptos" w:hAnsi="Aptos" w:cstheme="minorHAnsi"/>
        </w:rPr>
        <w:t>site</w:t>
      </w:r>
      <w:r w:rsidR="00C1233E" w:rsidRPr="00023420">
        <w:rPr>
          <w:rFonts w:ascii="Aptos" w:hAnsi="Aptos" w:cstheme="minorHAnsi"/>
        </w:rPr>
        <w:t xml:space="preserve"> in </w:t>
      </w:r>
      <w:r w:rsidR="00A53465">
        <w:rPr>
          <w:rFonts w:ascii="Aptos" w:hAnsi="Aptos" w:cstheme="minorHAnsi"/>
        </w:rPr>
        <w:t xml:space="preserve">any </w:t>
      </w:r>
      <w:r w:rsidR="00C1233E" w:rsidRPr="00023420">
        <w:rPr>
          <w:rFonts w:ascii="Aptos" w:hAnsi="Aptos" w:cstheme="minorHAnsi"/>
        </w:rPr>
        <w:t>system based on TRACES NT</w:t>
      </w:r>
      <w:r w:rsidR="00A53465">
        <w:rPr>
          <w:rFonts w:ascii="Aptos" w:hAnsi="Aptos" w:cstheme="minorHAnsi"/>
        </w:rPr>
        <w:t xml:space="preserve">, the user must select </w:t>
      </w:r>
      <w:r w:rsidR="00C1233E" w:rsidRPr="00023420">
        <w:rPr>
          <w:rFonts w:ascii="Aptos" w:hAnsi="Aptos" w:cstheme="minorHAnsi"/>
        </w:rPr>
        <w:t>options</w:t>
      </w:r>
      <w:r w:rsidR="004A13D6">
        <w:rPr>
          <w:rFonts w:ascii="Aptos" w:hAnsi="Aptos" w:cstheme="minorHAnsi"/>
        </w:rPr>
        <w:t xml:space="preserve"> to</w:t>
      </w:r>
      <w:r w:rsidR="00C1233E" w:rsidRPr="00023420">
        <w:rPr>
          <w:rFonts w:ascii="Aptos" w:hAnsi="Aptos" w:cstheme="minorHAnsi"/>
        </w:rPr>
        <w:t xml:space="preserve"> indicate that the operator will act in the DIWASS system. </w:t>
      </w:r>
      <w:r w:rsidR="004A13D6">
        <w:rPr>
          <w:rFonts w:ascii="Aptos" w:hAnsi="Aptos" w:cstheme="minorHAnsi"/>
        </w:rPr>
        <w:t>Certain</w:t>
      </w:r>
      <w:r w:rsidR="00C1233E" w:rsidRPr="00023420">
        <w:rPr>
          <w:rFonts w:ascii="Aptos" w:hAnsi="Aptos" w:cstheme="minorHAnsi"/>
        </w:rPr>
        <w:t xml:space="preserve"> options </w:t>
      </w:r>
      <w:r w:rsidR="004A13D6">
        <w:rPr>
          <w:rFonts w:ascii="Aptos" w:hAnsi="Aptos" w:cstheme="minorHAnsi"/>
        </w:rPr>
        <w:t>displayed</w:t>
      </w:r>
      <w:r w:rsidR="00C1233E" w:rsidRPr="00023420">
        <w:rPr>
          <w:rFonts w:ascii="Aptos" w:hAnsi="Aptos" w:cstheme="minorHAnsi"/>
        </w:rPr>
        <w:t xml:space="preserve"> in this process (e.g. buttons regarding “Organic Control Body”) are not relevant for registration of </w:t>
      </w:r>
      <w:r w:rsidR="004A13D6">
        <w:rPr>
          <w:rFonts w:ascii="Aptos" w:hAnsi="Aptos" w:cstheme="minorHAnsi"/>
        </w:rPr>
        <w:t>“</w:t>
      </w:r>
      <w:r w:rsidR="000E7BD4">
        <w:rPr>
          <w:rFonts w:ascii="Aptos" w:hAnsi="Aptos" w:cstheme="minorHAnsi"/>
        </w:rPr>
        <w:t>site</w:t>
      </w:r>
      <w:r w:rsidR="004A13D6">
        <w:rPr>
          <w:rFonts w:ascii="Aptos" w:hAnsi="Aptos" w:cstheme="minorHAnsi"/>
        </w:rPr>
        <w:t>”</w:t>
      </w:r>
      <w:r w:rsidR="00C1233E" w:rsidRPr="00023420">
        <w:rPr>
          <w:rFonts w:ascii="Aptos" w:hAnsi="Aptos" w:cstheme="minorHAnsi"/>
        </w:rPr>
        <w:t xml:space="preserve"> in DIWASS and should be disregarded. </w:t>
      </w:r>
    </w:p>
    <w:p w14:paraId="5A344D6B" w14:textId="5873A589" w:rsidR="00C1233E" w:rsidRPr="00593A45" w:rsidRDefault="00C1233E" w:rsidP="00C1233E">
      <w:pPr>
        <w:pStyle w:val="ListParagraph"/>
        <w:ind w:left="0"/>
        <w:contextualSpacing w:val="0"/>
        <w:jc w:val="both"/>
        <w:rPr>
          <w:rFonts w:ascii="Aptos" w:hAnsi="Aptos" w:cstheme="minorHAnsi"/>
        </w:rPr>
      </w:pPr>
      <w:r w:rsidRPr="00593A45">
        <w:rPr>
          <w:rFonts w:ascii="Aptos" w:hAnsi="Aptos" w:cstheme="minorHAnsi"/>
        </w:rPr>
        <w:t xml:space="preserve">Please note that in order to submit notification documents or Annex VII documents in DIWASS, all </w:t>
      </w:r>
      <w:r w:rsidR="000E7BD4">
        <w:rPr>
          <w:rFonts w:ascii="Aptos" w:hAnsi="Aptos" w:cstheme="minorHAnsi"/>
        </w:rPr>
        <w:t>sites of operators</w:t>
      </w:r>
      <w:r w:rsidRPr="00593A45">
        <w:rPr>
          <w:rFonts w:ascii="Aptos" w:hAnsi="Aptos" w:cstheme="minorHAnsi"/>
        </w:rPr>
        <w:t xml:space="preserve"> involved in a given shipment of waste need to be first registered in DIWASS, as DIWASS will allow only to select registered operators (via drop-down lists). </w:t>
      </w:r>
      <w:r w:rsidR="00583F62">
        <w:rPr>
          <w:rFonts w:ascii="Aptos" w:hAnsi="Aptos" w:cstheme="minorHAnsi"/>
        </w:rPr>
        <w:t>S</w:t>
      </w:r>
      <w:r w:rsidR="000E7BD4">
        <w:rPr>
          <w:rFonts w:ascii="Aptos" w:hAnsi="Aptos" w:cstheme="minorHAnsi"/>
        </w:rPr>
        <w:t>ites</w:t>
      </w:r>
      <w:r w:rsidRPr="00593A45">
        <w:rPr>
          <w:rFonts w:ascii="Aptos" w:hAnsi="Aptos" w:cstheme="minorHAnsi"/>
        </w:rPr>
        <w:t xml:space="preserve"> that act as notifiers or persons who arrange the shipment </w:t>
      </w:r>
      <w:r w:rsidR="00583F62">
        <w:rPr>
          <w:rFonts w:ascii="Aptos" w:hAnsi="Aptos" w:cstheme="minorHAnsi"/>
        </w:rPr>
        <w:t>must</w:t>
      </w:r>
      <w:r w:rsidRPr="00593A45">
        <w:rPr>
          <w:rFonts w:ascii="Aptos" w:hAnsi="Aptos" w:cstheme="minorHAnsi"/>
        </w:rPr>
        <w:t xml:space="preserve"> ensure that all relevant operators </w:t>
      </w:r>
      <w:r w:rsidR="000E7BD4">
        <w:rPr>
          <w:rFonts w:ascii="Aptos" w:hAnsi="Aptos" w:cstheme="minorHAnsi"/>
        </w:rPr>
        <w:t xml:space="preserve">or their sites </w:t>
      </w:r>
      <w:r w:rsidRPr="00593A45">
        <w:rPr>
          <w:rFonts w:ascii="Aptos" w:hAnsi="Aptos" w:cstheme="minorHAnsi"/>
        </w:rPr>
        <w:t>involved in their shipment are registered in DIWASS before they start drafting notification document or Annex VII documents</w:t>
      </w:r>
      <w:r w:rsidR="00583F62">
        <w:rPr>
          <w:rFonts w:ascii="Aptos" w:hAnsi="Aptos" w:cstheme="minorHAnsi"/>
        </w:rPr>
        <w:t xml:space="preserve"> in DIWASS</w:t>
      </w:r>
      <w:r w:rsidRPr="00593A45">
        <w:rPr>
          <w:rFonts w:ascii="Aptos" w:hAnsi="Aptos" w:cstheme="minorHAnsi"/>
        </w:rPr>
        <w:t xml:space="preserve">. </w:t>
      </w:r>
    </w:p>
    <w:bookmarkEnd w:id="71"/>
    <w:p w14:paraId="238AD62B" w14:textId="77777777" w:rsidR="00C1233E" w:rsidRPr="00023420" w:rsidRDefault="00C1233E" w:rsidP="00C1233E">
      <w:pPr>
        <w:pStyle w:val="ListParagraph"/>
        <w:ind w:left="0"/>
        <w:contextualSpacing w:val="0"/>
        <w:jc w:val="both"/>
        <w:rPr>
          <w:rFonts w:ascii="Aptos" w:hAnsi="Aptos" w:cstheme="minorHAnsi"/>
        </w:rPr>
      </w:pPr>
    </w:p>
    <w:p w14:paraId="2046F05D" w14:textId="77777777" w:rsidR="00C1233E" w:rsidRPr="00023420" w:rsidRDefault="00C1233E" w:rsidP="00C1233E">
      <w:pPr>
        <w:pStyle w:val="Heading2"/>
      </w:pPr>
      <w:bookmarkStart w:id="72" w:name="_Toc227757280"/>
      <w:bookmarkStart w:id="73" w:name="_Ref227924148"/>
      <w:bookmarkStart w:id="74" w:name="_Ref227924156"/>
      <w:r w:rsidRPr="00023420">
        <w:lastRenderedPageBreak/>
        <w:t>Specific instructions</w:t>
      </w:r>
      <w:bookmarkEnd w:id="72"/>
      <w:bookmarkEnd w:id="73"/>
      <w:bookmarkEnd w:id="74"/>
    </w:p>
    <w:p w14:paraId="7E78E1DF" w14:textId="0EBF2B23" w:rsidR="00BD1B71" w:rsidRPr="00023420" w:rsidRDefault="00BD1B71" w:rsidP="00166B9F">
      <w:pPr>
        <w:pStyle w:val="ListParagraph"/>
        <w:numPr>
          <w:ilvl w:val="0"/>
          <w:numId w:val="23"/>
        </w:numPr>
        <w:jc w:val="both"/>
        <w:rPr>
          <w:rFonts w:ascii="Aptos" w:hAnsi="Aptos"/>
        </w:rPr>
      </w:pPr>
      <w:r w:rsidRPr="00023420">
        <w:rPr>
          <w:rFonts w:ascii="Aptos" w:hAnsi="Aptos"/>
        </w:rPr>
        <w:t>Following the login, the user needs to select the field “Actors” and then “Operators”</w:t>
      </w:r>
      <w:r>
        <w:rPr>
          <w:rFonts w:ascii="Aptos" w:hAnsi="Aptos"/>
        </w:rPr>
        <w:t>.</w:t>
      </w:r>
    </w:p>
    <w:p w14:paraId="7E7E1122" w14:textId="77777777" w:rsidR="00BD1B71" w:rsidRPr="00023420" w:rsidRDefault="00BD1B71" w:rsidP="00BD1B71">
      <w:pPr>
        <w:jc w:val="center"/>
        <w:rPr>
          <w:rFonts w:ascii="Aptos" w:hAnsi="Aptos"/>
        </w:rPr>
      </w:pPr>
      <w:r w:rsidRPr="00023420">
        <w:rPr>
          <w:rFonts w:ascii="Aptos" w:hAnsi="Aptos"/>
          <w:noProof/>
        </w:rPr>
        <w:drawing>
          <wp:inline distT="0" distB="0" distL="0" distR="0" wp14:anchorId="7DA06D9B" wp14:editId="0E99D7EF">
            <wp:extent cx="4348162" cy="2339168"/>
            <wp:effectExtent l="0" t="0" r="0" b="4445"/>
            <wp:docPr id="7683122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67383" name="Picture 1" descr="A screenshot of a computer&#10;&#10;AI-generated content may be incorrect."/>
                    <pic:cNvPicPr/>
                  </pic:nvPicPr>
                  <pic:blipFill>
                    <a:blip r:embed="rId44"/>
                    <a:stretch>
                      <a:fillRect/>
                    </a:stretch>
                  </pic:blipFill>
                  <pic:spPr>
                    <a:xfrm>
                      <a:off x="0" y="0"/>
                      <a:ext cx="4400374" cy="2367257"/>
                    </a:xfrm>
                    <a:prstGeom prst="rect">
                      <a:avLst/>
                    </a:prstGeom>
                  </pic:spPr>
                </pic:pic>
              </a:graphicData>
            </a:graphic>
          </wp:inline>
        </w:drawing>
      </w:r>
    </w:p>
    <w:p w14:paraId="45643F8F" w14:textId="1501CB16" w:rsidR="00BD1B71" w:rsidRPr="00023420" w:rsidRDefault="00BD1B71" w:rsidP="00166B9F">
      <w:pPr>
        <w:pStyle w:val="ListParagraph"/>
        <w:numPr>
          <w:ilvl w:val="0"/>
          <w:numId w:val="23"/>
        </w:numPr>
        <w:jc w:val="both"/>
        <w:rPr>
          <w:rFonts w:ascii="Aptos" w:hAnsi="Aptos"/>
        </w:rPr>
      </w:pPr>
      <w:r w:rsidRPr="00023420">
        <w:rPr>
          <w:rFonts w:ascii="Aptos" w:hAnsi="Aptos"/>
        </w:rPr>
        <w:t xml:space="preserve">“Search Operator” screen will open. </w:t>
      </w:r>
      <w:r>
        <w:rPr>
          <w:rFonts w:ascii="Aptos" w:hAnsi="Aptos"/>
        </w:rPr>
        <w:t>The u</w:t>
      </w:r>
      <w:r w:rsidRPr="00023420">
        <w:rPr>
          <w:rFonts w:ascii="Aptos" w:hAnsi="Aptos"/>
        </w:rPr>
        <w:t xml:space="preserve">ser should first check, if the </w:t>
      </w:r>
      <w:r>
        <w:rPr>
          <w:rFonts w:ascii="Aptos" w:hAnsi="Aptos"/>
        </w:rPr>
        <w:t>site of an operator that the</w:t>
      </w:r>
      <w:r w:rsidRPr="00023420">
        <w:rPr>
          <w:rFonts w:ascii="Aptos" w:hAnsi="Aptos"/>
        </w:rPr>
        <w:t xml:space="preserve"> user intends to register is already </w:t>
      </w:r>
      <w:r>
        <w:rPr>
          <w:rFonts w:ascii="Aptos" w:hAnsi="Aptos"/>
        </w:rPr>
        <w:t xml:space="preserve">registered </w:t>
      </w:r>
      <w:r w:rsidRPr="00023420">
        <w:rPr>
          <w:rFonts w:ascii="Aptos" w:hAnsi="Aptos"/>
        </w:rPr>
        <w:t xml:space="preserve">in DIWASS or not. </w:t>
      </w:r>
      <w:r w:rsidRPr="00023420">
        <w:rPr>
          <w:rFonts w:ascii="Aptos" w:hAnsi="Aptos" w:cstheme="minorHAnsi"/>
        </w:rPr>
        <w:t xml:space="preserve">To do such a verification, user needs to provide the following data: </w:t>
      </w:r>
    </w:p>
    <w:p w14:paraId="31E734AE" w14:textId="77777777" w:rsidR="00BD1B71" w:rsidRPr="00023420" w:rsidRDefault="00BD1B71" w:rsidP="00BD1B71">
      <w:pPr>
        <w:pStyle w:val="ListParagraph"/>
        <w:numPr>
          <w:ilvl w:val="0"/>
          <w:numId w:val="13"/>
        </w:numPr>
        <w:jc w:val="both"/>
        <w:rPr>
          <w:rFonts w:ascii="Aptos" w:hAnsi="Aptos" w:cstheme="minorHAnsi"/>
        </w:rPr>
      </w:pPr>
      <w:r w:rsidRPr="00023420">
        <w:rPr>
          <w:rFonts w:ascii="Aptos" w:hAnsi="Aptos" w:cstheme="minorHAnsi"/>
        </w:rPr>
        <w:t xml:space="preserve">Country: the country where the operator has a main registered office, </w:t>
      </w:r>
    </w:p>
    <w:p w14:paraId="0DDCC7FD" w14:textId="77777777" w:rsidR="00BD1B71" w:rsidRPr="00023420" w:rsidRDefault="00BD1B71" w:rsidP="00BD1B71">
      <w:pPr>
        <w:pStyle w:val="ListParagraph"/>
        <w:numPr>
          <w:ilvl w:val="0"/>
          <w:numId w:val="13"/>
        </w:numPr>
        <w:jc w:val="both"/>
        <w:rPr>
          <w:rFonts w:ascii="Aptos" w:hAnsi="Aptos" w:cstheme="minorHAnsi"/>
        </w:rPr>
      </w:pPr>
      <w:r w:rsidRPr="00023420">
        <w:rPr>
          <w:rFonts w:ascii="Aptos" w:hAnsi="Aptos" w:cstheme="minorHAnsi"/>
        </w:rPr>
        <w:t>Chapter: Waste Shipment Regulation</w:t>
      </w:r>
    </w:p>
    <w:p w14:paraId="69F0E10A" w14:textId="77777777" w:rsidR="00BD1B71" w:rsidRPr="00023420" w:rsidRDefault="00BD1B71" w:rsidP="00BD1B71">
      <w:pPr>
        <w:pStyle w:val="ListParagraph"/>
        <w:numPr>
          <w:ilvl w:val="0"/>
          <w:numId w:val="13"/>
        </w:numPr>
        <w:jc w:val="both"/>
        <w:rPr>
          <w:rFonts w:ascii="Aptos" w:hAnsi="Aptos" w:cstheme="minorHAnsi"/>
        </w:rPr>
      </w:pPr>
      <w:r w:rsidRPr="00023420">
        <w:rPr>
          <w:rFonts w:ascii="Aptos" w:hAnsi="Aptos" w:cstheme="minorHAnsi"/>
        </w:rPr>
        <w:t>Section: Waste Shipment Regulation (WSR)</w:t>
      </w:r>
    </w:p>
    <w:p w14:paraId="58F63C4F" w14:textId="77777777" w:rsidR="00BD1B71" w:rsidRPr="00023420" w:rsidRDefault="00BD1B71" w:rsidP="00BD1B71">
      <w:pPr>
        <w:pStyle w:val="ListParagraph"/>
        <w:numPr>
          <w:ilvl w:val="0"/>
          <w:numId w:val="13"/>
        </w:numPr>
        <w:jc w:val="both"/>
        <w:rPr>
          <w:rFonts w:ascii="Aptos" w:hAnsi="Aptos" w:cstheme="minorHAnsi"/>
        </w:rPr>
      </w:pPr>
      <w:r w:rsidRPr="00023420">
        <w:rPr>
          <w:rFonts w:ascii="Aptos" w:hAnsi="Aptos" w:cstheme="minorHAnsi"/>
        </w:rPr>
        <w:t xml:space="preserve">Activity type: </w:t>
      </w:r>
      <w:r>
        <w:rPr>
          <w:rFonts w:ascii="Aptos" w:hAnsi="Aptos" w:cstheme="minorHAnsi"/>
        </w:rPr>
        <w:t>WSR Operator</w:t>
      </w:r>
    </w:p>
    <w:p w14:paraId="79749051" w14:textId="77777777" w:rsidR="00BD1B71" w:rsidRPr="00136AC8" w:rsidRDefault="00BD1B71" w:rsidP="00BD1B71">
      <w:pPr>
        <w:pStyle w:val="ListParagraph"/>
        <w:numPr>
          <w:ilvl w:val="0"/>
          <w:numId w:val="13"/>
        </w:numPr>
        <w:jc w:val="both"/>
        <w:rPr>
          <w:rFonts w:ascii="Aptos" w:hAnsi="Aptos" w:cstheme="minorHAnsi"/>
        </w:rPr>
      </w:pPr>
      <w:r w:rsidRPr="00023420">
        <w:rPr>
          <w:rFonts w:ascii="Aptos" w:hAnsi="Aptos" w:cstheme="minorHAnsi"/>
        </w:rPr>
        <w:t>Search: any element of the name of</w:t>
      </w:r>
      <w:r w:rsidRPr="00136AC8">
        <w:rPr>
          <w:rFonts w:ascii="Aptos" w:hAnsi="Aptos" w:cstheme="minorHAnsi"/>
        </w:rPr>
        <w:t xml:space="preserve"> operator or its identification number</w:t>
      </w:r>
    </w:p>
    <w:p w14:paraId="07D169AB" w14:textId="77777777" w:rsidR="00BD1B71" w:rsidRPr="00023420" w:rsidRDefault="00BD1B71" w:rsidP="00BD1B71">
      <w:pPr>
        <w:pStyle w:val="ListParagraph"/>
        <w:jc w:val="both"/>
        <w:rPr>
          <w:rFonts w:ascii="Aptos" w:hAnsi="Aptos"/>
        </w:rPr>
      </w:pPr>
      <w:r w:rsidRPr="00023420">
        <w:rPr>
          <w:rFonts w:ascii="Aptos" w:hAnsi="Aptos"/>
        </w:rPr>
        <w:t xml:space="preserve"> </w:t>
      </w:r>
    </w:p>
    <w:p w14:paraId="07CF6A84" w14:textId="5B3F22AD" w:rsidR="00BD1B71" w:rsidRPr="00023420" w:rsidRDefault="00BD1B71" w:rsidP="00BD1B71">
      <w:pPr>
        <w:pStyle w:val="ListParagraph"/>
        <w:jc w:val="both"/>
        <w:rPr>
          <w:rFonts w:ascii="Aptos" w:hAnsi="Aptos" w:cstheme="minorHAnsi"/>
        </w:rPr>
      </w:pPr>
      <w:r w:rsidRPr="00023420">
        <w:rPr>
          <w:rFonts w:ascii="Aptos" w:hAnsi="Aptos" w:cstheme="minorHAnsi"/>
        </w:rPr>
        <w:t>As a result of this search, DIWASS will return a list of operators</w:t>
      </w:r>
      <w:r>
        <w:rPr>
          <w:rFonts w:ascii="Aptos" w:hAnsi="Aptos" w:cstheme="minorHAnsi"/>
        </w:rPr>
        <w:t xml:space="preserve"> and sites of operators</w:t>
      </w:r>
      <w:r w:rsidRPr="00023420">
        <w:rPr>
          <w:rFonts w:ascii="Aptos" w:hAnsi="Aptos" w:cstheme="minorHAnsi"/>
        </w:rPr>
        <w:t xml:space="preserve"> that matches the indicated criteria. Based on this list</w:t>
      </w:r>
      <w:r>
        <w:rPr>
          <w:rFonts w:ascii="Aptos" w:hAnsi="Aptos" w:cstheme="minorHAnsi"/>
        </w:rPr>
        <w:t>,</w:t>
      </w:r>
      <w:r w:rsidRPr="00023420">
        <w:rPr>
          <w:rFonts w:ascii="Aptos" w:hAnsi="Aptos" w:cstheme="minorHAnsi"/>
        </w:rPr>
        <w:t xml:space="preserve"> </w:t>
      </w:r>
      <w:r>
        <w:rPr>
          <w:rFonts w:ascii="Aptos" w:hAnsi="Aptos" w:cstheme="minorHAnsi"/>
        </w:rPr>
        <w:t xml:space="preserve">the </w:t>
      </w:r>
      <w:r w:rsidRPr="00023420">
        <w:rPr>
          <w:rFonts w:ascii="Aptos" w:hAnsi="Aptos" w:cstheme="minorHAnsi"/>
        </w:rPr>
        <w:t>user can request access to any of the existing operators</w:t>
      </w:r>
      <w:r>
        <w:rPr>
          <w:rFonts w:ascii="Aptos" w:hAnsi="Aptos" w:cstheme="minorHAnsi"/>
        </w:rPr>
        <w:t xml:space="preserve"> or sites of operators</w:t>
      </w:r>
      <w:r w:rsidRPr="00023420">
        <w:rPr>
          <w:rFonts w:ascii="Aptos" w:hAnsi="Aptos" w:cstheme="minorHAnsi"/>
        </w:rPr>
        <w:t>.</w:t>
      </w:r>
    </w:p>
    <w:p w14:paraId="3B35EF91" w14:textId="78214281" w:rsidR="00BD1B71" w:rsidRPr="00023420" w:rsidRDefault="00BD1B71" w:rsidP="00BD1B71">
      <w:pPr>
        <w:pStyle w:val="ListParagraph"/>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65760" behindDoc="0" locked="0" layoutInCell="1" allowOverlap="1" wp14:anchorId="3EFDB2C8" wp14:editId="25C07D06">
                <wp:simplePos x="0" y="0"/>
                <wp:positionH relativeFrom="column">
                  <wp:posOffset>5091113</wp:posOffset>
                </wp:positionH>
                <wp:positionV relativeFrom="paragraph">
                  <wp:posOffset>452755</wp:posOffset>
                </wp:positionV>
                <wp:extent cx="818832" cy="266700"/>
                <wp:effectExtent l="19050" t="19050" r="19685" b="19050"/>
                <wp:wrapNone/>
                <wp:docPr id="1479229249" name="Rectangle 2"/>
                <wp:cNvGraphicFramePr/>
                <a:graphic xmlns:a="http://schemas.openxmlformats.org/drawingml/2006/main">
                  <a:graphicData uri="http://schemas.microsoft.com/office/word/2010/wordprocessingShape">
                    <wps:wsp>
                      <wps:cNvSpPr/>
                      <wps:spPr>
                        <a:xfrm>
                          <a:off x="0" y="0"/>
                          <a:ext cx="818832" cy="26670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6B934" id="Rectangle 2" o:spid="_x0000_s1026" style="position:absolute;margin-left:400.9pt;margin-top:35.65pt;width:64.45pt;height:2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5gwIAAGgFAAAOAAAAZHJzL2Uyb0RvYy54bWysVEtv2zAMvg/YfxB0X/3oKw3qFEGLDgOK&#10;tlg79KzIUmJAFjVKiZP9+lGy4wRdscOwiyya5Efx4+P6ZtsatlHoG7AVL05yzpSVUDd2WfEfr/df&#10;Jpz5IGwtDFhV8Z3y/Gb2+dN156aqhBWYWiEjEOunnav4KgQ3zTIvV6oV/gScsqTUgK0IJOIyq1F0&#10;hN6arMzzi6wDrB2CVN7T37teyWcJX2slw5PWXgVmKk5vC+nEdC7imc2uxXSJwq0aOTxD/MMrWtFY&#10;CjpC3Ykg2BqbP6DaRiJ40OFEQpuB1o1UKQfKpsjfZfOyEk6lXIgc70aa/P+DlY+bF/eMREPn/NTT&#10;NWax1djGL72PbRNZu5EstQ1M0s9JMZmclpxJUpUXF5d5IjM7ODv04auClsVLxZFqkSgSmwcfKCCZ&#10;7k1iLAv3jTGpHsayruKnk4Iwo8qDaeqoTQIuF7cG2UZQSa/Ku/x8H/jIjLCNpRCHpNIt7IyKGMZ+&#10;V5o1NaVR9hFiv6kRVkipbCh61UrUqo9WnOdjlqlDo0dKJAFGZE2vHLEHgI+xewYG++iqUruOzkPq&#10;f3MePVJksGF0bhsL+FFmhrIaIvf2e5J6aiJLC6h3z8gQ+mHxTt43VMEH4cOzQJoOmiOa+PBEhzZA&#10;lYLhxtkK8NdH/6M9NS1pOeto2iruf64FKs7MN0vtfFWcncXxTMLZ+WVJAh5rFscau25vgapf0G5x&#10;Ml2jfTD7q0Zo32gxzGNUUgkrKXbFZcC9cBv6LUCrRar5PJnRSDoRHuyLkxE8sho79HX7JtANbRyo&#10;/x9hP5li+q6be9voaWG+DqCb1OoHXge+aZxT4wyrJ+6LYzlZHRbk7DcAAAD//wMAUEsDBBQABgAI&#10;AAAAIQAjHVHX3gAAAAoBAAAPAAAAZHJzL2Rvd25yZXYueG1sTI/LTsMwEEX3SPyDNUjsqJ1aImmI&#10;U0EldlRAywe48dRO60cUu2n4e8wKlqN7dO+ZZj07SyYcYx+8gGLBgKDvguq9FvC1f32ogMQkvZI2&#10;eBTwjRHW7e1NI2sVrv4Tp13SJJf4WEsBJqWhpjR2Bp2MizCgz9kxjE6mfI6aqlFec7mzdMnYI3Wy&#10;93nByAE3Brvz7uIE2NXLdr/c8g9TTe+bEquTftMnIe7v5ucnIAnn9AfDr35WhzY7HcLFq0isgIoV&#10;WT0JKAsOJAMrzkogh0wWnANtG/r/hfYHAAD//wMAUEsBAi0AFAAGAAgAAAAhALaDOJL+AAAA4QEA&#10;ABMAAAAAAAAAAAAAAAAAAAAAAFtDb250ZW50X1R5cGVzXS54bWxQSwECLQAUAAYACAAAACEAOP0h&#10;/9YAAACUAQAACwAAAAAAAAAAAAAAAAAvAQAAX3JlbHMvLnJlbHNQSwECLQAUAAYACAAAACEAFRyP&#10;+YMCAABoBQAADgAAAAAAAAAAAAAAAAAuAgAAZHJzL2Uyb0RvYy54bWxQSwECLQAUAAYACAAAACEA&#10;Ix1R194AAAAKAQAADwAAAAAAAAAAAAAAAADdBAAAZHJzL2Rvd25yZXYueG1sUEsFBgAAAAAEAAQA&#10;8wAAAOgFAAAAAA==&#10;" filled="f" strokecolor="#92d050" strokeweight="3pt"/>
            </w:pict>
          </mc:Fallback>
        </mc:AlternateContent>
      </w:r>
      <w:r w:rsidRPr="00023420">
        <w:rPr>
          <w:rFonts w:ascii="Aptos" w:hAnsi="Aptos" w:cstheme="minorHAnsi"/>
        </w:rPr>
        <w:t xml:space="preserve">If the </w:t>
      </w:r>
      <w:r>
        <w:rPr>
          <w:rFonts w:ascii="Aptos" w:hAnsi="Aptos" w:cstheme="minorHAnsi"/>
        </w:rPr>
        <w:t xml:space="preserve">site of an </w:t>
      </w:r>
      <w:r w:rsidRPr="00023420">
        <w:rPr>
          <w:rFonts w:ascii="Aptos" w:hAnsi="Aptos" w:cstheme="minorHAnsi"/>
        </w:rPr>
        <w:t>operator that the user intends to register is not on th</w:t>
      </w:r>
      <w:r w:rsidR="00DA773B">
        <w:rPr>
          <w:rFonts w:ascii="Aptos" w:hAnsi="Aptos" w:cstheme="minorHAnsi"/>
        </w:rPr>
        <w:t>e</w:t>
      </w:r>
      <w:r w:rsidR="00166B9F">
        <w:rPr>
          <w:rFonts w:ascii="Aptos" w:hAnsi="Aptos" w:cstheme="minorHAnsi"/>
        </w:rPr>
        <w:t xml:space="preserve"> </w:t>
      </w:r>
      <w:r w:rsidRPr="00023420">
        <w:rPr>
          <w:rFonts w:ascii="Aptos" w:hAnsi="Aptos" w:cstheme="minorHAnsi"/>
        </w:rPr>
        <w:t xml:space="preserve">list, the user has to create </w:t>
      </w:r>
      <w:r w:rsidR="00DA773B">
        <w:rPr>
          <w:rFonts w:ascii="Aptos" w:hAnsi="Aptos" w:cstheme="minorHAnsi"/>
        </w:rPr>
        <w:t xml:space="preserve">the site </w:t>
      </w:r>
      <w:r w:rsidRPr="00023420">
        <w:rPr>
          <w:rFonts w:ascii="Aptos" w:hAnsi="Aptos" w:cstheme="minorHAnsi"/>
        </w:rPr>
        <w:t xml:space="preserve">by clicking </w:t>
      </w:r>
      <w:r w:rsidR="00DA773B">
        <w:rPr>
          <w:rFonts w:ascii="Aptos" w:hAnsi="Aptos" w:cstheme="minorHAnsi"/>
        </w:rPr>
        <w:t xml:space="preserve">on the button </w:t>
      </w:r>
      <w:r w:rsidRPr="00023420">
        <w:rPr>
          <w:rFonts w:ascii="Aptos" w:hAnsi="Aptos"/>
        </w:rPr>
        <w:t>“+ New Operator”.</w:t>
      </w:r>
    </w:p>
    <w:p w14:paraId="1F346E8F" w14:textId="77777777" w:rsidR="00BD1B71" w:rsidRPr="00023420" w:rsidRDefault="00BD1B71" w:rsidP="00BD1B71">
      <w:pPr>
        <w:jc w:val="both"/>
        <w:rPr>
          <w:rFonts w:ascii="Aptos" w:hAnsi="Aptos"/>
        </w:rPr>
      </w:pPr>
      <w:r w:rsidRPr="00136AC8">
        <w:rPr>
          <w:rFonts w:ascii="Aptos" w:hAnsi="Aptos"/>
          <w:noProof/>
        </w:rPr>
        <w:drawing>
          <wp:inline distT="0" distB="0" distL="0" distR="0" wp14:anchorId="648904E7" wp14:editId="778DF4D2">
            <wp:extent cx="5943600" cy="2032635"/>
            <wp:effectExtent l="0" t="0" r="0" b="5715"/>
            <wp:docPr id="18646459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43205" name="Picture 1" descr="A screenshot of a computer&#10;&#10;AI-generated content may be incorrect."/>
                    <pic:cNvPicPr/>
                  </pic:nvPicPr>
                  <pic:blipFill>
                    <a:blip r:embed="rId45"/>
                    <a:stretch>
                      <a:fillRect/>
                    </a:stretch>
                  </pic:blipFill>
                  <pic:spPr>
                    <a:xfrm>
                      <a:off x="0" y="0"/>
                      <a:ext cx="5943600" cy="2032635"/>
                    </a:xfrm>
                    <a:prstGeom prst="rect">
                      <a:avLst/>
                    </a:prstGeom>
                  </pic:spPr>
                </pic:pic>
              </a:graphicData>
            </a:graphic>
          </wp:inline>
        </w:drawing>
      </w:r>
    </w:p>
    <w:p w14:paraId="39823878" w14:textId="668EDCBD" w:rsidR="00BD1B71" w:rsidRPr="00023420" w:rsidRDefault="00BD1B71" w:rsidP="00E63AD8">
      <w:pPr>
        <w:pStyle w:val="ListParagraph"/>
        <w:numPr>
          <w:ilvl w:val="0"/>
          <w:numId w:val="23"/>
        </w:numPr>
        <w:jc w:val="both"/>
        <w:rPr>
          <w:rFonts w:ascii="Aptos" w:hAnsi="Aptos" w:cstheme="minorHAnsi"/>
        </w:rPr>
      </w:pPr>
      <w:r w:rsidRPr="00023420">
        <w:rPr>
          <w:rFonts w:ascii="Aptos" w:hAnsi="Aptos" w:cstheme="minorHAnsi"/>
        </w:rPr>
        <w:lastRenderedPageBreak/>
        <w:t xml:space="preserve">To register a new </w:t>
      </w:r>
      <w:r>
        <w:rPr>
          <w:rFonts w:ascii="Aptos" w:hAnsi="Aptos" w:cstheme="minorHAnsi"/>
        </w:rPr>
        <w:t xml:space="preserve">site of an </w:t>
      </w:r>
      <w:r w:rsidRPr="00023420">
        <w:rPr>
          <w:rFonts w:ascii="Aptos" w:hAnsi="Aptos" w:cstheme="minorHAnsi"/>
        </w:rPr>
        <w:t>operator, the user needs to provide at least the following information:</w:t>
      </w:r>
    </w:p>
    <w:p w14:paraId="53BD293C" w14:textId="7E3DEEC8" w:rsidR="00BD1B71" w:rsidRDefault="00BD1B71" w:rsidP="00BD1B71">
      <w:pPr>
        <w:pStyle w:val="ListParagraph"/>
        <w:numPr>
          <w:ilvl w:val="0"/>
          <w:numId w:val="13"/>
        </w:numPr>
        <w:jc w:val="both"/>
        <w:rPr>
          <w:rFonts w:ascii="Aptos" w:hAnsi="Aptos" w:cstheme="minorHAnsi"/>
        </w:rPr>
      </w:pPr>
      <w:r w:rsidRPr="00023420">
        <w:rPr>
          <w:rFonts w:ascii="Aptos" w:hAnsi="Aptos" w:cstheme="minorHAnsi"/>
          <w:b/>
          <w:bCs/>
        </w:rPr>
        <w:t>Operator</w:t>
      </w:r>
      <w:r w:rsidR="00CE253A">
        <w:rPr>
          <w:rFonts w:ascii="Aptos" w:hAnsi="Aptos" w:cstheme="minorHAnsi"/>
          <w:b/>
          <w:bCs/>
        </w:rPr>
        <w:t xml:space="preserve"> Details -</w:t>
      </w:r>
      <w:r w:rsidRPr="00023420">
        <w:rPr>
          <w:rFonts w:ascii="Aptos" w:hAnsi="Aptos" w:cstheme="minorHAnsi"/>
          <w:b/>
          <w:bCs/>
        </w:rPr>
        <w:t xml:space="preserve"> name</w:t>
      </w:r>
      <w:r w:rsidRPr="00023420">
        <w:rPr>
          <w:rFonts w:ascii="Aptos" w:hAnsi="Aptos" w:cstheme="minorHAnsi"/>
        </w:rPr>
        <w:t>;</w:t>
      </w:r>
    </w:p>
    <w:p w14:paraId="1AE3D43E" w14:textId="0A8E3DB4" w:rsidR="00BD1B71" w:rsidRDefault="003B4DEE" w:rsidP="00BD1B71">
      <w:pPr>
        <w:pStyle w:val="ListParagraph"/>
        <w:ind w:left="1080"/>
        <w:jc w:val="both"/>
        <w:rPr>
          <w:rFonts w:ascii="Aptos" w:hAnsi="Aptos" w:cstheme="minorHAnsi"/>
        </w:rPr>
      </w:pPr>
      <w:r>
        <w:rPr>
          <w:rFonts w:ascii="Aptos" w:hAnsi="Aptos" w:cstheme="minorHAnsi"/>
        </w:rPr>
        <w:t>In this context</w:t>
      </w:r>
      <w:r w:rsidR="004E3B94">
        <w:rPr>
          <w:rFonts w:ascii="Aptos" w:hAnsi="Aptos" w:cstheme="minorHAnsi"/>
        </w:rPr>
        <w:t>,</w:t>
      </w:r>
      <w:r>
        <w:rPr>
          <w:rFonts w:ascii="Aptos" w:hAnsi="Aptos" w:cstheme="minorHAnsi"/>
        </w:rPr>
        <w:t xml:space="preserve"> the Operator’s name </w:t>
      </w:r>
      <w:r w:rsidR="0006129D">
        <w:rPr>
          <w:rFonts w:ascii="Aptos" w:hAnsi="Aptos" w:cstheme="minorHAnsi"/>
        </w:rPr>
        <w:t xml:space="preserve">refers to the name of the site. </w:t>
      </w:r>
      <w:r w:rsidR="00BD1B71">
        <w:rPr>
          <w:rFonts w:ascii="Aptos" w:hAnsi="Aptos" w:cstheme="minorHAnsi"/>
        </w:rPr>
        <w:t xml:space="preserve">To add the name of operator’s site fill in the free text field “Name” in </w:t>
      </w:r>
      <w:r>
        <w:rPr>
          <w:rFonts w:ascii="Aptos" w:hAnsi="Aptos" w:cstheme="minorHAnsi"/>
        </w:rPr>
        <w:t xml:space="preserve">the </w:t>
      </w:r>
      <w:r w:rsidR="00BD1B71">
        <w:rPr>
          <w:rFonts w:ascii="Aptos" w:hAnsi="Aptos" w:cstheme="minorHAnsi"/>
        </w:rPr>
        <w:t xml:space="preserve">box “Operator details”. </w:t>
      </w:r>
    </w:p>
    <w:p w14:paraId="31520226" w14:textId="77777777" w:rsidR="00BD1B71" w:rsidRPr="00023420" w:rsidRDefault="00BD1B71" w:rsidP="00BD1B71">
      <w:pPr>
        <w:pStyle w:val="ListParagraph"/>
        <w:ind w:left="1080"/>
        <w:jc w:val="both"/>
        <w:rPr>
          <w:rFonts w:ascii="Aptos" w:hAnsi="Aptos" w:cstheme="minorHAnsi"/>
        </w:rPr>
      </w:pPr>
    </w:p>
    <w:p w14:paraId="32294B6A" w14:textId="28FE7BF8" w:rsidR="00BD1B71" w:rsidRDefault="00CE253A" w:rsidP="00BD1B71">
      <w:pPr>
        <w:pStyle w:val="ListParagraph"/>
        <w:numPr>
          <w:ilvl w:val="0"/>
          <w:numId w:val="13"/>
        </w:numPr>
        <w:jc w:val="both"/>
        <w:rPr>
          <w:rFonts w:ascii="Aptos" w:hAnsi="Aptos" w:cstheme="minorHAnsi"/>
          <w:b/>
          <w:bCs/>
        </w:rPr>
      </w:pPr>
      <w:r w:rsidRPr="00023420">
        <w:rPr>
          <w:rFonts w:ascii="Aptos" w:hAnsi="Aptos" w:cstheme="minorHAnsi"/>
          <w:b/>
          <w:bCs/>
        </w:rPr>
        <w:t>Operator</w:t>
      </w:r>
      <w:r>
        <w:rPr>
          <w:rFonts w:ascii="Aptos" w:hAnsi="Aptos" w:cstheme="minorHAnsi"/>
          <w:b/>
          <w:bCs/>
        </w:rPr>
        <w:t xml:space="preserve"> Details - c</w:t>
      </w:r>
      <w:r w:rsidR="00BD1B71">
        <w:rPr>
          <w:rFonts w:ascii="Aptos" w:hAnsi="Aptos" w:cstheme="minorHAnsi"/>
          <w:b/>
          <w:bCs/>
        </w:rPr>
        <w:t>ountry</w:t>
      </w:r>
    </w:p>
    <w:p w14:paraId="753EF2A7" w14:textId="22A49CA7" w:rsidR="00BD1B71" w:rsidRPr="00F311BF" w:rsidRDefault="004E3B94" w:rsidP="00BD1B71">
      <w:pPr>
        <w:pStyle w:val="ListParagraph"/>
        <w:ind w:left="1080"/>
        <w:jc w:val="both"/>
        <w:rPr>
          <w:rFonts w:ascii="Aptos" w:hAnsi="Aptos" w:cstheme="minorHAnsi"/>
        </w:rPr>
      </w:pPr>
      <w:r>
        <w:rPr>
          <w:rFonts w:ascii="Aptos" w:hAnsi="Aptos" w:cstheme="minorHAnsi"/>
        </w:rPr>
        <w:t xml:space="preserve">In this context, the Operator’s country refers to the country </w:t>
      </w:r>
      <w:r w:rsidR="00E52EC1">
        <w:rPr>
          <w:rFonts w:ascii="Aptos" w:hAnsi="Aptos" w:cstheme="minorHAnsi"/>
        </w:rPr>
        <w:t xml:space="preserve">where </w:t>
      </w:r>
      <w:r>
        <w:rPr>
          <w:rFonts w:ascii="Aptos" w:hAnsi="Aptos" w:cstheme="minorHAnsi"/>
        </w:rPr>
        <w:t>the site</w:t>
      </w:r>
      <w:r w:rsidR="00E52EC1">
        <w:rPr>
          <w:rFonts w:ascii="Aptos" w:hAnsi="Aptos" w:cstheme="minorHAnsi"/>
        </w:rPr>
        <w:t xml:space="preserve"> is located</w:t>
      </w:r>
      <w:r>
        <w:rPr>
          <w:rFonts w:ascii="Aptos" w:hAnsi="Aptos" w:cstheme="minorHAnsi"/>
        </w:rPr>
        <w:t xml:space="preserve">. </w:t>
      </w:r>
      <w:r w:rsidR="00BD1B71">
        <w:rPr>
          <w:rFonts w:ascii="Aptos" w:hAnsi="Aptos" w:cstheme="minorHAnsi"/>
        </w:rPr>
        <w:t xml:space="preserve">To provide the country of operator’s site choose a country from the dropdown list in box “Operator details”. </w:t>
      </w:r>
    </w:p>
    <w:p w14:paraId="0AEFE602" w14:textId="77777777" w:rsidR="00BD1B71" w:rsidRPr="00F311BF" w:rsidRDefault="00BD1B71" w:rsidP="00BD1B71">
      <w:pPr>
        <w:jc w:val="both"/>
        <w:rPr>
          <w:rFonts w:ascii="Aptos" w:hAnsi="Aptos" w:cstheme="minorHAnsi"/>
          <w:b/>
          <w:bCs/>
        </w:rPr>
      </w:pPr>
      <w:r>
        <w:rPr>
          <w:rFonts w:ascii="Aptos" w:hAnsi="Aptos" w:cstheme="minorHAnsi"/>
          <w:noProof/>
          <w14:ligatures w14:val="standardContextual"/>
        </w:rPr>
        <mc:AlternateContent>
          <mc:Choice Requires="wps">
            <w:drawing>
              <wp:anchor distT="0" distB="0" distL="114300" distR="114300" simplePos="0" relativeHeight="251766784" behindDoc="0" locked="0" layoutInCell="1" allowOverlap="1" wp14:anchorId="1BF61381" wp14:editId="4A56EF0A">
                <wp:simplePos x="0" y="0"/>
                <wp:positionH relativeFrom="column">
                  <wp:posOffset>685800</wp:posOffset>
                </wp:positionH>
                <wp:positionV relativeFrom="paragraph">
                  <wp:posOffset>764858</wp:posOffset>
                </wp:positionV>
                <wp:extent cx="1651953" cy="238125"/>
                <wp:effectExtent l="19050" t="19050" r="24765" b="28575"/>
                <wp:wrapNone/>
                <wp:docPr id="1991955366" name="Rectangle 2"/>
                <wp:cNvGraphicFramePr/>
                <a:graphic xmlns:a="http://schemas.openxmlformats.org/drawingml/2006/main">
                  <a:graphicData uri="http://schemas.microsoft.com/office/word/2010/wordprocessingShape">
                    <wps:wsp>
                      <wps:cNvSpPr/>
                      <wps:spPr>
                        <a:xfrm>
                          <a:off x="0" y="0"/>
                          <a:ext cx="1651953" cy="2381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F861" id="Rectangle 2" o:spid="_x0000_s1026" style="position:absolute;margin-left:54pt;margin-top:60.25pt;width:130.1pt;height:1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HthgIAAGkFAAAOAAAAZHJzL2Uyb0RvYy54bWysVEtv2zAMvg/YfxB0X/1o07VBnSJo0WFA&#10;0RZth54VWUoMyKJGKXGyXz9KdpygK3YYdpElk/xIfnxcXW9bwzYKfQO24sVJzpmyEurGLiv+4/Xu&#10;ywVnPghbCwNWVXynPL+eff501bmpKmEFplbICMT6aecqvgrBTbPMy5VqhT8BpywJNWArAj1xmdUo&#10;OkJvTVbm+XnWAdYOQSrv6e9tL+SzhK+1kuFRa68CMxWn2EI6MZ2LeGazKzFdonCrRg5hiH+IohWN&#10;Jacj1K0Igq2x+QOqbSSCBx1OJLQZaN1IlXKgbIr8XTYvK+FUyoXI8W6kyf8/WPmweXFPSDR0zk89&#10;XWMWW41t/FJ8bJvI2o1kqW1gkn4W55PicnLKmSRZeXpRlJPIZnawdujDNwUti5eKIxUjcSQ29z70&#10;qnuV6MzCXWNMKoixrKs4YeZ5svBgmjpKo57H5eLGINsIqulleZtPUhnJ8ZEavYylaA5ZpVvYGRUx&#10;jH1WmjU15VH2HmLDqRFWSKlsKHrRStSq91ZMcoqoDz21aLRIOSfAiKwpyhF7APgYu4cZ9KOpSv06&#10;Gg+p/814tEiewYbRuG0s4EeZGcpq8Nzr70nqqYksLaDePSFD6KfFO3nXUAXvhQ9PAmk8aJBo5MMj&#10;HdoAVQqGG2crwF8f/Y/61LUk5ayjcau4/7kWqDgz3y3182VxdhbnMz3OJl9LeuCxZHEssev2Bqj6&#10;BS0XJ9M16gezv2qE9o02wzx6JZGwknxXXAbcP25CvwZot0g1nyc1mkknwr19cTKCR1Zjh75u3wS6&#10;oY0DDcAD7EdTTN91c68bLS3M1wF0k1r9wOvAN81zapxh98SFcfxOWocNOfsNAAD//wMAUEsDBBQA&#10;BgAIAAAAIQCKNmuz3AAAAAsBAAAPAAAAZHJzL2Rvd25yZXYueG1sTE/LTsMwELwj8Q/WInGjNqla&#10;QohTQSVuVIWWD3DjxU7xI4rdNPw92xPcdnZG86hXk3dsxCF1MUi4nwlgGNqou2AkfO5f70pgKaug&#10;lYsBJfxgglVzfVWrSsdz+MBxlw0jk5AqJcHm3Fecp9aiV2kWewzEfcXBq0xwMFwP6kzm3vFCiCX3&#10;qguUYFWPa4vt9+7kJbjHl82+2MzfbTlu1w9YHs2bOUp5ezM9PwHLOOU/MVzqU3VoqNMhnoJOzBEW&#10;JW3JdBRiAYwU82VZADvQZ0EUb2r+f0PzCwAA//8DAFBLAQItABQABgAIAAAAIQC2gziS/gAAAOEB&#10;AAATAAAAAAAAAAAAAAAAAAAAAABbQ29udGVudF9UeXBlc10ueG1sUEsBAi0AFAAGAAgAAAAhADj9&#10;If/WAAAAlAEAAAsAAAAAAAAAAAAAAAAALwEAAF9yZWxzLy5yZWxzUEsBAi0AFAAGAAgAAAAhAM+F&#10;we2GAgAAaQUAAA4AAAAAAAAAAAAAAAAALgIAAGRycy9lMm9Eb2MueG1sUEsBAi0AFAAGAAgAAAAh&#10;AIo2a7PcAAAACwEAAA8AAAAAAAAAAAAAAAAA4AQAAGRycy9kb3ducmV2LnhtbFBLBQYAAAAABAAE&#10;APMAAADpBQAAAAA=&#10;" filled="f" strokecolor="#92d050" strokeweight="3pt"/>
            </w:pict>
          </mc:Fallback>
        </mc:AlternateContent>
      </w:r>
      <w:r w:rsidRPr="00F311BF">
        <w:rPr>
          <w:noProof/>
        </w:rPr>
        <w:drawing>
          <wp:inline distT="0" distB="0" distL="0" distR="0" wp14:anchorId="041D2ECC" wp14:editId="6E990B9E">
            <wp:extent cx="5943600" cy="1448435"/>
            <wp:effectExtent l="0" t="0" r="0" b="0"/>
            <wp:docPr id="4719601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86970" name="Picture 1" descr="A screenshot of a computer&#10;&#10;AI-generated content may be incorrect."/>
                    <pic:cNvPicPr/>
                  </pic:nvPicPr>
                  <pic:blipFill>
                    <a:blip r:embed="rId46"/>
                    <a:stretch>
                      <a:fillRect/>
                    </a:stretch>
                  </pic:blipFill>
                  <pic:spPr>
                    <a:xfrm>
                      <a:off x="0" y="0"/>
                      <a:ext cx="5943600" cy="1448435"/>
                    </a:xfrm>
                    <a:prstGeom prst="rect">
                      <a:avLst/>
                    </a:prstGeom>
                  </pic:spPr>
                </pic:pic>
              </a:graphicData>
            </a:graphic>
          </wp:inline>
        </w:drawing>
      </w:r>
    </w:p>
    <w:p w14:paraId="30579F96" w14:textId="77777777" w:rsidR="00BD1B71" w:rsidRPr="00F311BF" w:rsidRDefault="00BD1B71" w:rsidP="00BD1B71">
      <w:pPr>
        <w:pStyle w:val="ListParagraph"/>
        <w:numPr>
          <w:ilvl w:val="0"/>
          <w:numId w:val="13"/>
        </w:numPr>
        <w:jc w:val="both"/>
        <w:rPr>
          <w:rFonts w:ascii="Aptos" w:hAnsi="Aptos" w:cstheme="minorHAnsi"/>
          <w:b/>
          <w:bCs/>
        </w:rPr>
      </w:pPr>
      <w:r w:rsidRPr="00023420">
        <w:rPr>
          <w:rFonts w:ascii="Aptos" w:hAnsi="Aptos" w:cstheme="minorHAnsi"/>
          <w:b/>
          <w:bCs/>
        </w:rPr>
        <w:t>Addresses</w:t>
      </w:r>
      <w:r w:rsidRPr="00023420">
        <w:rPr>
          <w:rFonts w:ascii="Aptos" w:hAnsi="Aptos" w:cstheme="minorHAnsi"/>
        </w:rPr>
        <w:t xml:space="preserve">; </w:t>
      </w:r>
    </w:p>
    <w:p w14:paraId="2C92148F" w14:textId="10953760" w:rsidR="00BD1B71" w:rsidRDefault="004E3B94" w:rsidP="00BD1B71">
      <w:pPr>
        <w:pStyle w:val="ListParagraph"/>
        <w:ind w:left="1080"/>
        <w:jc w:val="both"/>
        <w:rPr>
          <w:rFonts w:ascii="Aptos" w:hAnsi="Aptos" w:cstheme="minorHAnsi"/>
        </w:rPr>
      </w:pPr>
      <w:r>
        <w:rPr>
          <w:rFonts w:ascii="Aptos" w:hAnsi="Aptos" w:cstheme="minorHAnsi"/>
        </w:rPr>
        <w:t xml:space="preserve">In this context, the Operator’s addresses refer to the addresses of the site. </w:t>
      </w:r>
      <w:r w:rsidR="00BD1B71">
        <w:rPr>
          <w:rFonts w:ascii="Aptos" w:hAnsi="Aptos" w:cstheme="minorHAnsi"/>
        </w:rPr>
        <w:t xml:space="preserve">To add the address of operator’s site fill in the information on “City” and “Adress” in box “Addresses”. </w:t>
      </w:r>
    </w:p>
    <w:tbl>
      <w:tblPr>
        <w:tblStyle w:val="TableGrid"/>
        <w:tblW w:w="0" w:type="auto"/>
        <w:tblLook w:val="04A0" w:firstRow="1" w:lastRow="0" w:firstColumn="1" w:lastColumn="0" w:noHBand="0" w:noVBand="1"/>
      </w:tblPr>
      <w:tblGrid>
        <w:gridCol w:w="9314"/>
      </w:tblGrid>
      <w:tr w:rsidR="00BD1B71" w14:paraId="144980C3" w14:textId="77777777" w:rsidTr="004C259D">
        <w:tc>
          <w:tcPr>
            <w:tcW w:w="9350" w:type="dxa"/>
            <w:tcBorders>
              <w:top w:val="single" w:sz="18" w:space="0" w:color="002060"/>
              <w:left w:val="single" w:sz="18" w:space="0" w:color="002060"/>
              <w:bottom w:val="single" w:sz="18" w:space="0" w:color="002060"/>
              <w:right w:val="single" w:sz="18" w:space="0" w:color="002060"/>
            </w:tcBorders>
          </w:tcPr>
          <w:p w14:paraId="074B3944" w14:textId="1B6CF959" w:rsidR="003206E8" w:rsidRPr="003206E8" w:rsidRDefault="003206E8" w:rsidP="003206E8">
            <w:pPr>
              <w:jc w:val="both"/>
              <w:rPr>
                <w:rFonts w:ascii="Aptos" w:hAnsi="Aptos" w:cstheme="minorHAnsi"/>
                <w:lang w:val="en-IE"/>
              </w:rPr>
            </w:pPr>
            <w:r>
              <w:rPr>
                <w:rFonts w:ascii="Aptos" w:hAnsi="Aptos" w:cstheme="minorHAnsi"/>
                <w:lang w:val="en-IE"/>
              </w:rPr>
              <w:t>Please note that a</w:t>
            </w:r>
            <w:r w:rsidRPr="003206E8">
              <w:rPr>
                <w:rFonts w:ascii="Aptos" w:hAnsi="Aptos" w:cstheme="minorHAnsi"/>
                <w:lang w:val="en-IE"/>
              </w:rPr>
              <w:t>lthough TRACES</w:t>
            </w:r>
            <w:r w:rsidR="008A5C03">
              <w:rPr>
                <w:rFonts w:ascii="Aptos" w:hAnsi="Aptos" w:cstheme="minorHAnsi"/>
                <w:lang w:val="en-IE"/>
              </w:rPr>
              <w:t xml:space="preserve"> </w:t>
            </w:r>
            <w:r w:rsidRPr="003206E8">
              <w:rPr>
                <w:rFonts w:ascii="Aptos" w:hAnsi="Aptos" w:cstheme="minorHAnsi"/>
                <w:lang w:val="en-IE"/>
              </w:rPr>
              <w:t>NT permits the entry of multiple addresses, only the first address entered is reproduced on waste</w:t>
            </w:r>
            <w:r w:rsidRPr="003206E8">
              <w:rPr>
                <w:rFonts w:ascii="Aptos" w:hAnsi="Aptos" w:cstheme="minorHAnsi"/>
                <w:lang w:val="en-IE"/>
              </w:rPr>
              <w:noBreakHyphen/>
              <w:t xml:space="preserve">shipment documents. </w:t>
            </w:r>
            <w:r w:rsidR="004A4C3D">
              <w:rPr>
                <w:rFonts w:ascii="Aptos" w:hAnsi="Aptos" w:cstheme="minorHAnsi"/>
                <w:lang w:val="en-IE"/>
              </w:rPr>
              <w:t>To</w:t>
            </w:r>
            <w:r w:rsidRPr="003206E8">
              <w:rPr>
                <w:rFonts w:ascii="Aptos" w:hAnsi="Aptos" w:cstheme="minorHAnsi"/>
                <w:lang w:val="en-IE"/>
              </w:rPr>
              <w:t xml:space="preserve"> avoid inconsistencies between the system data and the official documents, the operator</w:t>
            </w:r>
            <w:r w:rsidRPr="003206E8">
              <w:rPr>
                <w:rFonts w:ascii="Aptos" w:hAnsi="Aptos" w:cs="Aptos"/>
                <w:lang w:val="en-IE"/>
              </w:rPr>
              <w:t>’</w:t>
            </w:r>
            <w:r w:rsidRPr="003206E8">
              <w:rPr>
                <w:rFonts w:ascii="Aptos" w:hAnsi="Aptos" w:cstheme="minorHAnsi"/>
                <w:lang w:val="en-IE"/>
              </w:rPr>
              <w:t xml:space="preserve">s record should contain </w:t>
            </w:r>
            <w:r w:rsidRPr="008A5C03">
              <w:rPr>
                <w:rFonts w:ascii="Aptos" w:hAnsi="Aptos" w:cstheme="minorHAnsi"/>
                <w:b/>
                <w:bCs/>
                <w:lang w:val="en-IE"/>
              </w:rPr>
              <w:t>only one address</w:t>
            </w:r>
            <w:r w:rsidRPr="003206E8">
              <w:rPr>
                <w:rFonts w:ascii="Aptos" w:hAnsi="Aptos" w:cstheme="minorHAnsi"/>
                <w:lang w:val="en-IE"/>
              </w:rPr>
              <w:t>.</w:t>
            </w:r>
          </w:p>
          <w:p w14:paraId="510051A8" w14:textId="0CA4BB5A" w:rsidR="00BD1B71" w:rsidRDefault="00BD1B71" w:rsidP="004A4C3D">
            <w:pPr>
              <w:jc w:val="both"/>
              <w:rPr>
                <w:rFonts w:ascii="Aptos" w:hAnsi="Aptos" w:cstheme="minorHAnsi"/>
              </w:rPr>
            </w:pPr>
            <w:r w:rsidRPr="00C078C7">
              <w:rPr>
                <w:rFonts w:ascii="Aptos" w:hAnsi="Aptos" w:cstheme="minorHAnsi"/>
              </w:rPr>
              <w:t xml:space="preserve">In case a given operator has many </w:t>
            </w:r>
            <w:r w:rsidR="00660871" w:rsidRPr="00C078C7">
              <w:rPr>
                <w:rFonts w:ascii="Aptos" w:hAnsi="Aptos" w:cstheme="minorHAnsi"/>
              </w:rPr>
              <w:t>addresses</w:t>
            </w:r>
            <w:r w:rsidRPr="00C078C7">
              <w:rPr>
                <w:rFonts w:ascii="Aptos" w:hAnsi="Aptos" w:cstheme="minorHAnsi"/>
              </w:rPr>
              <w:t xml:space="preserve"> that are relevant for its waste shipment activities, </w:t>
            </w:r>
            <w:r w:rsidR="004A4C3D" w:rsidRPr="004A4C3D">
              <w:rPr>
                <w:rFonts w:ascii="Aptos" w:hAnsi="Aptos" w:cstheme="minorHAnsi"/>
              </w:rPr>
              <w:t xml:space="preserve">each </w:t>
            </w:r>
            <w:r w:rsidR="004A4C3D">
              <w:rPr>
                <w:rFonts w:ascii="Aptos" w:hAnsi="Aptos" w:cstheme="minorHAnsi"/>
              </w:rPr>
              <w:t>address</w:t>
            </w:r>
            <w:r w:rsidR="004A4C3D" w:rsidRPr="004A4C3D">
              <w:rPr>
                <w:rFonts w:ascii="Aptos" w:hAnsi="Aptos" w:cstheme="minorHAnsi"/>
              </w:rPr>
              <w:t xml:space="preserve"> must be registered as an individual site </w:t>
            </w:r>
            <w:r w:rsidR="00584543">
              <w:rPr>
                <w:rFonts w:ascii="Aptos" w:hAnsi="Aptos" w:cstheme="minorHAnsi"/>
              </w:rPr>
              <w:t>of</w:t>
            </w:r>
            <w:r w:rsidR="004A4C3D" w:rsidRPr="004A4C3D">
              <w:rPr>
                <w:rFonts w:ascii="Aptos" w:hAnsi="Aptos" w:cstheme="minorHAnsi"/>
              </w:rPr>
              <w:t xml:space="preserve"> the same operator.</w:t>
            </w:r>
            <w:r w:rsidR="004A4C3D">
              <w:rPr>
                <w:rFonts w:ascii="Aptos" w:hAnsi="Aptos" w:cstheme="minorHAnsi"/>
              </w:rPr>
              <w:t xml:space="preserve"> </w:t>
            </w:r>
            <w:r>
              <w:rPr>
                <w:rFonts w:ascii="Aptos" w:hAnsi="Aptos" w:cstheme="minorHAnsi"/>
              </w:rPr>
              <w:t xml:space="preserve">An operator can have multiple sites. </w:t>
            </w:r>
            <w:r w:rsidR="004A4C3D" w:rsidRPr="004A4C3D">
              <w:rPr>
                <w:rFonts w:ascii="Aptos" w:hAnsi="Aptos" w:cstheme="minorHAnsi"/>
                <w:lang w:val="en-IE"/>
              </w:rPr>
              <w:t xml:space="preserve">This approach ensures that every relevant </w:t>
            </w:r>
            <w:r w:rsidR="004A4C3D">
              <w:rPr>
                <w:rFonts w:ascii="Aptos" w:hAnsi="Aptos" w:cstheme="minorHAnsi"/>
                <w:lang w:val="en-IE"/>
              </w:rPr>
              <w:t xml:space="preserve">address </w:t>
            </w:r>
            <w:r w:rsidR="004A4C3D" w:rsidRPr="004A4C3D">
              <w:rPr>
                <w:rFonts w:ascii="Aptos" w:hAnsi="Aptos" w:cstheme="minorHAnsi"/>
                <w:lang w:val="en-IE"/>
              </w:rPr>
              <w:t>is correctly reflected in the waste</w:t>
            </w:r>
            <w:r w:rsidR="004A4C3D" w:rsidRPr="004A4C3D">
              <w:rPr>
                <w:rFonts w:ascii="Aptos" w:hAnsi="Aptos" w:cstheme="minorHAnsi"/>
                <w:lang w:val="en-IE"/>
              </w:rPr>
              <w:noBreakHyphen/>
              <w:t>shipment documentation.</w:t>
            </w:r>
          </w:p>
        </w:tc>
      </w:tr>
    </w:tbl>
    <w:p w14:paraId="62DD6D70" w14:textId="77777777" w:rsidR="00BD1B71" w:rsidRPr="00023420" w:rsidRDefault="00BD1B71" w:rsidP="00BD1B71">
      <w:pPr>
        <w:pStyle w:val="ListParagraph"/>
        <w:ind w:left="1080"/>
        <w:jc w:val="both"/>
        <w:rPr>
          <w:rFonts w:ascii="Aptos" w:hAnsi="Aptos" w:cstheme="minorHAnsi"/>
          <w:b/>
          <w:bCs/>
        </w:rPr>
      </w:pPr>
    </w:p>
    <w:p w14:paraId="63BC4F28" w14:textId="20B966D2" w:rsidR="00BD1B71" w:rsidRDefault="00FA084A" w:rsidP="00BD1B71">
      <w:pPr>
        <w:pStyle w:val="ListParagraph"/>
        <w:numPr>
          <w:ilvl w:val="0"/>
          <w:numId w:val="13"/>
        </w:numPr>
        <w:jc w:val="both"/>
        <w:rPr>
          <w:rFonts w:ascii="Aptos" w:hAnsi="Aptos" w:cstheme="minorHAnsi"/>
        </w:rPr>
      </w:pPr>
      <w:r>
        <w:rPr>
          <w:rFonts w:ascii="Aptos" w:hAnsi="Aptos" w:cstheme="minorHAnsi"/>
          <w:b/>
          <w:bCs/>
        </w:rPr>
        <w:t xml:space="preserve">Operators </w:t>
      </w:r>
      <w:r w:rsidR="00BD1B71" w:rsidRPr="00023420">
        <w:rPr>
          <w:rFonts w:ascii="Aptos" w:hAnsi="Aptos" w:cstheme="minorHAnsi"/>
          <w:b/>
          <w:bCs/>
        </w:rPr>
        <w:t>Identifier</w:t>
      </w:r>
      <w:r>
        <w:rPr>
          <w:rFonts w:ascii="Aptos" w:hAnsi="Aptos" w:cstheme="minorHAnsi"/>
          <w:b/>
          <w:bCs/>
        </w:rPr>
        <w:t>s</w:t>
      </w:r>
      <w:r w:rsidR="00BD1B71" w:rsidRPr="00023420">
        <w:rPr>
          <w:rFonts w:ascii="Aptos" w:hAnsi="Aptos" w:cstheme="minorHAnsi"/>
        </w:rPr>
        <w:t xml:space="preserve">: please note that each </w:t>
      </w:r>
      <w:r w:rsidR="00BD1B71">
        <w:rPr>
          <w:rFonts w:ascii="Aptos" w:hAnsi="Aptos" w:cstheme="minorHAnsi"/>
        </w:rPr>
        <w:t xml:space="preserve">site of an </w:t>
      </w:r>
      <w:r w:rsidR="00BD1B71" w:rsidRPr="00023420">
        <w:rPr>
          <w:rFonts w:ascii="Aptos" w:hAnsi="Aptos" w:cstheme="minorHAnsi"/>
        </w:rPr>
        <w:t xml:space="preserve">operator </w:t>
      </w:r>
      <w:r w:rsidR="00BD1B71">
        <w:rPr>
          <w:rFonts w:ascii="Aptos" w:hAnsi="Aptos" w:cstheme="minorHAnsi"/>
        </w:rPr>
        <w:t>can have</w:t>
      </w:r>
      <w:r w:rsidR="00DF08FB">
        <w:rPr>
          <w:rFonts w:ascii="Aptos" w:hAnsi="Aptos" w:cstheme="minorHAnsi"/>
        </w:rPr>
        <w:t xml:space="preserve"> </w:t>
      </w:r>
      <w:r w:rsidR="00B56FD4">
        <w:rPr>
          <w:rFonts w:ascii="Aptos" w:hAnsi="Aptos"/>
        </w:rPr>
        <w:t>no identifications numbers</w:t>
      </w:r>
      <w:r w:rsidR="00B56FD4" w:rsidRPr="004653F9">
        <w:rPr>
          <w:rFonts w:ascii="Aptos" w:hAnsi="Aptos"/>
        </w:rPr>
        <w:t xml:space="preserve"> or</w:t>
      </w:r>
      <w:r w:rsidR="00B56FD4">
        <w:rPr>
          <w:rFonts w:ascii="Aptos" w:hAnsi="Aptos"/>
        </w:rPr>
        <w:t xml:space="preserve"> one or</w:t>
      </w:r>
      <w:r w:rsidR="00B56FD4" w:rsidRPr="004653F9">
        <w:rPr>
          <w:rFonts w:ascii="Aptos" w:hAnsi="Aptos"/>
        </w:rPr>
        <w:t xml:space="preserve"> more identification numbers</w:t>
      </w:r>
      <w:r w:rsidR="00B56FD4">
        <w:rPr>
          <w:rFonts w:ascii="Aptos" w:hAnsi="Aptos"/>
        </w:rPr>
        <w:t xml:space="preserve">. But, from the identification number(s) provided, </w:t>
      </w:r>
      <w:r w:rsidR="00B56FD4">
        <w:rPr>
          <w:rFonts w:ascii="Aptos" w:hAnsi="Aptos" w:cstheme="minorHAnsi"/>
        </w:rPr>
        <w:t>the site</w:t>
      </w:r>
      <w:r w:rsidR="00C40A0A">
        <w:rPr>
          <w:rFonts w:ascii="Aptos" w:hAnsi="Aptos" w:cstheme="minorHAnsi"/>
        </w:rPr>
        <w:t xml:space="preserve"> of an operator</w:t>
      </w:r>
      <w:r w:rsidR="00BD1B71">
        <w:rPr>
          <w:rFonts w:ascii="Aptos" w:hAnsi="Aptos" w:cstheme="minorHAnsi"/>
        </w:rPr>
        <w:t xml:space="preserve"> cannot indicate any of the identification numbers as </w:t>
      </w:r>
      <w:r>
        <w:rPr>
          <w:rFonts w:ascii="Aptos" w:hAnsi="Aptos" w:cstheme="minorHAnsi"/>
        </w:rPr>
        <w:t xml:space="preserve">the </w:t>
      </w:r>
      <w:r w:rsidR="00BD1B71">
        <w:rPr>
          <w:rFonts w:ascii="Aptos" w:hAnsi="Aptos" w:cstheme="minorHAnsi"/>
        </w:rPr>
        <w:t>main</w:t>
      </w:r>
      <w:r w:rsidR="00955056">
        <w:rPr>
          <w:rFonts w:ascii="Aptos" w:hAnsi="Aptos" w:cstheme="minorHAnsi"/>
        </w:rPr>
        <w:t xml:space="preserve"> identification number</w:t>
      </w:r>
      <w:r w:rsidR="00BD1B71">
        <w:rPr>
          <w:rFonts w:ascii="Aptos" w:hAnsi="Aptos" w:cstheme="minorHAnsi"/>
        </w:rPr>
        <w:t>.</w:t>
      </w:r>
    </w:p>
    <w:p w14:paraId="6DF0A396" w14:textId="77777777" w:rsidR="00BD1B71" w:rsidRDefault="00BD1B71" w:rsidP="00BD1B71">
      <w:pPr>
        <w:pStyle w:val="ListParagraph"/>
        <w:ind w:left="1080"/>
        <w:jc w:val="both"/>
        <w:rPr>
          <w:rFonts w:ascii="Aptos" w:hAnsi="Aptos" w:cstheme="minorHAnsi"/>
        </w:rPr>
      </w:pPr>
    </w:p>
    <w:p w14:paraId="43C0AE79" w14:textId="33B03D6D" w:rsidR="00BD1B71" w:rsidRDefault="00BD1B71" w:rsidP="00BD1B71">
      <w:pPr>
        <w:pStyle w:val="ListParagraph"/>
        <w:ind w:left="1080"/>
        <w:jc w:val="both"/>
        <w:rPr>
          <w:rFonts w:ascii="Aptos" w:hAnsi="Aptos" w:cstheme="minorHAnsi"/>
        </w:rPr>
      </w:pPr>
      <w:r>
        <w:rPr>
          <w:rFonts w:ascii="Aptos" w:hAnsi="Aptos" w:cstheme="minorHAnsi"/>
        </w:rPr>
        <w:t>To add identification number:</w:t>
      </w:r>
    </w:p>
    <w:p w14:paraId="51F230E5" w14:textId="77777777" w:rsidR="00BD1B71" w:rsidRPr="00041F76" w:rsidRDefault="00BD1B71" w:rsidP="00BD1B71">
      <w:pPr>
        <w:pStyle w:val="ListParagraph"/>
        <w:numPr>
          <w:ilvl w:val="1"/>
          <w:numId w:val="13"/>
        </w:numPr>
        <w:jc w:val="both"/>
        <w:rPr>
          <w:rFonts w:ascii="Aptos" w:hAnsi="Aptos" w:cstheme="minorHAnsi"/>
        </w:rPr>
      </w:pPr>
      <w:r>
        <w:rPr>
          <w:rFonts w:ascii="Aptos" w:hAnsi="Aptos" w:cstheme="minorHAnsi"/>
        </w:rPr>
        <w:t>Click on “+ Add identifier” in box “Operator Identifiers”</w:t>
      </w:r>
    </w:p>
    <w:p w14:paraId="534AB255" w14:textId="77777777" w:rsidR="00BD1B71" w:rsidRPr="00041F76" w:rsidRDefault="00BD1B71" w:rsidP="00BD1B71">
      <w:pPr>
        <w:jc w:val="both"/>
        <w:rPr>
          <w:rFonts w:ascii="Aptos" w:hAnsi="Aptos" w:cstheme="minorHAnsi"/>
        </w:rPr>
      </w:pPr>
      <w:r>
        <w:rPr>
          <w:rFonts w:ascii="Aptos" w:hAnsi="Aptos" w:cstheme="minorHAnsi"/>
          <w:noProof/>
          <w14:ligatures w14:val="standardContextual"/>
        </w:rPr>
        <w:lastRenderedPageBreak/>
        <mc:AlternateContent>
          <mc:Choice Requires="wps">
            <w:drawing>
              <wp:anchor distT="0" distB="0" distL="114300" distR="114300" simplePos="0" relativeHeight="251767808" behindDoc="0" locked="0" layoutInCell="1" allowOverlap="1" wp14:anchorId="005F9F7E" wp14:editId="6F76583F">
                <wp:simplePos x="0" y="0"/>
                <wp:positionH relativeFrom="column">
                  <wp:posOffset>1733550</wp:posOffset>
                </wp:positionH>
                <wp:positionV relativeFrom="paragraph">
                  <wp:posOffset>1527175</wp:posOffset>
                </wp:positionV>
                <wp:extent cx="700088" cy="238125"/>
                <wp:effectExtent l="19050" t="19050" r="24130" b="28575"/>
                <wp:wrapNone/>
                <wp:docPr id="1493952721" name="Rectangle 2"/>
                <wp:cNvGraphicFramePr/>
                <a:graphic xmlns:a="http://schemas.openxmlformats.org/drawingml/2006/main">
                  <a:graphicData uri="http://schemas.microsoft.com/office/word/2010/wordprocessingShape">
                    <wps:wsp>
                      <wps:cNvSpPr/>
                      <wps:spPr>
                        <a:xfrm>
                          <a:off x="0" y="0"/>
                          <a:ext cx="700088" cy="2381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CF97E" id="Rectangle 2" o:spid="_x0000_s1026" style="position:absolute;margin-left:136.5pt;margin-top:120.25pt;width:55.15pt;height:18.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S2hAIAAGgFAAAOAAAAZHJzL2Uyb0RvYy54bWysVEtv2zAMvg/YfxB0X/1Ys7ZBnSJo0WFA&#10;0QZrh54VWUoMyKJGKXGyXz9KdpygK3YYdpFFk/wofnxc3+xaw7YKfQO24sVZzpmyEurGrir+4+X+&#10;0yVnPghbCwNWVXyvPL+Zffxw3bmpKmENplbICMT6aecqvg7BTbPMy7VqhT8DpywpNWArAom4ymoU&#10;HaG3Jivz/EvWAdYOQSrv6e9dr+SzhK+1kuFJa68CMxWnt4V0YjqX8cxm12K6QuHWjRyeIf7hFa1o&#10;LAUdoe5EEGyDzR9QbSMRPOhwJqHNQOtGqpQDZVPkb7J5XgunUi5EjncjTf7/wcrH7bNbINHQOT/1&#10;dI1Z7DS28UvvY7tE1n4kS+0Ck/TzIs/zS6quJFX5+bIoJ5HM7Ojs0IevCloWLxVHqkWiSGwffOhN&#10;DyYxloX7xphUD2NZV3HCzPPk4cE0ddRGO4+r5a1BthVU0qvyLp+kKlLgEzOSjKXXHJNKt7A3KmIY&#10;+11p1tSURtlHiP2mRlghpbKh6FVrUas+WjGhnIcsU4dGj5RzAozIml45Yg8A72P3DAz20VWldh2d&#10;h9T/5jx6pMhgw+jcNhbwvcwMZTVE7u0PJPXURJaWUO8XyBD6YfFO3jdUwQfhw0IgTQfNEU18eKJD&#10;G6BKwXDjbA34673/0Z6alrScdTRtFfc/NwIVZ+abpXa+Ks7P43gm4XxyUZKAp5rlqcZu2lug6he0&#10;W5xM12gfzOGqEdpXWgzzGJVUwkqKXXEZ8CDchn4L0GqRaj5PZjSSToQH++xkBI+sxg592b0KdEMb&#10;B+r/RzhMppi+6ebeNnpamG8C6Ca1+pHXgW8a59Q4w+qJ++JUTlbHBTn7DQAA//8DAFBLAwQUAAYA&#10;CAAAACEAD6lUP98AAAALAQAADwAAAGRycy9kb3ducmV2LnhtbEyPzU7DMBCE70i8g7VI3KhNDNQN&#10;cSqoxI2q0PIAbrK1U/wTxW4a3h73BLcdzWj2m2o5OUtGHGIXvIT7GQOCvglt57WEr93bnQASk/Kt&#10;ssGjhB+MsKyvrypVtuHsP3HcJk1yiY+lkmBS6ktKY2PQqTgLPfrsHcLgVMpy0LQd1DmXO0sLxp6o&#10;U53PH4zqcWWw+d6enAS7eF3vijX/MGLcrOYojvpdH6W8vZlenoEknNJfGC74GR3qzLQPJ99GYiUU&#10;c563pHw8sEcgOcEF50D2F0swoHVF/2+ofwEAAP//AwBQSwECLQAUAAYACAAAACEAtoM4kv4AAADh&#10;AQAAEwAAAAAAAAAAAAAAAAAAAAAAW0NvbnRlbnRfVHlwZXNdLnhtbFBLAQItABQABgAIAAAAIQA4&#10;/SH/1gAAAJQBAAALAAAAAAAAAAAAAAAAAC8BAABfcmVscy8ucmVsc1BLAQItABQABgAIAAAAIQB6&#10;nNS2hAIAAGgFAAAOAAAAAAAAAAAAAAAAAC4CAABkcnMvZTJvRG9jLnhtbFBLAQItABQABgAIAAAA&#10;IQAPqVQ/3wAAAAsBAAAPAAAAAAAAAAAAAAAAAN4EAABkcnMvZG93bnJldi54bWxQSwUGAAAAAAQA&#10;BADzAAAA6gUAAAAA&#10;" filled="f" strokecolor="#92d050" strokeweight="3pt"/>
            </w:pict>
          </mc:Fallback>
        </mc:AlternateContent>
      </w:r>
      <w:r w:rsidRPr="00041F76">
        <w:rPr>
          <w:rFonts w:ascii="Aptos" w:hAnsi="Aptos" w:cstheme="minorHAnsi"/>
          <w:noProof/>
        </w:rPr>
        <w:drawing>
          <wp:inline distT="0" distB="0" distL="0" distR="0" wp14:anchorId="2A2460ED" wp14:editId="50A72582">
            <wp:extent cx="5943600" cy="2279650"/>
            <wp:effectExtent l="0" t="0" r="0" b="6350"/>
            <wp:docPr id="2061618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50363" name="Picture 1" descr="A screenshot of a computer&#10;&#10;AI-generated content may be incorrect."/>
                    <pic:cNvPicPr/>
                  </pic:nvPicPr>
                  <pic:blipFill>
                    <a:blip r:embed="rId48"/>
                    <a:stretch>
                      <a:fillRect/>
                    </a:stretch>
                  </pic:blipFill>
                  <pic:spPr>
                    <a:xfrm>
                      <a:off x="0" y="0"/>
                      <a:ext cx="5943600" cy="2279650"/>
                    </a:xfrm>
                    <a:prstGeom prst="rect">
                      <a:avLst/>
                    </a:prstGeom>
                  </pic:spPr>
                </pic:pic>
              </a:graphicData>
            </a:graphic>
          </wp:inline>
        </w:drawing>
      </w:r>
    </w:p>
    <w:p w14:paraId="73A84B5B" w14:textId="3ECB3F69" w:rsidR="00BD1B71" w:rsidRDefault="00BD1B71" w:rsidP="00BD1B71">
      <w:pPr>
        <w:pStyle w:val="ListParagraph"/>
        <w:numPr>
          <w:ilvl w:val="1"/>
          <w:numId w:val="13"/>
        </w:numPr>
        <w:jc w:val="both"/>
        <w:rPr>
          <w:rFonts w:ascii="Aptos" w:hAnsi="Aptos" w:cstheme="minorHAnsi"/>
        </w:rPr>
      </w:pPr>
      <w:r>
        <w:rPr>
          <w:rFonts w:ascii="Aptos" w:hAnsi="Aptos" w:cstheme="minorHAnsi"/>
        </w:rPr>
        <w:t xml:space="preserve">By clicking on the icon “v”, choose the name of the identification number to be provided; </w:t>
      </w:r>
    </w:p>
    <w:p w14:paraId="1A5FD227" w14:textId="77777777" w:rsidR="00BD1B71" w:rsidRPr="00B650CA" w:rsidRDefault="00BD1B71" w:rsidP="00BD1B71">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68832" behindDoc="0" locked="0" layoutInCell="1" allowOverlap="1" wp14:anchorId="3756DC05" wp14:editId="1A4385F5">
                <wp:simplePos x="0" y="0"/>
                <wp:positionH relativeFrom="column">
                  <wp:posOffset>152400</wp:posOffset>
                </wp:positionH>
                <wp:positionV relativeFrom="paragraph">
                  <wp:posOffset>652462</wp:posOffset>
                </wp:positionV>
                <wp:extent cx="190500" cy="104457"/>
                <wp:effectExtent l="19050" t="19050" r="19050" b="10160"/>
                <wp:wrapNone/>
                <wp:docPr id="1756538114" name="Rectangle 2"/>
                <wp:cNvGraphicFramePr/>
                <a:graphic xmlns:a="http://schemas.openxmlformats.org/drawingml/2006/main">
                  <a:graphicData uri="http://schemas.microsoft.com/office/word/2010/wordprocessingShape">
                    <wps:wsp>
                      <wps:cNvSpPr/>
                      <wps:spPr>
                        <a:xfrm>
                          <a:off x="0" y="0"/>
                          <a:ext cx="190500" cy="10445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AB171" id="Rectangle 2" o:spid="_x0000_s1026" style="position:absolute;margin-left:12pt;margin-top:51.35pt;width:15pt;height:8.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PDggIAAGgFAAAOAAAAZHJzL2Uyb0RvYy54bWysVEtv2zAMvg/YfxB0X21n6dYGdYqgRYcB&#10;RVusHXpWZCk2IIsapcTJfv0o+ZGgG3YYdpElk/xIfnxcXe9bw3YKfQO25MVZzpmyEqrGbkr+/eXu&#10;wwVnPghbCQNWlfygPL9evn931bmFmkENplLICMT6RedKXofgFlnmZa1a4c/AKUtCDdiKQE/cZBWK&#10;jtBbk83y/FPWAVYOQSrv6e9tL+TLhK+1kuFRa68CMyWn2EI6MZ3reGbLK7HYoHB1I4cwxD9E0YrG&#10;ktMJ6lYEwbbY/AbVNhLBgw5nEtoMtG6kSjlQNkX+JpvnWjiVciFyvJto8v8PVj7snt0TEg2d8wtP&#10;15jFXmMbvxQf2yeyDhNZah+YpJ/FZX6eE6WSREU+n59/jmRmR2OHPnxR0LJ4KTlSLRJFYnfvQ686&#10;qkRfFu4aY1I9jGVdyT9eFIQfRR5MU0VpeuBmfWOQ7QSV9HJ2S1EMjk/UKAxjKZpjUukWDkZFDGO/&#10;Kc2aitKY9R5iv6kJVkipbCh6US0q1XsrKOHJ2WiRck6AEVlTlBP2ADBq9iAjds/AoB9NVWrXyXhI&#10;/W/Gk0XyDDZMxm1jAf+UmaGsBs+9/khST01kaQ3V4QkZQj8s3sm7hip4L3x4EkjTQUWniQ+PdGgD&#10;VCkYbpzVgD//9D/qU9OSlLOOpq3k/sdWoOLMfLXUzpfFfB7HMz2olWb0wFPJ+lRit+0NUPUL2i1O&#10;pmvUD2a8aoT2lRbDKnolkbCSfJdcBhwfN6HfArRapFqtkhqNpBPh3j47GcEjq7FDX/avAt3QxoH6&#10;/wHGyRSLN93c60ZLC6ttAN2kVj/yOvBN45waZ1g9cV+cvpPWcUEufwEAAP//AwBQSwMEFAAGAAgA&#10;AAAhAHUFBKrdAAAACQEAAA8AAABkcnMvZG93bnJldi54bWxMj81OwzAQhO9IvIO1SNyok/DTNMSp&#10;oBI3KqDtA7jx1k7xTxS7aXh7tic47uxo5pt6OTnLRhxiF7yAfJYBQ98G1XktYLd9uyuBxSS9kjZ4&#10;FPCDEZbN9VUtKxXO/gvHTdKMQnyspACTUl9xHluDTsZZ6NHT7xAGJxOdg+ZqkGcKd5YXWfbEnew8&#10;NRjZ48pg+705OQF28breFuv7T1OOH6s5lkf9ro9C3N5ML8/AEk7pzwwXfEKHhpj24eRVZFZA8UBT&#10;EulZMQdGhseLsCchX+TAm5r/X9D8AgAA//8DAFBLAQItABQABgAIAAAAIQC2gziS/gAAAOEBAAAT&#10;AAAAAAAAAAAAAAAAAAAAAABbQ29udGVudF9UeXBlc10ueG1sUEsBAi0AFAAGAAgAAAAhADj9If/W&#10;AAAAlAEAAAsAAAAAAAAAAAAAAAAALwEAAF9yZWxzLy5yZWxzUEsBAi0AFAAGAAgAAAAhAEhSE8OC&#10;AgAAaAUAAA4AAAAAAAAAAAAAAAAALgIAAGRycy9lMm9Eb2MueG1sUEsBAi0AFAAGAAgAAAAhAHUF&#10;BKrdAAAACQEAAA8AAAAAAAAAAAAAAAAA3AQAAGRycy9kb3ducmV2LnhtbFBLBQYAAAAABAAEAPMA&#10;AADmBQAAAAA=&#10;" filled="f" strokecolor="#92d050" strokeweight="3pt"/>
            </w:pict>
          </mc:Fallback>
        </mc:AlternateContent>
      </w:r>
      <w:r w:rsidRPr="00B650CA">
        <w:rPr>
          <w:rFonts w:ascii="Aptos" w:hAnsi="Aptos" w:cstheme="minorHAnsi"/>
          <w:noProof/>
        </w:rPr>
        <w:drawing>
          <wp:inline distT="0" distB="0" distL="0" distR="0" wp14:anchorId="2B76CF30" wp14:editId="07F72D59">
            <wp:extent cx="5943600" cy="1428750"/>
            <wp:effectExtent l="0" t="0" r="0" b="0"/>
            <wp:docPr id="11933456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88040" name="Picture 1" descr="A screenshot of a computer&#10;&#10;AI-generated content may be incorrect."/>
                    <pic:cNvPicPr/>
                  </pic:nvPicPr>
                  <pic:blipFill>
                    <a:blip r:embed="rId49"/>
                    <a:stretch>
                      <a:fillRect/>
                    </a:stretch>
                  </pic:blipFill>
                  <pic:spPr>
                    <a:xfrm>
                      <a:off x="0" y="0"/>
                      <a:ext cx="5943600" cy="1428750"/>
                    </a:xfrm>
                    <a:prstGeom prst="rect">
                      <a:avLst/>
                    </a:prstGeom>
                  </pic:spPr>
                </pic:pic>
              </a:graphicData>
            </a:graphic>
          </wp:inline>
        </w:drawing>
      </w:r>
    </w:p>
    <w:p w14:paraId="1EF2A351" w14:textId="77777777" w:rsidR="00BD1B71" w:rsidRDefault="00BD1B71" w:rsidP="00BD1B71">
      <w:pPr>
        <w:jc w:val="both"/>
        <w:rPr>
          <w:rFonts w:ascii="Aptos" w:hAnsi="Aptos" w:cstheme="minorHAnsi"/>
        </w:rPr>
      </w:pPr>
    </w:p>
    <w:tbl>
      <w:tblPr>
        <w:tblStyle w:val="TableGrid"/>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314"/>
      </w:tblGrid>
      <w:tr w:rsidR="00BD1B71" w14:paraId="39682F95" w14:textId="77777777" w:rsidTr="004C259D">
        <w:tc>
          <w:tcPr>
            <w:tcW w:w="9314" w:type="dxa"/>
          </w:tcPr>
          <w:p w14:paraId="5D701C10" w14:textId="0A901385" w:rsidR="00BD1B71" w:rsidRDefault="00BD1B71" w:rsidP="004C259D">
            <w:pPr>
              <w:jc w:val="both"/>
              <w:rPr>
                <w:rFonts w:ascii="Aptos" w:hAnsi="Aptos" w:cstheme="minorHAnsi"/>
              </w:rPr>
            </w:pPr>
            <w:r>
              <w:rPr>
                <w:noProof/>
                <w14:ligatures w14:val="standardContextual"/>
              </w:rPr>
              <mc:AlternateContent>
                <mc:Choice Requires="wps">
                  <w:drawing>
                    <wp:anchor distT="0" distB="0" distL="114300" distR="114300" simplePos="0" relativeHeight="251781120" behindDoc="0" locked="0" layoutInCell="1" allowOverlap="1" wp14:anchorId="3FF7AFE1" wp14:editId="1C232A46">
                      <wp:simplePos x="0" y="0"/>
                      <wp:positionH relativeFrom="column">
                        <wp:posOffset>2505075</wp:posOffset>
                      </wp:positionH>
                      <wp:positionV relativeFrom="paragraph">
                        <wp:posOffset>-20086955</wp:posOffset>
                      </wp:positionV>
                      <wp:extent cx="533400" cy="161290"/>
                      <wp:effectExtent l="19050" t="19050" r="19050" b="10160"/>
                      <wp:wrapNone/>
                      <wp:docPr id="100095780" name="Rectangle 2"/>
                      <wp:cNvGraphicFramePr/>
                      <a:graphic xmlns:a="http://schemas.openxmlformats.org/drawingml/2006/main">
                        <a:graphicData uri="http://schemas.microsoft.com/office/word/2010/wordprocessingShape">
                          <wps:wsp>
                            <wps:cNvSpPr/>
                            <wps:spPr>
                              <a:xfrm>
                                <a:off x="0" y="0"/>
                                <a:ext cx="533400" cy="16129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0EC49" id="Rectangle 2" o:spid="_x0000_s1026" style="position:absolute;margin-left:197.25pt;margin-top:-1581.65pt;width:42pt;height:1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olhAIAAGgFAAAOAAAAZHJzL2Uyb0RvYy54bWysVE1v2zAMvQ/YfxB0X22nSdcGdYqgRYcB&#10;RVesHXpWZCk2IIsapcTJfv0o2XGCrthh2EWWTPKRfPy4vtm1hm0V+gZsyYuznDNlJVSNXZf8x8v9&#10;p0vOfBC2EgasKvleeX6z+PjhunNzNYEaTKWQEYj1886VvA7BzbPMy1q1wp+BU5aEGrAVgZ64zioU&#10;HaG3Jpvk+UXWAVYOQSrv6e9dL+SLhK+1kuGb1l4FZkpOsYV0YjpX8cwW12K+RuHqRg5hiH+IohWN&#10;Jacj1J0Igm2w+QOqbSSCBx3OJLQZaN1IlXKgbIr8TTbPtXAq5ULkeDfS5P8frHzcPrsnJBo65+ee&#10;rjGLncY2fik+tktk7Uey1C4wST9n5+fTnCiVJCouislVIjM7Gjv04YuClsVLyZFqkSgS2wcfyCGp&#10;HlSiLwv3jTGpHsayruTnlwXhR5EH01RRmh64Xt0aZFtBJb2a3OWzg+MTNcI2llwck0q3sDcqYhj7&#10;XWnWVJTGpPcQ+02NsEJKZUPRi2pRqd5bMcspoj701KHRIiWSACOypihH7AHgfeweZtCPpiq162g8&#10;pP4349EieQYbRuO2sYDvZWYoq8Fzr38gqacmsrSCav+EDKEfFu/kfUMVfBA+PAmk6aCi08SHb3Ro&#10;A1QpGG6c1YC/3vsf9alpScpZR9NWcv9zI1BxZr5aauerYjqN45ke09nnCT3wVLI6ldhNewtU/YJ2&#10;i5PpGvWDOVw1QvtKi2EZvZJIWEm+Sy4DHh63od8CtFqkWi6TGo2kE+HBPjsZwSOrsUNfdq8C3dDG&#10;gfr/EQ6TKeZvurnXjZYWlpsAukmtfuR14JvGOTXOsHrivjh9J63jglz8BgAA//8DAFBLAwQUAAYA&#10;CAAAACEAdX+TGuIAAAAPAQAADwAAAGRycy9kb3ducmV2LnhtbEyPy07DMBBF90j8gzVI7FqndWke&#10;xKmgEjsqoOUD3HiwU/yIYjcNf49hA8u5c3TnTL2ZrCEjDqHzjsNingFB13rZOcXh/fA0K4CEKJwU&#10;xjvk8IUBNs31VS0q6S/uDcd9VCSVuFAJDjrGvqI0tBqtCHPfo0u7Dz9YEdM4KCoHcUnl1tBllq2p&#10;FZ1LF7Tocaux/dyfLQdTPu4Oyx171cX4ss2xOKlndeL89mZ6uAcScYp/MPzoJ3VoktPRn50MxHBg&#10;5eouoRxmbLFmDEhiVnmRsuNvxvISaFPT/3803wAAAP//AwBQSwECLQAUAAYACAAAACEAtoM4kv4A&#10;AADhAQAAEwAAAAAAAAAAAAAAAAAAAAAAW0NvbnRlbnRfVHlwZXNdLnhtbFBLAQItABQABgAIAAAA&#10;IQA4/SH/1gAAAJQBAAALAAAAAAAAAAAAAAAAAC8BAABfcmVscy8ucmVsc1BLAQItABQABgAIAAAA&#10;IQB1XAolhAIAAGgFAAAOAAAAAAAAAAAAAAAAAC4CAABkcnMvZTJvRG9jLnhtbFBLAQItABQABgAI&#10;AAAAIQB1f5Ma4gAAAA8BAAAPAAAAAAAAAAAAAAAAAN4EAABkcnMvZG93bnJldi54bWxQSwUGAAAA&#10;AAQABADzAAAA7QUAAAAA&#10;" filled="f" strokecolor="#92d050" strokeweight="3pt"/>
                  </w:pict>
                </mc:Fallback>
              </mc:AlternateContent>
            </w:r>
            <w:r w:rsidRPr="001A74A9">
              <w:rPr>
                <w:rFonts w:ascii="Aptos" w:hAnsi="Aptos" w:cstheme="minorHAnsi"/>
              </w:rPr>
              <w:t>In some Member States, it is required to provide identification numbers</w:t>
            </w:r>
            <w:r>
              <w:rPr>
                <w:rFonts w:ascii="Aptos" w:hAnsi="Aptos" w:cstheme="minorHAnsi"/>
              </w:rPr>
              <w:t xml:space="preserve"> for sites</w:t>
            </w:r>
            <w:r w:rsidRPr="001A74A9">
              <w:rPr>
                <w:rFonts w:ascii="Aptos" w:hAnsi="Aptos" w:cstheme="minorHAnsi"/>
              </w:rPr>
              <w:t>. Plea</w:t>
            </w:r>
            <w:r w:rsidRPr="00F6180E">
              <w:rPr>
                <w:rFonts w:ascii="Aptos" w:hAnsi="Aptos" w:cstheme="minorHAnsi"/>
              </w:rPr>
              <w:t xml:space="preserve">se see </w:t>
            </w:r>
            <w:hyperlink r:id="rId72" w:history="1">
              <w:r w:rsidRPr="00CC4D86">
                <w:rPr>
                  <w:rStyle w:val="Hyperlink"/>
                  <w:rFonts w:ascii="Aptos" w:hAnsi="Aptos" w:cstheme="minorHAnsi"/>
                </w:rPr>
                <w:t>this document</w:t>
              </w:r>
            </w:hyperlink>
            <w:r>
              <w:rPr>
                <w:rFonts w:ascii="Aptos" w:hAnsi="Aptos" w:cstheme="minorHAnsi"/>
              </w:rPr>
              <w:t xml:space="preserve"> </w:t>
            </w:r>
            <w:r w:rsidRPr="001A74A9">
              <w:rPr>
                <w:rFonts w:ascii="Aptos" w:hAnsi="Aptos" w:cstheme="minorHAnsi"/>
              </w:rPr>
              <w:t>to verify, if the Member State where the operator has a registered office requires providing any of such numbers.</w:t>
            </w:r>
          </w:p>
          <w:p w14:paraId="30F17026" w14:textId="15F2CFDF" w:rsidR="00BD1B71" w:rsidRDefault="00BD1B71" w:rsidP="004C259D">
            <w:pPr>
              <w:jc w:val="both"/>
              <w:rPr>
                <w:rFonts w:ascii="Aptos" w:hAnsi="Aptos" w:cstheme="minorHAnsi"/>
              </w:rPr>
            </w:pPr>
            <w:bookmarkStart w:id="75" w:name="_Hlk227946331"/>
            <w:r>
              <w:rPr>
                <w:rFonts w:ascii="Aptos" w:hAnsi="Aptos" w:cstheme="minorHAnsi"/>
              </w:rPr>
              <w:t xml:space="preserve">Please also note that site of an operator cannot have two identifiers of the same </w:t>
            </w:r>
            <w:r w:rsidR="001138AE">
              <w:rPr>
                <w:rFonts w:ascii="Aptos" w:hAnsi="Aptos" w:cstheme="minorHAnsi"/>
              </w:rPr>
              <w:t>type</w:t>
            </w:r>
            <w:r>
              <w:rPr>
                <w:rFonts w:ascii="Aptos" w:hAnsi="Aptos" w:cstheme="minorHAnsi"/>
              </w:rPr>
              <w:t xml:space="preserve"> (e.g. two VAT numbers, two registration numbers etc.). </w:t>
            </w:r>
            <w:bookmarkEnd w:id="75"/>
          </w:p>
        </w:tc>
      </w:tr>
    </w:tbl>
    <w:p w14:paraId="0264F100" w14:textId="77777777" w:rsidR="00BD1B71" w:rsidRPr="001A74A9" w:rsidRDefault="00BD1B71" w:rsidP="00BD1B71">
      <w:pPr>
        <w:jc w:val="both"/>
        <w:rPr>
          <w:rFonts w:ascii="Aptos" w:hAnsi="Aptos" w:cstheme="minorHAnsi"/>
        </w:rPr>
      </w:pPr>
    </w:p>
    <w:p w14:paraId="757E44D2" w14:textId="249EE1DA" w:rsidR="00BD1B71" w:rsidRPr="001A74A9" w:rsidRDefault="00BD1B71" w:rsidP="00BD1B71">
      <w:pPr>
        <w:ind w:left="720"/>
        <w:jc w:val="both"/>
        <w:rPr>
          <w:rFonts w:ascii="Aptos" w:hAnsi="Aptos" w:cstheme="minorHAnsi"/>
          <w:lang w:val="en-IE"/>
        </w:rPr>
      </w:pPr>
      <w:r w:rsidRPr="001A74A9">
        <w:rPr>
          <w:rFonts w:ascii="Aptos" w:hAnsi="Aptos" w:cstheme="minorHAnsi"/>
          <w:lang w:val="en-IE"/>
        </w:rPr>
        <w:t>The user may provide also additional information</w:t>
      </w:r>
      <w:r w:rsidR="00B50A09">
        <w:rPr>
          <w:rFonts w:ascii="Aptos" w:hAnsi="Aptos" w:cstheme="minorHAnsi"/>
          <w:lang w:val="en-IE"/>
        </w:rPr>
        <w:t xml:space="preserve"> on the operators (meaning in this context a site)</w:t>
      </w:r>
      <w:r w:rsidRPr="001A74A9">
        <w:rPr>
          <w:rFonts w:ascii="Aptos" w:hAnsi="Aptos" w:cstheme="minorHAnsi"/>
          <w:lang w:val="en-IE"/>
        </w:rPr>
        <w:t xml:space="preserve"> </w:t>
      </w:r>
      <w:r w:rsidR="00B50A09">
        <w:rPr>
          <w:rFonts w:ascii="Aptos" w:hAnsi="Aptos" w:cstheme="minorHAnsi"/>
          <w:lang w:val="en-IE"/>
        </w:rPr>
        <w:t xml:space="preserve">in the box “Addresses” </w:t>
      </w:r>
      <w:r w:rsidRPr="001A74A9">
        <w:rPr>
          <w:rFonts w:ascii="Aptos" w:hAnsi="Aptos" w:cstheme="minorHAnsi"/>
          <w:lang w:val="en-IE"/>
        </w:rPr>
        <w:t>such as: coordinates</w:t>
      </w:r>
      <w:r w:rsidR="00B50A09">
        <w:rPr>
          <w:rFonts w:ascii="Aptos" w:hAnsi="Aptos" w:cstheme="minorHAnsi"/>
          <w:lang w:val="en-IE"/>
        </w:rPr>
        <w:t xml:space="preserve"> of the sites (latitude/longitude) and</w:t>
      </w:r>
      <w:r w:rsidRPr="001A74A9">
        <w:rPr>
          <w:rFonts w:ascii="Aptos" w:hAnsi="Aptos" w:cstheme="minorHAnsi"/>
          <w:lang w:val="en-IE"/>
        </w:rPr>
        <w:t xml:space="preserve"> contact details. </w:t>
      </w:r>
    </w:p>
    <w:p w14:paraId="0823127F" w14:textId="77777777" w:rsidR="00BD1B71" w:rsidRPr="008A5C03" w:rsidRDefault="00BD1B71" w:rsidP="00BD1B71">
      <w:pPr>
        <w:pStyle w:val="ListParagraph"/>
        <w:ind w:left="1080"/>
        <w:jc w:val="both"/>
        <w:rPr>
          <w:rFonts w:ascii="Aptos" w:hAnsi="Aptos" w:cstheme="minorHAnsi"/>
          <w:lang w:val="en-IE"/>
        </w:rPr>
      </w:pPr>
    </w:p>
    <w:p w14:paraId="2BDCE87C" w14:textId="78AB71E7" w:rsidR="00F833A4" w:rsidRPr="008A5C03" w:rsidRDefault="0051204E" w:rsidP="008A5C03">
      <w:pPr>
        <w:pStyle w:val="ListParagraph"/>
        <w:numPr>
          <w:ilvl w:val="0"/>
          <w:numId w:val="23"/>
        </w:numPr>
        <w:jc w:val="both"/>
        <w:rPr>
          <w:rFonts w:ascii="Aptos" w:hAnsi="Aptos" w:cstheme="minorHAnsi"/>
        </w:rPr>
      </w:pPr>
      <w:bookmarkStart w:id="76" w:name="_Ref227924171"/>
      <w:r>
        <w:rPr>
          <w:rFonts w:ascii="Aptos" w:hAnsi="Aptos" w:cstheme="minorHAnsi"/>
        </w:rPr>
        <w:t>To link the site of the operator with the main operator</w:t>
      </w:r>
      <w:r w:rsidR="00F833A4">
        <w:rPr>
          <w:rFonts w:ascii="Aptos" w:hAnsi="Aptos" w:cstheme="minorHAnsi"/>
        </w:rPr>
        <w:t>, the user should go to section “Headquarters” and click “+ Add to headquerters”.</w:t>
      </w:r>
      <w:bookmarkEnd w:id="76"/>
      <w:r w:rsidR="00F833A4">
        <w:rPr>
          <w:rFonts w:ascii="Aptos" w:hAnsi="Aptos" w:cstheme="minorHAnsi"/>
        </w:rPr>
        <w:t xml:space="preserve"> </w:t>
      </w:r>
    </w:p>
    <w:p w14:paraId="4CA31A15" w14:textId="49DF7045" w:rsidR="00F833A4" w:rsidRPr="008A5C03" w:rsidRDefault="00F833A4" w:rsidP="008A5C03">
      <w:pPr>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83168" behindDoc="0" locked="0" layoutInCell="1" allowOverlap="1" wp14:anchorId="511B0928" wp14:editId="3F09104D">
                <wp:simplePos x="0" y="0"/>
                <wp:positionH relativeFrom="column">
                  <wp:posOffset>4286250</wp:posOffset>
                </wp:positionH>
                <wp:positionV relativeFrom="paragraph">
                  <wp:posOffset>67115</wp:posOffset>
                </wp:positionV>
                <wp:extent cx="1493227" cy="385396"/>
                <wp:effectExtent l="19050" t="19050" r="12065" b="15240"/>
                <wp:wrapNone/>
                <wp:docPr id="861402203" name="Rectangle 2"/>
                <wp:cNvGraphicFramePr/>
                <a:graphic xmlns:a="http://schemas.openxmlformats.org/drawingml/2006/main">
                  <a:graphicData uri="http://schemas.microsoft.com/office/word/2010/wordprocessingShape">
                    <wps:wsp>
                      <wps:cNvSpPr/>
                      <wps:spPr>
                        <a:xfrm>
                          <a:off x="0" y="0"/>
                          <a:ext cx="1493227" cy="38539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D54B2" id="Rectangle 2" o:spid="_x0000_s1026" style="position:absolute;margin-left:337.5pt;margin-top:5.3pt;width:117.6pt;height:30.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57hgIAAGkFAAAOAAAAZHJzL2Uyb0RvYy54bWysVEtv2zAMvg/YfxB0X/1o0jZBnSJo0WFA&#10;0RZrh54VWYoFyKImKXGyXz9KdpygK3YYdpElk/xIfnxc3+xaTbbCeQWmosVZTokwHGpl1hX98Xr/&#10;5YoSH5ipmQYjKroXnt4sPn+67uxclNCAroUjCGL8vLMVbUKw8yzzvBEt82dghUGhBNeygE+3zmrH&#10;OkRvdVbm+UXWgautAy68x793vZAuEr6UgocnKb0IRFcUYwvpdOlcxTNbXLP52jHbKD6Ewf4hipYp&#10;g05HqDsWGNk49QdUq7gDDzKccWgzkFJxkXLAbIr8XTYvDbMi5YLkeDvS5P8fLH/cvthnhzR01s89&#10;XmMWO+na+MX4yC6RtR/JErtAOP4sJrPzsrykhKPs/Gp6PruIbGZHa+t8+CqgJfFSUYfFSByx7YMP&#10;vepBJTozcK+0TgXRhnQRtMjzZOFBqzpKo55369WtdmTLsKaz8i6fpjKi4xM1fGmD0RyzSrew1yJi&#10;aPNdSKJqzKPsPcSGEyMs41yYUPSihtWi91ZMc4yoDz21aLRIOSfAiCwxyhF7APgYu4cZ9KOpSP06&#10;Gg+p/814tEiewYTRuFUG3EeZacxq8NzrH0jqqYksraDePzvioJ8Wb/m9wgo+MB+emcPxwEHCkQ9P&#10;eEgNWCkYbpQ04H599D/qY9eilJIOx62i/ueGOUGJ/mawn2fFZBLnMz0m08sSH+5UsjqVmE17C1j9&#10;ApeL5eka9YM+XKWD9g03wzJ6RREzHH1XlAd3eNyGfg3gbuFiuUxqOJOWhQfzYnkEj6zGDn3dvTFn&#10;hzYOOACPcBhNNn/Xzb1utDSw3ASQKrX6kdeBb5zn1DjD7okL4/SdtI4bcvEbAAD//wMAUEsDBBQA&#10;BgAIAAAAIQCiebhL3gAAAAkBAAAPAAAAZHJzL2Rvd25yZXYueG1sTI9NTsMwFIT3SNzBekjsqJ1U&#10;JGkap4JK7KiAlgO48aud4p8odtNwe8wKlqMZzXzTbGZryIRj6L3jkC0YEHSdl71THD4PLw8VkBCF&#10;k8J4hxy+McCmvb1pRC391X3gtI+KpBIXasFBxzjUlIZOoxVh4Qd0yTv50YqY5KioHMU1lVtDc8YK&#10;akXv0oIWA241dl/7i+VgVs+7Q75bvutqetuWWJ3Vqzpzfn83P62BRJzjXxh+8RM6tInp6C9OBmI4&#10;FOVj+hKTwQogKbDKWA7kyKHMlkDbhv5/0P4AAAD//wMAUEsBAi0AFAAGAAgAAAAhALaDOJL+AAAA&#10;4QEAABMAAAAAAAAAAAAAAAAAAAAAAFtDb250ZW50X1R5cGVzXS54bWxQSwECLQAUAAYACAAAACEA&#10;OP0h/9YAAACUAQAACwAAAAAAAAAAAAAAAAAvAQAAX3JlbHMvLnJlbHNQSwECLQAUAAYACAAAACEA&#10;Hl4ee4YCAABpBQAADgAAAAAAAAAAAAAAAAAuAgAAZHJzL2Uyb0RvYy54bWxQSwECLQAUAAYACAAA&#10;ACEAonm4S94AAAAJAQAADwAAAAAAAAAAAAAAAADgBAAAZHJzL2Rvd25yZXYueG1sUEsFBgAAAAAE&#10;AAQA8wAAAOsFAAAAAA==&#10;" filled="f" strokecolor="#92d050" strokeweight="3pt"/>
            </w:pict>
          </mc:Fallback>
        </mc:AlternateContent>
      </w:r>
      <w:r w:rsidRPr="00F833A4">
        <w:rPr>
          <w:rFonts w:ascii="Aptos" w:hAnsi="Aptos" w:cstheme="minorHAnsi"/>
          <w:noProof/>
        </w:rPr>
        <w:drawing>
          <wp:inline distT="0" distB="0" distL="0" distR="0" wp14:anchorId="3F116B70" wp14:editId="0C9A60F7">
            <wp:extent cx="5943600" cy="956310"/>
            <wp:effectExtent l="0" t="0" r="0" b="0"/>
            <wp:docPr id="17996835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83593" name="Picture 1" descr="A screenshot of a computer&#10;&#10;AI-generated content may be incorrect."/>
                    <pic:cNvPicPr/>
                  </pic:nvPicPr>
                  <pic:blipFill>
                    <a:blip r:embed="rId73"/>
                    <a:stretch>
                      <a:fillRect/>
                    </a:stretch>
                  </pic:blipFill>
                  <pic:spPr>
                    <a:xfrm>
                      <a:off x="0" y="0"/>
                      <a:ext cx="5943600" cy="956310"/>
                    </a:xfrm>
                    <a:prstGeom prst="rect">
                      <a:avLst/>
                    </a:prstGeom>
                  </pic:spPr>
                </pic:pic>
              </a:graphicData>
            </a:graphic>
          </wp:inline>
        </w:drawing>
      </w:r>
    </w:p>
    <w:p w14:paraId="29906562" w14:textId="70C54169" w:rsidR="00F833A4" w:rsidRDefault="00F833A4" w:rsidP="00F833A4">
      <w:pPr>
        <w:pStyle w:val="ListParagraph"/>
        <w:jc w:val="both"/>
        <w:rPr>
          <w:rFonts w:ascii="Aptos" w:hAnsi="Aptos" w:cstheme="minorHAnsi"/>
        </w:rPr>
      </w:pPr>
      <w:r>
        <w:rPr>
          <w:rFonts w:ascii="Aptos" w:hAnsi="Aptos" w:cstheme="minorHAnsi"/>
        </w:rPr>
        <w:lastRenderedPageBreak/>
        <w:t xml:space="preserve">Following that, the user will see a pop-out window allowing to search for the main operator. The user can type the name of the main operator in the search box and click “Search”. </w:t>
      </w:r>
    </w:p>
    <w:p w14:paraId="434E5742" w14:textId="4F131621" w:rsidR="00F833A4" w:rsidRDefault="00F833A4" w:rsidP="00F833A4">
      <w:pPr>
        <w:pStyle w:val="ListParagraph"/>
        <w:jc w:val="both"/>
        <w:rPr>
          <w:rFonts w:ascii="Aptos" w:hAnsi="Aptos" w:cstheme="minorHAnsi"/>
        </w:rPr>
      </w:pPr>
    </w:p>
    <w:p w14:paraId="5829CA50" w14:textId="2A44D6CB" w:rsidR="00F833A4" w:rsidRDefault="00F833A4" w:rsidP="00F833A4">
      <w:pPr>
        <w:pStyle w:val="ListParagraph"/>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85216" behindDoc="0" locked="0" layoutInCell="1" allowOverlap="1" wp14:anchorId="6090212C" wp14:editId="11D67CD6">
                <wp:simplePos x="0" y="0"/>
                <wp:positionH relativeFrom="column">
                  <wp:posOffset>898281</wp:posOffset>
                </wp:positionH>
                <wp:positionV relativeFrom="paragraph">
                  <wp:posOffset>307389</wp:posOffset>
                </wp:positionV>
                <wp:extent cx="3351334" cy="385396"/>
                <wp:effectExtent l="19050" t="19050" r="20955" b="15240"/>
                <wp:wrapNone/>
                <wp:docPr id="1825585971" name="Rectangle 2"/>
                <wp:cNvGraphicFramePr/>
                <a:graphic xmlns:a="http://schemas.openxmlformats.org/drawingml/2006/main">
                  <a:graphicData uri="http://schemas.microsoft.com/office/word/2010/wordprocessingShape">
                    <wps:wsp>
                      <wps:cNvSpPr/>
                      <wps:spPr>
                        <a:xfrm>
                          <a:off x="0" y="0"/>
                          <a:ext cx="3351334" cy="38539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A89C8" id="Rectangle 2" o:spid="_x0000_s1026" style="position:absolute;margin-left:70.75pt;margin-top:24.2pt;width:263.9pt;height:30.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OfhgIAAGkFAAAOAAAAZHJzL2Uyb0RvYy54bWysVEtv2zAMvg/YfxB0X23n0bVBnSJo0WFA&#10;0RZth54VWYoNyKJGKa/9+lGy4wRdscOwiyyZ5Efy4+PqetcatlHoG7AlL85yzpSVUDV2VfIfr3df&#10;LjjzQdhKGLCq5Hvl+fX886errZupEdRgKoWMQKyfbV3J6xDcLMu8rFUr/Bk4ZUmoAVsR6ImrrEKx&#10;JfTWZKM8P8+2gJVDkMp7+nvbCfk84WutZHjU2qvATMkptpBOTOcyntn8SsxWKFzdyD4M8Q9RtKKx&#10;5HSAuhVBsDU2f0C1jUTwoMOZhDYDrRupUg6UTZG/y+alFk6lXIgc7waa/P+DlQ+bF/eERMPW+Zmn&#10;a8xip7GNX4qP7RJZ+4EstQtM0s/xeFqMxxPOJMnGF9Px5XlkMztaO/Thm4KWxUvJkYqROBKbex86&#10;1YNKdGbhrjEmFcRYto2gRZ4nCw+mqaI06nlcLW8Mso2gml6ObvNpKiM5PlGjl7EUzTGrdAt7oyKG&#10;sc9Ks6aiPEadh9hwaoAVUiobik5Ui0p13oppThF1oacWjRYp5wQYkTVFOWD3AB9jdzC9fjRVqV8H&#10;4z71vxkPFskz2DAYt40F/CgzQ1n1njv9A0kdNZGlJVT7J2QI3bR4J+8aquC98OFJII0HDRKNfHik&#10;QxugSkF/46wG/PXR/6hPXUtSzrY0biX3P9cCFWfmu6V+viwmkzif6TGZfh3RA08ly1OJXbc3QNUv&#10;aLk4ma5RP5jDVSO0b7QZFtEriYSV5LvkMuDhcRO6NUC7RarFIqnRTDoR7u2LkxE8sho79HX3JtD1&#10;bRxoAB7gMJpi9q6bO91oaWGxDqCb1OpHXnu+aZ5T4/S7Jy6M03fSOm7I+W8AAAD//wMAUEsDBBQA&#10;BgAIAAAAIQD3ZGzG3gAAAAoBAAAPAAAAZHJzL2Rvd25yZXYueG1sTI9BTsMwEEX3SNzBGiR21Ekb&#10;QhLiVFCJHVWh5QBuPNgpsR3Fbhpuz7CC5dd/+vOmXs+2ZxOOofNOQLpIgKFrveqcFvBxeLkrgIUo&#10;nZK9dyjgGwOsm+urWlbKX9w7TvuoGY24UEkBJsah4jy0Bq0MCz+go+7Tj1ZGiqPmapQXGrc9XyZJ&#10;zq3sHF0wcsCNwfZrf7YC+vJ5e1huV2+mmHabByxO+lWfhLi9mZ8egUWc4x8Mv/qkDg05Hf3ZqcB6&#10;yll6T6iArMiAEZDn5QrYkZqkTIE3Nf//QvMDAAD//wMAUEsBAi0AFAAGAAgAAAAhALaDOJL+AAAA&#10;4QEAABMAAAAAAAAAAAAAAAAAAAAAAFtDb250ZW50X1R5cGVzXS54bWxQSwECLQAUAAYACAAAACEA&#10;OP0h/9YAAACUAQAACwAAAAAAAAAAAAAAAAAvAQAAX3JlbHMvLnJlbHNQSwECLQAUAAYACAAAACEA&#10;ahgDn4YCAABpBQAADgAAAAAAAAAAAAAAAAAuAgAAZHJzL2Uyb0RvYy54bWxQSwECLQAUAAYACAAA&#10;ACEA92Rsxt4AAAAKAQAADwAAAAAAAAAAAAAAAADgBAAAZHJzL2Rvd25yZXYueG1sUEsFBgAAAAAE&#10;AAQA8wAAAOsFAAAAAA==&#10;" filled="f" strokecolor="#92d050" strokeweight="3pt"/>
            </w:pict>
          </mc:Fallback>
        </mc:AlternateContent>
      </w:r>
      <w:r w:rsidRPr="00F833A4">
        <w:rPr>
          <w:rFonts w:ascii="Aptos" w:hAnsi="Aptos" w:cstheme="minorHAnsi"/>
          <w:noProof/>
        </w:rPr>
        <w:drawing>
          <wp:inline distT="0" distB="0" distL="0" distR="0" wp14:anchorId="663618AA" wp14:editId="47FBB9E9">
            <wp:extent cx="5046785" cy="1739955"/>
            <wp:effectExtent l="0" t="0" r="1905" b="0"/>
            <wp:docPr id="20154908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90829" name="Picture 1" descr="A screenshot of a computer&#10;&#10;AI-generated content may be incorrect."/>
                    <pic:cNvPicPr/>
                  </pic:nvPicPr>
                  <pic:blipFill>
                    <a:blip r:embed="rId74"/>
                    <a:stretch>
                      <a:fillRect/>
                    </a:stretch>
                  </pic:blipFill>
                  <pic:spPr>
                    <a:xfrm>
                      <a:off x="0" y="0"/>
                      <a:ext cx="5060415" cy="1744654"/>
                    </a:xfrm>
                    <a:prstGeom prst="rect">
                      <a:avLst/>
                    </a:prstGeom>
                  </pic:spPr>
                </pic:pic>
              </a:graphicData>
            </a:graphic>
          </wp:inline>
        </w:drawing>
      </w:r>
    </w:p>
    <w:p w14:paraId="3C52EA14" w14:textId="4EC02A81" w:rsidR="00F833A4" w:rsidRDefault="00F833A4" w:rsidP="00F833A4">
      <w:pPr>
        <w:pStyle w:val="ListParagraph"/>
        <w:jc w:val="both"/>
        <w:rPr>
          <w:rFonts w:ascii="Aptos" w:hAnsi="Aptos" w:cstheme="minorHAnsi"/>
        </w:rPr>
      </w:pPr>
      <w:r>
        <w:rPr>
          <w:rFonts w:ascii="Aptos" w:hAnsi="Aptos" w:cstheme="minorHAnsi"/>
        </w:rPr>
        <w:t>If the user clicks on “Advanced search”, it will be able to limit the search to operators from certain countries, sections (Waste Shipment Regulation WSR) or identifiers.</w:t>
      </w:r>
    </w:p>
    <w:p w14:paraId="24E75BB6" w14:textId="274EEBC5" w:rsidR="00F833A4" w:rsidRDefault="00F833A4" w:rsidP="00F833A4">
      <w:pPr>
        <w:pStyle w:val="ListParagraph"/>
        <w:jc w:val="both"/>
        <w:rPr>
          <w:rFonts w:ascii="Aptos" w:hAnsi="Aptos" w:cstheme="minorHAnsi"/>
        </w:rPr>
      </w:pPr>
    </w:p>
    <w:p w14:paraId="0C28F3AB" w14:textId="19B7A5E8" w:rsidR="00F833A4" w:rsidRDefault="00F833A4" w:rsidP="00F833A4">
      <w:pPr>
        <w:pStyle w:val="ListParagraph"/>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87264" behindDoc="0" locked="0" layoutInCell="1" allowOverlap="1" wp14:anchorId="30A91298" wp14:editId="14340B74">
                <wp:simplePos x="0" y="0"/>
                <wp:positionH relativeFrom="column">
                  <wp:posOffset>4110013</wp:posOffset>
                </wp:positionH>
                <wp:positionV relativeFrom="paragraph">
                  <wp:posOffset>374650</wp:posOffset>
                </wp:positionV>
                <wp:extent cx="924657" cy="239736"/>
                <wp:effectExtent l="19050" t="19050" r="27940" b="27305"/>
                <wp:wrapNone/>
                <wp:docPr id="1218491206" name="Rectangle 2"/>
                <wp:cNvGraphicFramePr/>
                <a:graphic xmlns:a="http://schemas.openxmlformats.org/drawingml/2006/main">
                  <a:graphicData uri="http://schemas.microsoft.com/office/word/2010/wordprocessingShape">
                    <wps:wsp>
                      <wps:cNvSpPr/>
                      <wps:spPr>
                        <a:xfrm>
                          <a:off x="0" y="0"/>
                          <a:ext cx="924657" cy="23973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3F3DD" id="Rectangle 2" o:spid="_x0000_s1026" style="position:absolute;margin-left:323.6pt;margin-top:29.5pt;width:72.8pt;height:18.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t5hwIAAGgFAAAOAAAAZHJzL2Uyb0RvYy54bWysVEtv2zAMvg/YfxB0X/1o0jZBnSJo0WFA&#10;0RZrh54VWYoFyKImKXGyXz9KdpygK3YYdpElk/xIfnxc3+xaTbbCeQWmosVZTokwHGpl1hX98Xr/&#10;5YoSH5ipmQYjKroXnt4sPn+67uxclNCAroUjCGL8vLMVbUKw8yzzvBEt82dghUGhBNeygE+3zmrH&#10;OkRvdVbm+UXWgautAy68x793vZAuEr6UgocnKb0IRFcUYwvpdOlcxTNbXLP52jHbKD6Ewf4hipYp&#10;g05HqDsWGNk49QdUq7gDDzKccWgzkFJxkXLAbIr8XTYvDbMi5YLkeDvS5P8fLH/cvthnhzR01s89&#10;XmMWO+na+MX4yC6RtR/JErtAOP6clZOL6SUlHEXl+ezy/CKSmR2NrfPhq4CWxEtFHdYiUcS2Dz70&#10;qgeV6MvAvdI61UMb0lX0/KrI82ThQas6SqOed+vVrXZky7Cks/Iun6YqouMTNXxpg9Eck0q3sNci&#10;YmjzXUiiakyj7D3EfhMjLONcmFD0oobVovdWTHOMqA89dWi0SDknwIgsMcoRewD4GLuHGfSjqUjt&#10;OhoPqf/NeLRInsGE0bhVBtxHmWnMavDc6x9I6qmJLK2g3j874qAfFm/5vcIKPjAfnpnD6cA5wokP&#10;T3hIDVgpGG6UNOB+ffQ/6mPTopSSDqetov7nhjlBif5msJ1nxWQSxzM9JtPLEh/uVLI6lZhNewtY&#10;/QJ3i+XpGvWDPlylg/YNF8MyekURMxx9V5QHd3jchn4L4GrhYrlMajiSloUH82J5BI+sxg593b0x&#10;Z4c2Dtj/j3CYTDZ/1829brQ0sNwEkCq1+pHXgW8c59Q4w+qJ++L0nbSOC3LxGwAA//8DAFBLAwQU&#10;AAYACAAAACEAcvmsVt4AAAAJAQAADwAAAGRycy9kb3ducmV2LnhtbEyPy07DMBBF90j8gzVI7KhD&#10;gLwap4JK7KgKLR/gxlM7Jbaj2E3D3zOsYDmaq3vPqVez7dmEY+i8E3C/SICha73qnBbwuX+9K4CF&#10;KJ2SvXco4BsDrJrrq1pWyl/cB067qBmVuFBJASbGoeI8tAatDAs/oKPf0Y9WRjpHzdUoL1Rue54m&#10;Scat7BwtGDng2mD7tTtbAX35stmnm4d3U0zbdY7FSb/pkxC3N/PzEljEOf6F4Ref0KEhpoM/OxVY&#10;LyB7zFOKCngqyYkCeZmSy0FAmRXAm5r/N2h+AAAA//8DAFBLAQItABQABgAIAAAAIQC2gziS/gAA&#10;AOEBAAATAAAAAAAAAAAAAAAAAAAAAABbQ29udGVudF9UeXBlc10ueG1sUEsBAi0AFAAGAAgAAAAh&#10;ADj9If/WAAAAlAEAAAsAAAAAAAAAAAAAAAAALwEAAF9yZWxzLy5yZWxzUEsBAi0AFAAGAAgAAAAh&#10;AHhi63mHAgAAaAUAAA4AAAAAAAAAAAAAAAAALgIAAGRycy9lMm9Eb2MueG1sUEsBAi0AFAAGAAgA&#10;AAAhAHL5rFbeAAAACQEAAA8AAAAAAAAAAAAAAAAA4QQAAGRycy9kb3ducmV2LnhtbFBLBQYAAAAA&#10;BAAEAPMAAADsBQAAAAA=&#10;" filled="f" strokecolor="#92d050" strokeweight="3pt"/>
            </w:pict>
          </mc:Fallback>
        </mc:AlternateContent>
      </w:r>
      <w:r w:rsidRPr="00F833A4">
        <w:rPr>
          <w:rFonts w:ascii="Aptos" w:hAnsi="Aptos" w:cstheme="minorHAnsi"/>
          <w:noProof/>
        </w:rPr>
        <w:drawing>
          <wp:inline distT="0" distB="0" distL="0" distR="0" wp14:anchorId="3E38628E" wp14:editId="771E3B2F">
            <wp:extent cx="4805926" cy="2203743"/>
            <wp:effectExtent l="0" t="0" r="0" b="6350"/>
            <wp:docPr id="1235090342" name="Picture 1" descr="A screenshot of a search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90342" name="Picture 1" descr="A screenshot of a search box&#10;&#10;AI-generated content may be incorrect."/>
                    <pic:cNvPicPr/>
                  </pic:nvPicPr>
                  <pic:blipFill>
                    <a:blip r:embed="rId75"/>
                    <a:stretch>
                      <a:fillRect/>
                    </a:stretch>
                  </pic:blipFill>
                  <pic:spPr>
                    <a:xfrm>
                      <a:off x="0" y="0"/>
                      <a:ext cx="4815699" cy="2208225"/>
                    </a:xfrm>
                    <a:prstGeom prst="rect">
                      <a:avLst/>
                    </a:prstGeom>
                  </pic:spPr>
                </pic:pic>
              </a:graphicData>
            </a:graphic>
          </wp:inline>
        </w:drawing>
      </w:r>
    </w:p>
    <w:p w14:paraId="28BBCCF2" w14:textId="77777777" w:rsidR="0051204E" w:rsidRDefault="0051204E" w:rsidP="00F833A4">
      <w:pPr>
        <w:pStyle w:val="ListParagraph"/>
        <w:jc w:val="both"/>
        <w:rPr>
          <w:rFonts w:ascii="Aptos" w:hAnsi="Aptos" w:cstheme="minorHAnsi"/>
        </w:rPr>
      </w:pPr>
    </w:p>
    <w:p w14:paraId="75F4673A" w14:textId="286AEABB" w:rsidR="00F833A4" w:rsidRDefault="00F833A4" w:rsidP="00F833A4">
      <w:pPr>
        <w:pStyle w:val="ListParagraph"/>
        <w:jc w:val="both"/>
        <w:rPr>
          <w:rFonts w:ascii="Aptos" w:hAnsi="Aptos" w:cstheme="minorHAnsi"/>
        </w:rPr>
      </w:pPr>
      <w:r>
        <w:rPr>
          <w:rFonts w:ascii="Aptos" w:hAnsi="Aptos" w:cstheme="minorHAnsi"/>
        </w:rPr>
        <w:t>After clicking “Search”, DIWASS will display a list of operators meeting the search criteria. The user should select the relevant main operator and click on “Select”.</w:t>
      </w:r>
    </w:p>
    <w:p w14:paraId="677247C6" w14:textId="77777777" w:rsidR="00F833A4" w:rsidRDefault="00F833A4" w:rsidP="00F833A4">
      <w:pPr>
        <w:pStyle w:val="ListParagraph"/>
        <w:jc w:val="both"/>
        <w:rPr>
          <w:rFonts w:ascii="Aptos" w:hAnsi="Aptos" w:cstheme="minorHAnsi"/>
        </w:rPr>
      </w:pPr>
    </w:p>
    <w:p w14:paraId="6AD3FB4B" w14:textId="7BC3F20C" w:rsidR="00F833A4" w:rsidRDefault="00F833A4" w:rsidP="00F833A4">
      <w:pPr>
        <w:pStyle w:val="ListParagraph"/>
        <w:jc w:val="both"/>
        <w:rPr>
          <w:rFonts w:ascii="Aptos" w:hAnsi="Aptos" w:cstheme="minorHAnsi"/>
        </w:rPr>
      </w:pPr>
      <w:r>
        <w:rPr>
          <w:rFonts w:ascii="Aptos" w:hAnsi="Aptos" w:cstheme="minorHAnsi"/>
          <w:noProof/>
          <w14:ligatures w14:val="standardContextual"/>
        </w:rPr>
        <w:lastRenderedPageBreak/>
        <mc:AlternateContent>
          <mc:Choice Requires="wps">
            <w:drawing>
              <wp:anchor distT="0" distB="0" distL="114300" distR="114300" simplePos="0" relativeHeight="251789312" behindDoc="0" locked="0" layoutInCell="1" allowOverlap="1" wp14:anchorId="2729A64E" wp14:editId="00F7C642">
                <wp:simplePos x="0" y="0"/>
                <wp:positionH relativeFrom="column">
                  <wp:posOffset>5580185</wp:posOffset>
                </wp:positionH>
                <wp:positionV relativeFrom="paragraph">
                  <wp:posOffset>4103712</wp:posOffset>
                </wp:positionV>
                <wp:extent cx="732594" cy="338504"/>
                <wp:effectExtent l="19050" t="19050" r="10795" b="23495"/>
                <wp:wrapNone/>
                <wp:docPr id="966612539" name="Rectangle 2"/>
                <wp:cNvGraphicFramePr/>
                <a:graphic xmlns:a="http://schemas.openxmlformats.org/drawingml/2006/main">
                  <a:graphicData uri="http://schemas.microsoft.com/office/word/2010/wordprocessingShape">
                    <wps:wsp>
                      <wps:cNvSpPr/>
                      <wps:spPr>
                        <a:xfrm>
                          <a:off x="0" y="0"/>
                          <a:ext cx="732594" cy="338504"/>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C9828" id="Rectangle 2" o:spid="_x0000_s1026" style="position:absolute;margin-left:439.4pt;margin-top:323.15pt;width:57.7pt;height:26.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J4hgIAAGgFAAAOAAAAZHJzL2Uyb0RvYy54bWysVE1v2zAMvQ/YfxB0X22nydYGdYqgRYcB&#10;RVusHXpWZCk2IIsapcTJfv0o2XGCrthh2EWWTPKRfPy4ut61hm0V+gZsyYuznDNlJVSNXZf8x8vd&#10;pwvOfBC2EgasKvleeX69+PjhqnNzNYEaTKWQEYj1886VvA7BzbPMy1q1wp+BU5aEGrAVgZ64zioU&#10;HaG3Jpvk+eesA6wcglTe09/bXsgXCV9rJcOj1l4FZkpOsYV0YjpX8cwWV2K+RuHqRg5hiH+IohWN&#10;Jacj1K0Igm2w+QOqbSSCBx3OJLQZaN1IlXKgbIr8TTbPtXAq5ULkeDfS5P8frHzYPrsnJBo65+ee&#10;rjGLncY2fik+tktk7Uey1C4wST+/nE9ml1POJInOzy9m+TSSmR2NHfrwVUHL4qXkSLVIFIntvQ+9&#10;6kEl+rJw1xiT6mEs6wj0osjzZOHBNFWURj2P69WNQbYVVNLLyW0+S1Ukxydq9DKWojkmlW5hb1TE&#10;MPa70qypKI1J7yH2mxphhZTKhqIX1aJSvbdillNEfeipQ6NFyjkBRmRNUY7YA8D72D3MoB9NVWrX&#10;0XhI/W/Go0XyDDaMxm1jAd/LzFBWg+de/0BST01kaQXV/gkZQj8s3sm7hip4L3x4EkjTQXNEEx8e&#10;6dAGqFIw3DirAX+99z/qU9OSlLOOpq3k/udGoOLMfLPUzpfFdBrHMz2msy8TeuCpZHUqsZv2Bqj6&#10;Be0WJ9M16gdzuGqE9pUWwzJ6JZGwknyXXAY8PG5CvwVotUi1XCY1Gkknwr19djKCR1Zjh77sXgW6&#10;oY0D9f8DHCZTzN90c68bLS0sNwF0k1r9yOvAN41zapxh9cR9cfpOWscFufgNAAD//wMAUEsDBBQA&#10;BgAIAAAAIQDfFHh44AAAAAsBAAAPAAAAZHJzL2Rvd25yZXYueG1sTI/NTsMwEITvSLyDtUjcqENa&#10;pXaIU0ElblRAywO48WKn+CeK3TS8PeYEx50dzXzTbGZnyYRj7IMXcL8ogKDvguq9FvBxeL5jQGKS&#10;XkkbPAr4xgib9vqqkbUKF/+O0z5pkkN8rKUAk9JQUxo7g07GRRjQ599nGJ1M+Rw1VaO85HBnaVkU&#10;FXWy97nByAG3Bruv/dkJsPxpdyh3yzfDptftGtlJv+iTELc38+MDkIRz+jPDL35GhzYzHcPZq0is&#10;ALZmGT0JqFbVEkh2cL4qgRyzwnkFtG3o/w3tDwAAAP//AwBQSwECLQAUAAYACAAAACEAtoM4kv4A&#10;AADhAQAAEwAAAAAAAAAAAAAAAAAAAAAAW0NvbnRlbnRfVHlwZXNdLnhtbFBLAQItABQABgAIAAAA&#10;IQA4/SH/1gAAAJQBAAALAAAAAAAAAAAAAAAAAC8BAABfcmVscy8ucmVsc1BLAQItABQABgAIAAAA&#10;IQDVkdJ4hgIAAGgFAAAOAAAAAAAAAAAAAAAAAC4CAABkcnMvZTJvRG9jLnhtbFBLAQItABQABgAI&#10;AAAAIQDfFHh44AAAAAsBAAAPAAAAAAAAAAAAAAAAAOAEAABkcnMvZG93bnJldi54bWxQSwUGAAAA&#10;AAQABADzAAAA7QUAAAAA&#10;" filled="f" strokecolor="#92d050" strokeweight="3pt"/>
            </w:pict>
          </mc:Fallback>
        </mc:AlternateContent>
      </w:r>
      <w:r w:rsidRPr="00F833A4">
        <w:rPr>
          <w:rFonts w:ascii="Aptos" w:hAnsi="Aptos" w:cstheme="minorHAnsi"/>
          <w:noProof/>
        </w:rPr>
        <w:drawing>
          <wp:inline distT="0" distB="0" distL="0" distR="0" wp14:anchorId="3C9CAE2E" wp14:editId="7BC6A831">
            <wp:extent cx="5943600" cy="4712335"/>
            <wp:effectExtent l="0" t="0" r="0" b="0"/>
            <wp:docPr id="13030302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0254" name="Picture 1" descr="A screenshot of a computer&#10;&#10;AI-generated content may be incorrect."/>
                    <pic:cNvPicPr/>
                  </pic:nvPicPr>
                  <pic:blipFill>
                    <a:blip r:embed="rId76"/>
                    <a:stretch>
                      <a:fillRect/>
                    </a:stretch>
                  </pic:blipFill>
                  <pic:spPr>
                    <a:xfrm>
                      <a:off x="0" y="0"/>
                      <a:ext cx="5943600" cy="4712335"/>
                    </a:xfrm>
                    <a:prstGeom prst="rect">
                      <a:avLst/>
                    </a:prstGeom>
                  </pic:spPr>
                </pic:pic>
              </a:graphicData>
            </a:graphic>
          </wp:inline>
        </w:drawing>
      </w:r>
    </w:p>
    <w:p w14:paraId="3E7C3529" w14:textId="367E4411" w:rsidR="00F833A4" w:rsidRDefault="00F833A4" w:rsidP="00F833A4">
      <w:pPr>
        <w:pStyle w:val="ListParagraph"/>
        <w:jc w:val="both"/>
        <w:rPr>
          <w:rFonts w:ascii="Aptos" w:hAnsi="Aptos" w:cstheme="minorHAnsi"/>
        </w:rPr>
      </w:pPr>
    </w:p>
    <w:p w14:paraId="05BC8882" w14:textId="47F97EFA" w:rsidR="00F833A4" w:rsidRDefault="00CF2F7D" w:rsidP="00F833A4">
      <w:pPr>
        <w:pStyle w:val="ListParagraph"/>
        <w:jc w:val="both"/>
        <w:rPr>
          <w:rFonts w:ascii="Aptos" w:hAnsi="Aptos" w:cstheme="minorHAnsi"/>
        </w:rPr>
      </w:pPr>
      <w:r>
        <w:rPr>
          <w:rFonts w:ascii="Aptos" w:hAnsi="Aptos" w:cstheme="minorHAnsi"/>
        </w:rPr>
        <w:t>Following that, DIWASS will display the selected operator as “Headqarters”:</w:t>
      </w:r>
    </w:p>
    <w:p w14:paraId="414830BB" w14:textId="6180A4B3" w:rsidR="00CF2F7D" w:rsidRPr="008A5C03" w:rsidRDefault="00CF2F7D" w:rsidP="00F833A4">
      <w:pPr>
        <w:pStyle w:val="ListParagraph"/>
        <w:jc w:val="both"/>
        <w:rPr>
          <w:rFonts w:ascii="Aptos" w:hAnsi="Aptos" w:cstheme="minorHAnsi"/>
          <w:b/>
          <w:bCs/>
        </w:rPr>
      </w:pPr>
      <w:r w:rsidRPr="00CF2F7D">
        <w:rPr>
          <w:rFonts w:ascii="Aptos" w:hAnsi="Aptos" w:cstheme="minorHAnsi"/>
          <w:b/>
          <w:bCs/>
          <w:noProof/>
        </w:rPr>
        <w:drawing>
          <wp:inline distT="0" distB="0" distL="0" distR="0" wp14:anchorId="1F3B5267" wp14:editId="3AE69BC7">
            <wp:extent cx="5943600" cy="1400810"/>
            <wp:effectExtent l="0" t="0" r="0" b="8890"/>
            <wp:docPr id="1450809876" name="Picture 1" descr="A white stripe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09876" name="Picture 1" descr="A white stripe on a blue background&#10;&#10;AI-generated content may be incorrect."/>
                    <pic:cNvPicPr/>
                  </pic:nvPicPr>
                  <pic:blipFill>
                    <a:blip r:embed="rId77"/>
                    <a:stretch>
                      <a:fillRect/>
                    </a:stretch>
                  </pic:blipFill>
                  <pic:spPr>
                    <a:xfrm>
                      <a:off x="0" y="0"/>
                      <a:ext cx="5943600" cy="1400810"/>
                    </a:xfrm>
                    <a:prstGeom prst="rect">
                      <a:avLst/>
                    </a:prstGeom>
                  </pic:spPr>
                </pic:pic>
              </a:graphicData>
            </a:graphic>
          </wp:inline>
        </w:drawing>
      </w:r>
    </w:p>
    <w:p w14:paraId="1D5CA90F" w14:textId="77777777" w:rsidR="00CF2F7D" w:rsidRDefault="00CF2F7D" w:rsidP="008A5C03">
      <w:pPr>
        <w:pStyle w:val="ListParagraph"/>
        <w:jc w:val="both"/>
        <w:rPr>
          <w:rFonts w:ascii="Aptos" w:hAnsi="Aptos" w:cstheme="minorHAnsi"/>
        </w:rPr>
      </w:pPr>
    </w:p>
    <w:p w14:paraId="44895366" w14:textId="0614FD31" w:rsidR="00BD1B71" w:rsidRDefault="00BD1B71" w:rsidP="008A5C03">
      <w:pPr>
        <w:pStyle w:val="ListParagraph"/>
        <w:numPr>
          <w:ilvl w:val="0"/>
          <w:numId w:val="23"/>
        </w:numPr>
        <w:jc w:val="both"/>
        <w:rPr>
          <w:rFonts w:ascii="Aptos" w:hAnsi="Aptos" w:cstheme="minorHAnsi"/>
        </w:rPr>
      </w:pPr>
      <w:r w:rsidRPr="00023420">
        <w:rPr>
          <w:rFonts w:ascii="Aptos" w:hAnsi="Aptos" w:cstheme="minorHAnsi"/>
        </w:rPr>
        <w:t>After completing this information</w:t>
      </w:r>
      <w:r>
        <w:rPr>
          <w:rFonts w:ascii="Aptos" w:hAnsi="Aptos" w:cstheme="minorHAnsi"/>
        </w:rPr>
        <w:t>,</w:t>
      </w:r>
      <w:r w:rsidRPr="00023420">
        <w:rPr>
          <w:rFonts w:ascii="Aptos" w:hAnsi="Aptos" w:cstheme="minorHAnsi"/>
        </w:rPr>
        <w:t xml:space="preserve"> the user should click the button “+ Add Activity Section” in top right corner of the screen. </w:t>
      </w:r>
    </w:p>
    <w:p w14:paraId="635151E9" w14:textId="77777777" w:rsidR="00BD1B71" w:rsidRPr="00656F96" w:rsidRDefault="00BD1B71" w:rsidP="00BD1B71">
      <w:pPr>
        <w:jc w:val="both"/>
        <w:rPr>
          <w:rFonts w:ascii="Aptos" w:hAnsi="Aptos" w:cstheme="minorHAnsi"/>
        </w:rPr>
      </w:pPr>
      <w:r>
        <w:rPr>
          <w:rFonts w:ascii="Aptos" w:hAnsi="Aptos" w:cstheme="minorHAnsi"/>
          <w:noProof/>
          <w14:ligatures w14:val="standardContextual"/>
        </w:rPr>
        <w:lastRenderedPageBreak/>
        <mc:AlternateContent>
          <mc:Choice Requires="wps">
            <w:drawing>
              <wp:anchor distT="0" distB="0" distL="114300" distR="114300" simplePos="0" relativeHeight="251770880" behindDoc="0" locked="0" layoutInCell="1" allowOverlap="1" wp14:anchorId="0C19899D" wp14:editId="4AC0F8C4">
                <wp:simplePos x="0" y="0"/>
                <wp:positionH relativeFrom="column">
                  <wp:posOffset>4476751</wp:posOffset>
                </wp:positionH>
                <wp:positionV relativeFrom="paragraph">
                  <wp:posOffset>14288</wp:posOffset>
                </wp:positionV>
                <wp:extent cx="909638" cy="242887"/>
                <wp:effectExtent l="19050" t="19050" r="24130" b="24130"/>
                <wp:wrapNone/>
                <wp:docPr id="1821137894" name="Rectangle 2"/>
                <wp:cNvGraphicFramePr/>
                <a:graphic xmlns:a="http://schemas.openxmlformats.org/drawingml/2006/main">
                  <a:graphicData uri="http://schemas.microsoft.com/office/word/2010/wordprocessingShape">
                    <wps:wsp>
                      <wps:cNvSpPr/>
                      <wps:spPr>
                        <a:xfrm>
                          <a:off x="0" y="0"/>
                          <a:ext cx="909638"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84C39" id="Rectangle 2" o:spid="_x0000_s1026" style="position:absolute;margin-left:352.5pt;margin-top:1.15pt;width:71.65pt;height:19.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ahwIAAGgFAAAOAAAAZHJzL2Uyb0RvYy54bWysVEtv2zAMvg/YfxB0X/1o2iZBnSJo0WFA&#10;0RZrh54VWYoFyKImKXGyXz9KdpygK3YYdpElk/xIfnxc3+xaTbbCeQWmosVZTokwHGpl1hX98Xr/&#10;ZUqJD8zUTIMRFd0LT28Wnz9dd3YuSmhA18IRBDF+3tmKNiHYeZZ53oiW+TOwwqBQgmtZwKdbZ7Vj&#10;HaK3Oivz/DLrwNXWARfe49+7XkgXCV9KwcOTlF4EoiuKsYV0unSu4pktrtl87ZhtFB/CYP8QRcuU&#10;Qacj1B0LjGyc+gOqVdyBBxnOOLQZSKm4SDlgNkX+LpuXhlmRckFyvB1p8v8Plj9uX+yzQxo66+ce&#10;rzGLnXRt/GJ8ZJfI2o9kiV0gHH/O8tnlOVaXo6iclNPpVSQzOxpb58NXAS2Jl4o6rEWiiG0ffOhV&#10;DyrRl4F7pXWqhzakq+j5tMjzZOFBqzpKo55369WtdmTLsKSz8i6/SFVExydq+NIGozkmlW5hr0XE&#10;0Oa7kETVmEbZe4j9JkZYxrkwoehFDatF7624yDGiPvTUodEi5ZwAI7LEKEfsAeBj7B5m0I+mIrXr&#10;aDyk/jfj0SJ5BhNG41YZcB9lpjGrwXOvfyCppyaytIJ6/+yIg35YvOX3Civ4wHx4Zg6nA+cIJz48&#10;4SE1YKVguFHSgPv10f+oj02LUko6nLaK+p8b5gQl+pvBdp4Vk0kcz/SYXFyV+HCnktWpxGzaW8Dq&#10;F7hbLE/XqB/04SodtG+4GJbRK4qY4ei7ojy4w+M29FsAVwsXy2VSw5G0LDyYF8sjeGQ1dujr7o05&#10;O7RxwP5/hMNksvm7bu51o6WB5SaAVKnVj7wOfOM4p8YZVk/cF6fvpHVckIvfAAAA//8DAFBLAwQU&#10;AAYACAAAACEA6d3TNd4AAAAIAQAADwAAAGRycy9kb3ducmV2LnhtbEyPzU7DMBCE70i8g7VI3KhN&#10;2lITsqmgEjcqoOUB3GSxU/wTxW4a3h5zgtusZjXzTbWenGUjDbELHuF2JoCRb0LbeY3wsX++kcBi&#10;Ur5VNnhC+KYI6/ryolJlG87+ncZd0iyH+FgqBJNSX3IeG0NOxVnoyWfvMwxOpXwOmreDOudwZ3kh&#10;xB13qvO5waieNoaar93JIdj7p+2+2M7fjBxfNyuSR/2ij4jXV9PjA7BEU/p7hl/8jA51ZjqEk28j&#10;swgrscxbEkIxB5Z9uZBZHBAWYgm8rvj/AfUPAAAA//8DAFBLAQItABQABgAIAAAAIQC2gziS/gAA&#10;AOEBAAATAAAAAAAAAAAAAAAAAAAAAABbQ29udGVudF9UeXBlc10ueG1sUEsBAi0AFAAGAAgAAAAh&#10;ADj9If/WAAAAlAEAAAsAAAAAAAAAAAAAAAAALwEAAF9yZWxzLy5yZWxzUEsBAi0AFAAGAAgAAAAh&#10;AF7f8xqHAgAAaAUAAA4AAAAAAAAAAAAAAAAALgIAAGRycy9lMm9Eb2MueG1sUEsBAi0AFAAGAAgA&#10;AAAhAOnd0zXeAAAACAEAAA8AAAAAAAAAAAAAAAAA4QQAAGRycy9kb3ducmV2LnhtbFBLBQYAAAAA&#10;BAAEAPMAAADsBQAAAAA=&#10;" filled="f" strokecolor="#92d050" strokeweight="3pt"/>
            </w:pict>
          </mc:Fallback>
        </mc:AlternateContent>
      </w:r>
      <w:r w:rsidRPr="00656F96">
        <w:rPr>
          <w:rFonts w:ascii="Aptos" w:hAnsi="Aptos" w:cstheme="minorHAnsi"/>
          <w:noProof/>
        </w:rPr>
        <w:drawing>
          <wp:inline distT="0" distB="0" distL="0" distR="0" wp14:anchorId="681461E6" wp14:editId="70FCA791">
            <wp:extent cx="5943600" cy="1460500"/>
            <wp:effectExtent l="0" t="0" r="0" b="6350"/>
            <wp:docPr id="3416639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76044" name="Picture 1" descr="A screenshot of a computer&#10;&#10;AI-generated content may be incorrect."/>
                    <pic:cNvPicPr/>
                  </pic:nvPicPr>
                  <pic:blipFill>
                    <a:blip r:embed="rId52"/>
                    <a:stretch>
                      <a:fillRect/>
                    </a:stretch>
                  </pic:blipFill>
                  <pic:spPr>
                    <a:xfrm>
                      <a:off x="0" y="0"/>
                      <a:ext cx="5943600" cy="1460500"/>
                    </a:xfrm>
                    <a:prstGeom prst="rect">
                      <a:avLst/>
                    </a:prstGeom>
                  </pic:spPr>
                </pic:pic>
              </a:graphicData>
            </a:graphic>
          </wp:inline>
        </w:drawing>
      </w:r>
    </w:p>
    <w:p w14:paraId="41C03A07" w14:textId="77777777" w:rsidR="00BD1B71" w:rsidRPr="00023420" w:rsidRDefault="00BD1B71" w:rsidP="00BD1B71">
      <w:pPr>
        <w:pStyle w:val="ListParagraph"/>
        <w:jc w:val="both"/>
        <w:rPr>
          <w:rFonts w:ascii="Aptos" w:hAnsi="Aptos" w:cstheme="minorHAnsi"/>
        </w:rPr>
      </w:pPr>
      <w:r w:rsidRPr="00023420">
        <w:rPr>
          <w:rFonts w:ascii="Aptos" w:hAnsi="Aptos" w:cstheme="minorHAnsi"/>
        </w:rPr>
        <w:t>Following that step, the user is required to select section “Waste Shipment Regulation (WSR)”</w:t>
      </w:r>
      <w:r>
        <w:rPr>
          <w:rFonts w:ascii="Aptos" w:hAnsi="Aptos" w:cstheme="minorHAnsi"/>
        </w:rPr>
        <w:t xml:space="preserve"> from the drop-down list</w:t>
      </w:r>
      <w:r w:rsidRPr="00023420">
        <w:rPr>
          <w:rFonts w:ascii="Aptos" w:hAnsi="Aptos" w:cstheme="minorHAnsi"/>
        </w:rPr>
        <w:t>.</w:t>
      </w:r>
    </w:p>
    <w:p w14:paraId="067EE4FB" w14:textId="77777777" w:rsidR="00BD1B71" w:rsidRPr="00023420" w:rsidRDefault="00BD1B71" w:rsidP="00BD1B71">
      <w:pPr>
        <w:jc w:val="both"/>
        <w:rPr>
          <w:rFonts w:ascii="Aptos" w:hAnsi="Aptos" w:cstheme="minorHAnsi"/>
        </w:rPr>
      </w:pPr>
      <w:r w:rsidRPr="00023420">
        <w:rPr>
          <w:rFonts w:ascii="Aptos" w:hAnsi="Aptos" w:cstheme="minorHAnsi"/>
          <w:noProof/>
        </w:rPr>
        <w:drawing>
          <wp:inline distT="0" distB="0" distL="0" distR="0" wp14:anchorId="27B55EE9" wp14:editId="7406E696">
            <wp:extent cx="5943600" cy="905510"/>
            <wp:effectExtent l="0" t="0" r="0" b="0"/>
            <wp:docPr id="18417219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49265" name="Picture 1" descr="A screenshot of a computer&#10;&#10;AI-generated content may be incorrect."/>
                    <pic:cNvPicPr/>
                  </pic:nvPicPr>
                  <pic:blipFill>
                    <a:blip r:embed="rId53"/>
                    <a:stretch>
                      <a:fillRect/>
                    </a:stretch>
                  </pic:blipFill>
                  <pic:spPr>
                    <a:xfrm>
                      <a:off x="0" y="0"/>
                      <a:ext cx="5943600" cy="905510"/>
                    </a:xfrm>
                    <a:prstGeom prst="rect">
                      <a:avLst/>
                    </a:prstGeom>
                  </pic:spPr>
                </pic:pic>
              </a:graphicData>
            </a:graphic>
          </wp:inline>
        </w:drawing>
      </w:r>
    </w:p>
    <w:p w14:paraId="4D231AC5" w14:textId="0C6E7033" w:rsidR="00BD1B71" w:rsidRPr="00023420" w:rsidRDefault="00BD1B71" w:rsidP="008A5C03">
      <w:pPr>
        <w:pStyle w:val="ListParagraph"/>
        <w:numPr>
          <w:ilvl w:val="0"/>
          <w:numId w:val="23"/>
        </w:numPr>
        <w:jc w:val="both"/>
        <w:rPr>
          <w:rFonts w:ascii="Aptos" w:hAnsi="Aptos" w:cstheme="minorHAnsi"/>
        </w:rPr>
      </w:pPr>
      <w:r w:rsidRPr="00023420">
        <w:rPr>
          <w:rFonts w:ascii="Aptos" w:hAnsi="Aptos" w:cstheme="minorHAnsi"/>
        </w:rPr>
        <w:t>Then, the user needs to click the button “+ Add activity”</w:t>
      </w:r>
    </w:p>
    <w:p w14:paraId="56C6CA23" w14:textId="77777777" w:rsidR="00BD1B71" w:rsidRPr="00656F96" w:rsidRDefault="00BD1B71" w:rsidP="00BD1B71">
      <w:pPr>
        <w:jc w:val="both"/>
        <w:rPr>
          <w:rFonts w:ascii="Aptos" w:hAnsi="Aptos" w:cstheme="minorHAnsi"/>
        </w:rPr>
      </w:pPr>
      <w:r>
        <w:rPr>
          <w:noProof/>
          <w14:ligatures w14:val="standardContextual"/>
        </w:rPr>
        <mc:AlternateContent>
          <mc:Choice Requires="wps">
            <w:drawing>
              <wp:anchor distT="0" distB="0" distL="114300" distR="114300" simplePos="0" relativeHeight="251771904" behindDoc="0" locked="0" layoutInCell="1" allowOverlap="1" wp14:anchorId="47C8EF72" wp14:editId="0296B213">
                <wp:simplePos x="0" y="0"/>
                <wp:positionH relativeFrom="column">
                  <wp:posOffset>3267075</wp:posOffset>
                </wp:positionH>
                <wp:positionV relativeFrom="paragraph">
                  <wp:posOffset>409258</wp:posOffset>
                </wp:positionV>
                <wp:extent cx="642620" cy="242887"/>
                <wp:effectExtent l="19050" t="19050" r="24130" b="24130"/>
                <wp:wrapNone/>
                <wp:docPr id="2073924382" name="Rectangle 2"/>
                <wp:cNvGraphicFramePr/>
                <a:graphic xmlns:a="http://schemas.openxmlformats.org/drawingml/2006/main">
                  <a:graphicData uri="http://schemas.microsoft.com/office/word/2010/wordprocessingShape">
                    <wps:wsp>
                      <wps:cNvSpPr/>
                      <wps:spPr>
                        <a:xfrm>
                          <a:off x="0" y="0"/>
                          <a:ext cx="642620"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EE636" id="Rectangle 2" o:spid="_x0000_s1026" style="position:absolute;margin-left:257.25pt;margin-top:32.25pt;width:50.6pt;height:19.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MhgIAAGgFAAAOAAAAZHJzL2Uyb0RvYy54bWysVEtv2zAMvg/YfxB0X/1Y2qVBnSJo0WFA&#10;0RZrh54VWUoMyKJGKXGyXz9KdpygK3YYdpElk/xIfnxcXe9aw7YKfQO24sVZzpmyEurGrir+4+Xu&#10;05QzH4SthQGrKr5Xnl/PP3646txMlbAGUytkBGL9rHMVX4fgZlnm5Vq1wp+BU5aEGrAVgZ64ymoU&#10;HaG3Jivz/CLrAGuHIJX39Pe2F/J5wtdayfCotVeBmYpTbCGdmM5lPLP5lZitULh1I4cwxD9E0YrG&#10;ktMR6lYEwTbY/AHVNhLBgw5nEtoMtG6kSjlQNkX+JpvntXAq5ULkeDfS5P8frHzYPrsnJBo652ee&#10;rjGLncY2fik+tktk7Uey1C4wST8vJuVFSZRKEpWTcjr9EsnMjsYOffiqoGXxUnGkWiSKxPbeh171&#10;oBJ9WbhrjEn1MJZ1Ff88LfI8WXgwTR2lUc/janljkG0FlfSyvM3PUxXJ8YkavYylaI5JpVvYGxUx&#10;jP2uNGtqSqPsPcR+UyOskFLZUPSitahV7604zymiPvTUodEi5ZwAI7KmKEfsAeB97B5m0I+mKrXr&#10;aDyk/jfj0SJ5BhtG47axgO9lZiirwXOvfyCppyaytIR6/4QMoR8W7+RdQxW8Fz48CaTpoKLTxIdH&#10;OrQBqhQMN87WgL/e+x/1qWlJyllH01Zx/3MjUHFmvllq58tiMonjmR6T8y+xsfBUsjyV2E17A1T9&#10;gnaLk+ka9YM5XDVC+0qLYRG9kkhYSb4rLgMeHjeh3wK0WqRaLJIajaQT4d4+OxnBI6uxQ192rwLd&#10;0MaB+v8BDpMpZm+6udeNlhYWmwC6Sa1+5HXgm8Y5Nc6weuK+OH0nreOCnP8GAAD//wMAUEsDBBQA&#10;BgAIAAAAIQBtaQNo3wAAAAoBAAAPAAAAZHJzL2Rvd25yZXYueG1sTI/LTsMwEEX3SPyDNUjsqJNA&#10;Hg1xKqjEjqrQ8gFuPLVT/IhiNw1/j7uC1Wg0R3fObVaz0WTC0ffOMkgXCRC0nRO9lQy+9m8PFRAf&#10;uBVcO4sMftDDqr29aXgt3MV+4rQLksQQ62vOQIUw1JT6TqHhfuEGtPF2dKPhIa6jpGLklxhuNM2S&#10;pKCG9zZ+UHzAtcLue3c2DPTydbPPNo8fqpq26xKrk3yXJ8bu7+aXZyAB5/AHw1U/qkMbnQ7ubIUn&#10;mkGePuURZVBcZwSKNC+BHCKZZCXQtqH/K7S/AAAA//8DAFBLAQItABQABgAIAAAAIQC2gziS/gAA&#10;AOEBAAATAAAAAAAAAAAAAAAAAAAAAABbQ29udGVudF9UeXBlc10ueG1sUEsBAi0AFAAGAAgAAAAh&#10;ADj9If/WAAAAlAEAAAsAAAAAAAAAAAAAAAAALwEAAF9yZWxzLy5yZWxzUEsBAi0AFAAGAAgAAAAh&#10;AF/BT8yGAgAAaAUAAA4AAAAAAAAAAAAAAAAALgIAAGRycy9lMm9Eb2MueG1sUEsBAi0AFAAGAAgA&#10;AAAhAG1pA2jfAAAACgEAAA8AAAAAAAAAAAAAAAAA4AQAAGRycy9kb3ducmV2LnhtbFBLBQYAAAAA&#10;BAAEAPMAAADsBQAAAAA=&#10;" filled="f" strokecolor="#92d050" strokeweight="3pt"/>
            </w:pict>
          </mc:Fallback>
        </mc:AlternateContent>
      </w:r>
      <w:r w:rsidRPr="00656F96">
        <w:rPr>
          <w:noProof/>
        </w:rPr>
        <w:drawing>
          <wp:inline distT="0" distB="0" distL="0" distR="0" wp14:anchorId="6A3A2538" wp14:editId="53B2B687">
            <wp:extent cx="5943600" cy="888365"/>
            <wp:effectExtent l="0" t="0" r="0" b="6985"/>
            <wp:docPr id="5607172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64484" name="Picture 1" descr="A screenshot of a computer&#10;&#10;AI-generated content may be incorrect."/>
                    <pic:cNvPicPr/>
                  </pic:nvPicPr>
                  <pic:blipFill>
                    <a:blip r:embed="rId54"/>
                    <a:stretch>
                      <a:fillRect/>
                    </a:stretch>
                  </pic:blipFill>
                  <pic:spPr>
                    <a:xfrm>
                      <a:off x="0" y="0"/>
                      <a:ext cx="5943600" cy="888365"/>
                    </a:xfrm>
                    <a:prstGeom prst="rect">
                      <a:avLst/>
                    </a:prstGeom>
                  </pic:spPr>
                </pic:pic>
              </a:graphicData>
            </a:graphic>
          </wp:inline>
        </w:drawing>
      </w:r>
    </w:p>
    <w:p w14:paraId="23458100" w14:textId="77777777" w:rsidR="00BD1B71" w:rsidRDefault="00BD1B71" w:rsidP="008A5C03">
      <w:pPr>
        <w:pStyle w:val="ListParagraph"/>
        <w:numPr>
          <w:ilvl w:val="0"/>
          <w:numId w:val="23"/>
        </w:numPr>
        <w:jc w:val="both"/>
        <w:rPr>
          <w:rFonts w:ascii="Aptos" w:hAnsi="Aptos" w:cstheme="minorHAnsi"/>
        </w:rPr>
      </w:pPr>
      <w:r w:rsidRPr="00023420">
        <w:rPr>
          <w:rFonts w:ascii="Aptos" w:hAnsi="Aptos" w:cstheme="minorHAnsi"/>
        </w:rPr>
        <w:t xml:space="preserve">Next, the user should click on “Select Activity” and choose “WSR Operator”. </w:t>
      </w:r>
    </w:p>
    <w:p w14:paraId="3C72A023" w14:textId="77777777" w:rsidR="00BD1B71" w:rsidRDefault="00BD1B71" w:rsidP="00BD1B71">
      <w:pPr>
        <w:jc w:val="both"/>
        <w:rPr>
          <w:rFonts w:ascii="Aptos" w:hAnsi="Aptos" w:cstheme="minorHAnsi"/>
        </w:rPr>
      </w:pPr>
      <w:r>
        <w:rPr>
          <w:noProof/>
          <w14:ligatures w14:val="standardContextual"/>
        </w:rPr>
        <mc:AlternateContent>
          <mc:Choice Requires="wps">
            <w:drawing>
              <wp:anchor distT="0" distB="0" distL="114300" distR="114300" simplePos="0" relativeHeight="251772928" behindDoc="0" locked="0" layoutInCell="1" allowOverlap="1" wp14:anchorId="0A113A14" wp14:editId="51EDCD5B">
                <wp:simplePos x="0" y="0"/>
                <wp:positionH relativeFrom="column">
                  <wp:posOffset>195263</wp:posOffset>
                </wp:positionH>
                <wp:positionV relativeFrom="paragraph">
                  <wp:posOffset>622935</wp:posOffset>
                </wp:positionV>
                <wp:extent cx="1962150" cy="242887"/>
                <wp:effectExtent l="19050" t="19050" r="19050" b="24130"/>
                <wp:wrapNone/>
                <wp:docPr id="868547636" name="Rectangle 2"/>
                <wp:cNvGraphicFramePr/>
                <a:graphic xmlns:a="http://schemas.openxmlformats.org/drawingml/2006/main">
                  <a:graphicData uri="http://schemas.microsoft.com/office/word/2010/wordprocessingShape">
                    <wps:wsp>
                      <wps:cNvSpPr/>
                      <wps:spPr>
                        <a:xfrm>
                          <a:off x="0" y="0"/>
                          <a:ext cx="1962150"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AD72C" id="Rectangle 2" o:spid="_x0000_s1026" style="position:absolute;margin-left:15.4pt;margin-top:49.05pt;width:154.5pt;height:19.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EshwIAAGkFAAAOAAAAZHJzL2Uyb0RvYy54bWysVEtv2zAMvg/YfxB0X/1Y2qVBnSJo0WFA&#10;0RZrh54VWYoNyKImKXGyXz9Ksp2gK3YYdpElk/xIfnxcXe87RXbCuhZ0RYuznBKhOdSt3lT0x8vd&#10;pzklzjNdMwVaVPQgHL1efvxw1ZuFKKEBVQtLEES7RW8q2nhvFlnmeCM65s7ACI1CCbZjHp92k9WW&#10;9YjeqazM84usB1sbC1w4h39vk5AuI76UgvtHKZ3wRFUUY/PxtPFchzNbXrHFxjLTtHwIg/1DFB1r&#10;NTqdoG6ZZ2Rr2z+gupZbcCD9GYcuAylbLmIOmE2Rv8nmuWFGxFyQHGcmmtz/g+UPu2fzZJGG3riF&#10;w2vIYi9tF74YH9lHsg4TWWLvCcefxeVFWZwjpxxl5aycz78ENrOjtbHOfxXQkXCpqMViRI7Y7t75&#10;pDqqBGca7lqlYkGUJn1FP8+LPI8WDlRbB2nQc3azvlGW7BjW9LK8zTGIhHaihmEojdEcs4o3f1Ai&#10;YCj9XUjS1phHmTyEhhMTLONcaF8kUcNqkbxhvhjR4Gy0iDlHwIAsMcoJewAYNRPIiJ1gBv1gKmK/&#10;TsZD6n8zniyiZ9B+Mu5aDfa9zBRmNXhO+iNJiZrA0hrqw5MlFtK0OMPvWqzgPXP+iVkcDyw6jrx/&#10;xEMqwErBcKOkAfvrvf9BH7sWpZT0OG4VdT+3zApK1DeN/XxZzGZhPuNjdv6lxIc9laxPJXrb3QBW&#10;v8DlYni8Bn2vxqu00L3iZlgFryhimqPvinJvx8eNT2sAdwsXq1VUw5k0zN/rZ8MDeGA1dOjL/pVZ&#10;M7SxxwF4gHE02eJNNyfdYKlhtfUg29jqR14HvnGeY+MMuycsjNN31DpuyOVvAAAA//8DAFBLAwQU&#10;AAYACAAAACEAikhRlN0AAAAJAQAADwAAAGRycy9kb3ducmV2LnhtbEyPzU7DMBCE70i8g7VI3KjT&#10;WipJiFNBJW5UQMsDuPFip/gnit00vD3LCY6zM5r5ttnM3rEJx9THIGG5KIBh6KLug5HwcXi+K4Gl&#10;rIJWLgaU8I0JNu31VaNqHS/hHad9NoxKQqqVBJvzUHOeOotepUUcMJD3GUevMsnRcD2qC5V7x1dF&#10;seZe9YEWrBpwa7H72p+9BFc97Q6rnXiz5fS6vcfyZF7MScrbm/nxAVjGOf+F4Ref0KElpmM8B52Y&#10;kyAKIs8SqnIJjHwhKjocKSjWAnjb8P8ftD8AAAD//wMAUEsBAi0AFAAGAAgAAAAhALaDOJL+AAAA&#10;4QEAABMAAAAAAAAAAAAAAAAAAAAAAFtDb250ZW50X1R5cGVzXS54bWxQSwECLQAUAAYACAAAACEA&#10;OP0h/9YAAACUAQAACwAAAAAAAAAAAAAAAAAvAQAAX3JlbHMvLnJlbHNQSwECLQAUAAYACAAAACEA&#10;5BNhLIcCAABpBQAADgAAAAAAAAAAAAAAAAAuAgAAZHJzL2Uyb0RvYy54bWxQSwECLQAUAAYACAAA&#10;ACEAikhRlN0AAAAJAQAADwAAAAAAAAAAAAAAAADhBAAAZHJzL2Rvd25yZXYueG1sUEsFBgAAAAAE&#10;AAQA8wAAAOsFAAAAAA==&#10;" filled="f" strokecolor="#92d050" strokeweight="3pt"/>
            </w:pict>
          </mc:Fallback>
        </mc:AlternateContent>
      </w:r>
      <w:r w:rsidRPr="00656F96">
        <w:rPr>
          <w:rFonts w:ascii="Aptos" w:hAnsi="Aptos" w:cstheme="minorHAnsi"/>
          <w:noProof/>
        </w:rPr>
        <w:drawing>
          <wp:inline distT="0" distB="0" distL="0" distR="0" wp14:anchorId="2AEC0FD3" wp14:editId="3D27DD7B">
            <wp:extent cx="5943600" cy="1236345"/>
            <wp:effectExtent l="0" t="0" r="0" b="1905"/>
            <wp:docPr id="14396354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29352" name="Picture 1" descr="A screenshot of a computer&#10;&#10;AI-generated content may be incorrect."/>
                    <pic:cNvPicPr/>
                  </pic:nvPicPr>
                  <pic:blipFill>
                    <a:blip r:embed="rId55"/>
                    <a:stretch>
                      <a:fillRect/>
                    </a:stretch>
                  </pic:blipFill>
                  <pic:spPr>
                    <a:xfrm>
                      <a:off x="0" y="0"/>
                      <a:ext cx="5943600" cy="1236345"/>
                    </a:xfrm>
                    <a:prstGeom prst="rect">
                      <a:avLst/>
                    </a:prstGeom>
                  </pic:spPr>
                </pic:pic>
              </a:graphicData>
            </a:graphic>
          </wp:inline>
        </w:drawing>
      </w:r>
    </w:p>
    <w:p w14:paraId="14762EF7" w14:textId="1B0D4F24" w:rsidR="00BD1B71" w:rsidRDefault="00BD1B71" w:rsidP="00BD1B71">
      <w:pPr>
        <w:ind w:left="993"/>
        <w:jc w:val="both"/>
        <w:rPr>
          <w:rFonts w:ascii="Aptos" w:hAnsi="Aptos" w:cstheme="minorHAnsi"/>
          <w:lang w:val="en-IE"/>
        </w:rPr>
      </w:pPr>
      <w:r>
        <w:rPr>
          <w:rFonts w:ascii="Aptos" w:hAnsi="Aptos" w:cstheme="minorHAnsi"/>
        </w:rPr>
        <w:t xml:space="preserve">The user will see also a field “Identifier”, </w:t>
      </w:r>
      <w:r>
        <w:rPr>
          <w:rFonts w:ascii="Aptos" w:hAnsi="Aptos" w:cstheme="minorHAnsi"/>
          <w:lang w:val="en-IE"/>
        </w:rPr>
        <w:t>but i</w:t>
      </w:r>
      <w:r w:rsidRPr="001C5DA0">
        <w:rPr>
          <w:rFonts w:ascii="Aptos" w:hAnsi="Aptos" w:cstheme="minorHAnsi"/>
          <w:lang w:val="en-IE"/>
        </w:rPr>
        <w:t>t is advised not to use th</w:t>
      </w:r>
      <w:r>
        <w:rPr>
          <w:rFonts w:ascii="Aptos" w:hAnsi="Aptos" w:cstheme="minorHAnsi"/>
          <w:lang w:val="en-IE"/>
        </w:rPr>
        <w:t>is</w:t>
      </w:r>
      <w:r w:rsidRPr="001C5DA0">
        <w:rPr>
          <w:rFonts w:ascii="Aptos" w:hAnsi="Aptos" w:cstheme="minorHAnsi"/>
          <w:lang w:val="en-IE"/>
        </w:rPr>
        <w:t xml:space="preserve"> option in</w:t>
      </w:r>
      <w:r w:rsidR="00A15078">
        <w:rPr>
          <w:rFonts w:ascii="Aptos" w:hAnsi="Aptos" w:cstheme="minorHAnsi"/>
          <w:lang w:val="en-IE"/>
        </w:rPr>
        <w:t xml:space="preserve"> the</w:t>
      </w:r>
      <w:r w:rsidRPr="001C5DA0">
        <w:rPr>
          <w:rFonts w:ascii="Aptos" w:hAnsi="Aptos" w:cstheme="minorHAnsi"/>
          <w:lang w:val="en-IE"/>
        </w:rPr>
        <w:t xml:space="preserve"> context of DIWASS. </w:t>
      </w:r>
    </w:p>
    <w:p w14:paraId="14F481D0" w14:textId="077106AF" w:rsidR="00BD1B71" w:rsidRDefault="00BD1B71" w:rsidP="00BD1B71">
      <w:pPr>
        <w:ind w:left="993"/>
        <w:jc w:val="both"/>
        <w:rPr>
          <w:rFonts w:ascii="Aptos" w:hAnsi="Aptos" w:cstheme="minorHAnsi"/>
          <w:lang w:val="en-IE"/>
        </w:rPr>
      </w:pPr>
      <w:r w:rsidRPr="008653C8">
        <w:rPr>
          <w:rFonts w:ascii="Aptos" w:hAnsi="Aptos"/>
        </w:rPr>
        <w:t xml:space="preserve">Please also note, that at this stage DIWASS may </w:t>
      </w:r>
      <w:r>
        <w:rPr>
          <w:rFonts w:ascii="Aptos" w:hAnsi="Aptos"/>
        </w:rPr>
        <w:t>alert the user</w:t>
      </w:r>
      <w:r w:rsidRPr="008653C8">
        <w:rPr>
          <w:rFonts w:ascii="Aptos" w:hAnsi="Aptos"/>
        </w:rPr>
        <w:t xml:space="preserve"> about operators</w:t>
      </w:r>
      <w:r>
        <w:rPr>
          <w:rFonts w:ascii="Aptos" w:hAnsi="Aptos"/>
        </w:rPr>
        <w:t xml:space="preserve"> or sites of operators</w:t>
      </w:r>
      <w:r w:rsidRPr="008653C8">
        <w:rPr>
          <w:rFonts w:ascii="Aptos" w:hAnsi="Aptos"/>
        </w:rPr>
        <w:t xml:space="preserve"> that are already registered in DIWASS with similar registration details. This is another mechanism </w:t>
      </w:r>
      <w:r>
        <w:rPr>
          <w:rFonts w:ascii="Aptos" w:hAnsi="Aptos"/>
        </w:rPr>
        <w:t xml:space="preserve">to </w:t>
      </w:r>
      <w:r w:rsidRPr="008653C8">
        <w:rPr>
          <w:rFonts w:ascii="Aptos" w:hAnsi="Aptos"/>
        </w:rPr>
        <w:t>prevent users from registering the same operator</w:t>
      </w:r>
      <w:r>
        <w:rPr>
          <w:rFonts w:ascii="Aptos" w:hAnsi="Aptos"/>
        </w:rPr>
        <w:t xml:space="preserve"> or site of operator</w:t>
      </w:r>
      <w:r w:rsidRPr="008653C8">
        <w:rPr>
          <w:rFonts w:ascii="Aptos" w:hAnsi="Aptos"/>
        </w:rPr>
        <w:t xml:space="preserve"> twice. </w:t>
      </w:r>
    </w:p>
    <w:p w14:paraId="0324D85D" w14:textId="77777777" w:rsidR="00BD1B71" w:rsidRDefault="00BD1B71" w:rsidP="00BD1B71">
      <w:pPr>
        <w:jc w:val="both"/>
        <w:rPr>
          <w:rFonts w:ascii="Aptos" w:hAnsi="Aptos"/>
        </w:rPr>
      </w:pPr>
      <w:r w:rsidRPr="008653C8">
        <w:rPr>
          <w:rFonts w:ascii="Aptos" w:hAnsi="Aptos"/>
          <w:noProof/>
        </w:rPr>
        <w:lastRenderedPageBreak/>
        <w:drawing>
          <wp:inline distT="0" distB="0" distL="0" distR="0" wp14:anchorId="3D688AA1" wp14:editId="6E9B1F3F">
            <wp:extent cx="5943600" cy="2221230"/>
            <wp:effectExtent l="0" t="0" r="0" b="7620"/>
            <wp:docPr id="1630675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8645" name="Picture 1" descr="A screenshot of a computer&#10;&#10;AI-generated content may be incorrect."/>
                    <pic:cNvPicPr/>
                  </pic:nvPicPr>
                  <pic:blipFill>
                    <a:blip r:embed="rId56"/>
                    <a:stretch>
                      <a:fillRect/>
                    </a:stretch>
                  </pic:blipFill>
                  <pic:spPr>
                    <a:xfrm>
                      <a:off x="0" y="0"/>
                      <a:ext cx="5943600" cy="2221230"/>
                    </a:xfrm>
                    <a:prstGeom prst="rect">
                      <a:avLst/>
                    </a:prstGeom>
                  </pic:spPr>
                </pic:pic>
              </a:graphicData>
            </a:graphic>
          </wp:inline>
        </w:drawing>
      </w:r>
    </w:p>
    <w:p w14:paraId="378D2C6C" w14:textId="03DEDCA5" w:rsidR="00BD1B71" w:rsidRPr="00E42F11" w:rsidRDefault="00BD1B71" w:rsidP="00BD1B71">
      <w:pPr>
        <w:ind w:left="993"/>
        <w:jc w:val="both"/>
        <w:rPr>
          <w:rFonts w:ascii="Aptos" w:hAnsi="Aptos" w:cstheme="minorHAnsi"/>
          <w:lang w:val="en-IE"/>
        </w:rPr>
      </w:pPr>
      <w:r w:rsidRPr="008653C8">
        <w:rPr>
          <w:rFonts w:ascii="Aptos" w:hAnsi="Aptos"/>
        </w:rPr>
        <w:t>The users seeing such warning should verify whether any of the</w:t>
      </w:r>
      <w:r>
        <w:rPr>
          <w:rFonts w:ascii="Aptos" w:hAnsi="Aptos"/>
        </w:rPr>
        <w:t xml:space="preserve"> or sites of operators</w:t>
      </w:r>
      <w:r w:rsidRPr="008653C8">
        <w:rPr>
          <w:rFonts w:ascii="Aptos" w:hAnsi="Aptos"/>
        </w:rPr>
        <w:t xml:space="preserve"> mentioned in the warning are not the same operator</w:t>
      </w:r>
      <w:r>
        <w:rPr>
          <w:rFonts w:ascii="Aptos" w:hAnsi="Aptos"/>
        </w:rPr>
        <w:t xml:space="preserve"> or site of operator</w:t>
      </w:r>
      <w:r w:rsidRPr="008653C8">
        <w:rPr>
          <w:rFonts w:ascii="Aptos" w:hAnsi="Aptos"/>
        </w:rPr>
        <w:t>, that they intend to register. If this is the case, and the user intend</w:t>
      </w:r>
      <w:r>
        <w:rPr>
          <w:rFonts w:ascii="Aptos" w:hAnsi="Aptos"/>
        </w:rPr>
        <w:t>s</w:t>
      </w:r>
      <w:r w:rsidRPr="008653C8">
        <w:rPr>
          <w:rFonts w:ascii="Aptos" w:hAnsi="Aptos"/>
        </w:rPr>
        <w:t xml:space="preserve"> to actively </w:t>
      </w:r>
      <w:r>
        <w:rPr>
          <w:rFonts w:ascii="Aptos" w:hAnsi="Aptos"/>
        </w:rPr>
        <w:t>represent</w:t>
      </w:r>
      <w:r w:rsidRPr="008653C8">
        <w:rPr>
          <w:rFonts w:ascii="Aptos" w:hAnsi="Aptos"/>
        </w:rPr>
        <w:t xml:space="preserve"> such operator</w:t>
      </w:r>
      <w:r>
        <w:rPr>
          <w:rFonts w:ascii="Aptos" w:hAnsi="Aptos"/>
        </w:rPr>
        <w:t xml:space="preserve"> or site of operator</w:t>
      </w:r>
      <w:r w:rsidRPr="008653C8">
        <w:rPr>
          <w:rFonts w:ascii="Aptos" w:hAnsi="Aptos"/>
        </w:rPr>
        <w:t xml:space="preserve"> in DIWASS, the user needs to ask for authorisation to do so</w:t>
      </w:r>
      <w:r>
        <w:rPr>
          <w:rFonts w:ascii="Aptos" w:hAnsi="Aptos"/>
        </w:rPr>
        <w:t xml:space="preserve"> </w:t>
      </w:r>
      <w:r w:rsidRPr="008653C8">
        <w:rPr>
          <w:rFonts w:ascii="Aptos" w:hAnsi="Aptos" w:cstheme="minorHAnsi"/>
        </w:rPr>
        <w:t xml:space="preserve">(in order to request such authorisation, please see instructions in </w:t>
      </w:r>
      <w:r w:rsidRPr="00CC4D86">
        <w:rPr>
          <w:rFonts w:ascii="Aptos" w:hAnsi="Aptos" w:cstheme="minorHAnsi"/>
          <w:color w:val="0070C0"/>
          <w:highlight w:val="yellow"/>
        </w:rPr>
        <w:fldChar w:fldCharType="begin"/>
      </w:r>
      <w:r w:rsidRPr="00CC4D86">
        <w:rPr>
          <w:rFonts w:ascii="Aptos" w:hAnsi="Aptos" w:cstheme="minorHAnsi"/>
          <w:color w:val="0070C0"/>
        </w:rPr>
        <w:instrText xml:space="preserve"> REF _Ref227677743 \h </w:instrText>
      </w:r>
      <w:r w:rsidRPr="00CC4D86">
        <w:rPr>
          <w:rFonts w:ascii="Aptos" w:hAnsi="Aptos" w:cstheme="minorHAnsi"/>
          <w:color w:val="0070C0"/>
          <w:highlight w:val="yellow"/>
        </w:rPr>
      </w:r>
      <w:r w:rsidRPr="00CC4D86">
        <w:rPr>
          <w:rFonts w:ascii="Aptos" w:hAnsi="Aptos" w:cstheme="minorHAnsi"/>
          <w:color w:val="0070C0"/>
          <w:highlight w:val="yellow"/>
        </w:rPr>
        <w:fldChar w:fldCharType="separate"/>
      </w:r>
      <w:r w:rsidRPr="00CC4D86">
        <w:rPr>
          <w:color w:val="0070C0"/>
        </w:rPr>
        <w:t>Chapter 6 How to approve authorisation requests of users that represent operators in DIWASS</w:t>
      </w:r>
      <w:r w:rsidRPr="00CC4D86">
        <w:rPr>
          <w:rFonts w:ascii="Aptos" w:hAnsi="Aptos" w:cstheme="minorHAnsi"/>
          <w:color w:val="0070C0"/>
          <w:highlight w:val="yellow"/>
        </w:rPr>
        <w:fldChar w:fldCharType="end"/>
      </w:r>
      <w:r w:rsidRPr="008653C8">
        <w:rPr>
          <w:rFonts w:ascii="Aptos" w:hAnsi="Aptos" w:cstheme="minorHAnsi"/>
        </w:rPr>
        <w:t>).</w:t>
      </w:r>
    </w:p>
    <w:p w14:paraId="3DEDED66" w14:textId="3B5D1B2E" w:rsidR="00BD1B71" w:rsidRDefault="00BD1B71" w:rsidP="008A5C03">
      <w:pPr>
        <w:pStyle w:val="ListParagraph"/>
        <w:numPr>
          <w:ilvl w:val="0"/>
          <w:numId w:val="23"/>
        </w:numPr>
        <w:jc w:val="both"/>
        <w:rPr>
          <w:rFonts w:ascii="Aptos" w:hAnsi="Aptos" w:cstheme="minorHAnsi"/>
        </w:rPr>
      </w:pPr>
      <w:r w:rsidRPr="00023420">
        <w:rPr>
          <w:rFonts w:ascii="Aptos" w:hAnsi="Aptos" w:cstheme="minorHAnsi"/>
        </w:rPr>
        <w:t>Following that selection, three additional fields will become visible:</w:t>
      </w:r>
    </w:p>
    <w:p w14:paraId="6BB93B71" w14:textId="77777777" w:rsidR="00BD1B71" w:rsidRPr="00023420" w:rsidRDefault="00BD1B71" w:rsidP="00BD1B71">
      <w:pPr>
        <w:pStyle w:val="ListParagraph"/>
        <w:jc w:val="both"/>
        <w:rPr>
          <w:rFonts w:ascii="Aptos" w:hAnsi="Aptos" w:cstheme="minorHAnsi"/>
        </w:rPr>
      </w:pPr>
    </w:p>
    <w:p w14:paraId="3C2A52A4" w14:textId="77777777" w:rsidR="00BD1B71" w:rsidRPr="008653C8" w:rsidRDefault="00BD1B71" w:rsidP="00BD1B71">
      <w:pPr>
        <w:pStyle w:val="ListParagraph"/>
        <w:numPr>
          <w:ilvl w:val="0"/>
          <w:numId w:val="13"/>
        </w:numPr>
        <w:jc w:val="both"/>
        <w:rPr>
          <w:rFonts w:ascii="Aptos" w:hAnsi="Aptos" w:cstheme="minorHAnsi"/>
        </w:rPr>
      </w:pPr>
      <w:r w:rsidRPr="00023420">
        <w:rPr>
          <w:rFonts w:ascii="Aptos" w:hAnsi="Aptos" w:cstheme="minorHAnsi"/>
        </w:rPr>
        <w:t xml:space="preserve">Activity Details: </w:t>
      </w:r>
      <w:r w:rsidRPr="00023420">
        <w:rPr>
          <w:rFonts w:ascii="Aptos" w:hAnsi="Aptos" w:cstheme="minorHAnsi"/>
          <w:lang w:val="en-IE"/>
        </w:rPr>
        <w:t xml:space="preserve">The Traces NT allows also to request the “activity” only for a certain period of time. It is advised </w:t>
      </w:r>
      <w:r w:rsidRPr="00023420">
        <w:rPr>
          <w:rFonts w:ascii="Aptos" w:hAnsi="Aptos" w:cstheme="minorHAnsi"/>
          <w:b/>
          <w:bCs/>
          <w:u w:val="single"/>
          <w:lang w:val="en-IE"/>
        </w:rPr>
        <w:t>not to use</w:t>
      </w:r>
      <w:r w:rsidRPr="00023420">
        <w:rPr>
          <w:rFonts w:ascii="Aptos" w:hAnsi="Aptos" w:cstheme="minorHAnsi"/>
          <w:lang w:val="en-IE"/>
        </w:rPr>
        <w:t xml:space="preserve"> this option in the context of DIWASS</w:t>
      </w:r>
      <w:r>
        <w:rPr>
          <w:rFonts w:ascii="Aptos" w:hAnsi="Aptos" w:cstheme="minorHAnsi"/>
          <w:lang w:val="en-IE"/>
        </w:rPr>
        <w:t xml:space="preserve"> and leave these details blank</w:t>
      </w:r>
      <w:r w:rsidRPr="00023420">
        <w:rPr>
          <w:rFonts w:ascii="Aptos" w:hAnsi="Aptos" w:cstheme="minorHAnsi"/>
          <w:lang w:val="en-IE"/>
        </w:rPr>
        <w:t xml:space="preserve">.  </w:t>
      </w:r>
    </w:p>
    <w:p w14:paraId="3EB12955" w14:textId="77777777" w:rsidR="00BD1B71" w:rsidRPr="00023420" w:rsidRDefault="00BD1B71" w:rsidP="00BD1B71">
      <w:pPr>
        <w:pStyle w:val="ListParagraph"/>
        <w:ind w:left="1080"/>
        <w:jc w:val="both"/>
        <w:rPr>
          <w:rFonts w:ascii="Aptos" w:hAnsi="Aptos" w:cstheme="minorHAnsi"/>
        </w:rPr>
      </w:pPr>
    </w:p>
    <w:p w14:paraId="2D8B6DDC" w14:textId="77777777" w:rsidR="00BD1B71" w:rsidRPr="00023420" w:rsidRDefault="00BD1B71" w:rsidP="00BD1B71">
      <w:pPr>
        <w:pStyle w:val="ListParagraph"/>
        <w:numPr>
          <w:ilvl w:val="0"/>
          <w:numId w:val="13"/>
        </w:numPr>
        <w:jc w:val="both"/>
        <w:rPr>
          <w:rFonts w:ascii="Aptos" w:hAnsi="Aptos" w:cstheme="minorHAnsi"/>
        </w:rPr>
      </w:pPr>
      <w:r w:rsidRPr="008653C8">
        <w:rPr>
          <w:rFonts w:ascii="Aptos" w:hAnsi="Aptos" w:cstheme="minorHAnsi"/>
          <w:b/>
          <w:bCs/>
        </w:rPr>
        <w:t>Address:</w:t>
      </w:r>
      <w:r w:rsidRPr="00023420">
        <w:rPr>
          <w:rFonts w:ascii="Aptos" w:hAnsi="Aptos" w:cstheme="minorHAnsi"/>
        </w:rPr>
        <w:t xml:space="preserve"> this field requires the user to select the main address from the addresses introduced before. </w:t>
      </w:r>
      <w:r>
        <w:rPr>
          <w:rFonts w:ascii="Aptos" w:hAnsi="Aptos" w:cstheme="minorHAnsi"/>
        </w:rPr>
        <w:t xml:space="preserve">This address will be automatically pre-filled. </w:t>
      </w:r>
    </w:p>
    <w:p w14:paraId="59024B71" w14:textId="77777777" w:rsidR="00BD1B71" w:rsidRPr="008653C8" w:rsidRDefault="00BD1B71" w:rsidP="00BD1B71">
      <w:pPr>
        <w:pStyle w:val="ListParagraph"/>
        <w:ind w:left="1080"/>
        <w:jc w:val="both"/>
        <w:rPr>
          <w:rFonts w:ascii="Aptos" w:hAnsi="Aptos" w:cstheme="minorHAnsi"/>
        </w:rPr>
      </w:pPr>
    </w:p>
    <w:p w14:paraId="48150292" w14:textId="527D322C" w:rsidR="00BD1B71" w:rsidRPr="008653C8" w:rsidRDefault="00BD1B71" w:rsidP="00BD1B71">
      <w:pPr>
        <w:pStyle w:val="ListParagraph"/>
        <w:numPr>
          <w:ilvl w:val="0"/>
          <w:numId w:val="13"/>
        </w:numPr>
        <w:jc w:val="both"/>
        <w:rPr>
          <w:rFonts w:ascii="Aptos" w:hAnsi="Aptos" w:cstheme="minorHAnsi"/>
        </w:rPr>
      </w:pPr>
      <w:r w:rsidRPr="00023420">
        <w:rPr>
          <w:rFonts w:ascii="Aptos" w:hAnsi="Aptos" w:cstheme="minorHAnsi"/>
          <w:b/>
          <w:bCs/>
        </w:rPr>
        <w:t>Assigned responsible authorities</w:t>
      </w:r>
      <w:r w:rsidRPr="00023420">
        <w:rPr>
          <w:rFonts w:ascii="Aptos" w:hAnsi="Aptos" w:cstheme="minorHAnsi"/>
        </w:rPr>
        <w:t xml:space="preserve">: </w:t>
      </w:r>
      <w:r>
        <w:rPr>
          <w:rFonts w:ascii="Aptos" w:hAnsi="Aptos" w:cstheme="minorHAnsi"/>
        </w:rPr>
        <w:t xml:space="preserve">the </w:t>
      </w:r>
      <w:r w:rsidRPr="00023420">
        <w:rPr>
          <w:rFonts w:ascii="Aptos" w:hAnsi="Aptos" w:cstheme="minorHAnsi"/>
          <w:lang w:val="en-IE"/>
        </w:rPr>
        <w:t xml:space="preserve">user needs to select the authority responsible for registration of </w:t>
      </w:r>
      <w:r w:rsidR="00404580">
        <w:rPr>
          <w:rFonts w:ascii="Aptos" w:hAnsi="Aptos" w:cstheme="minorHAnsi"/>
          <w:lang w:val="en-IE"/>
        </w:rPr>
        <w:t xml:space="preserve">the </w:t>
      </w:r>
      <w:r w:rsidRPr="00023420">
        <w:rPr>
          <w:rFonts w:ascii="Aptos" w:hAnsi="Aptos" w:cstheme="minorHAnsi"/>
          <w:lang w:val="en-IE"/>
        </w:rPr>
        <w:t xml:space="preserve">operator in DIWASS. </w:t>
      </w:r>
    </w:p>
    <w:p w14:paraId="691070AE" w14:textId="77777777" w:rsidR="00BD1B71" w:rsidRPr="008653C8" w:rsidRDefault="00BD1B71" w:rsidP="00BD1B71">
      <w:pPr>
        <w:pStyle w:val="ListParagraph"/>
        <w:rPr>
          <w:rFonts w:ascii="Aptos" w:hAnsi="Aptos" w:cstheme="minorHAnsi"/>
          <w:lang w:val="en-IE"/>
        </w:rPr>
      </w:pPr>
    </w:p>
    <w:p w14:paraId="36BFB4A7" w14:textId="77777777" w:rsidR="00BD1B71" w:rsidRPr="008653C8" w:rsidRDefault="00BD1B71" w:rsidP="00BD1B71">
      <w:pPr>
        <w:pStyle w:val="ListParagraph"/>
        <w:ind w:left="1080"/>
        <w:jc w:val="both"/>
        <w:rPr>
          <w:rFonts w:ascii="Aptos" w:hAnsi="Aptos" w:cstheme="minorHAnsi"/>
        </w:rPr>
      </w:pPr>
      <w:r w:rsidRPr="00023420">
        <w:rPr>
          <w:rFonts w:ascii="Aptos" w:hAnsi="Aptos" w:cstheme="minorHAnsi"/>
          <w:lang w:val="en-IE"/>
        </w:rPr>
        <w:t>To select the authority, the user should click on</w:t>
      </w:r>
      <w:r>
        <w:rPr>
          <w:rFonts w:ascii="Aptos" w:hAnsi="Aptos" w:cstheme="minorHAnsi"/>
          <w:lang w:val="en-IE"/>
        </w:rPr>
        <w:t xml:space="preserve"> the</w:t>
      </w:r>
      <w:r w:rsidRPr="00023420">
        <w:rPr>
          <w:rFonts w:ascii="Aptos" w:hAnsi="Aptos" w:cstheme="minorHAnsi"/>
          <w:lang w:val="en-IE"/>
        </w:rPr>
        <w:t xml:space="preserve"> button “Search responsible authorities”. </w:t>
      </w:r>
    </w:p>
    <w:p w14:paraId="738244A7" w14:textId="77777777" w:rsidR="00BD1B71" w:rsidRPr="008653C8" w:rsidRDefault="00BD1B71" w:rsidP="00BD1B71">
      <w:pPr>
        <w:rPr>
          <w:rFonts w:ascii="Aptos" w:hAnsi="Aptos" w:cstheme="minorHAnsi"/>
          <w:lang w:val="en-IE"/>
        </w:rPr>
      </w:pPr>
      <w:r>
        <w:rPr>
          <w:noProof/>
          <w14:ligatures w14:val="standardContextual"/>
        </w:rPr>
        <mc:AlternateContent>
          <mc:Choice Requires="wps">
            <w:drawing>
              <wp:anchor distT="0" distB="0" distL="114300" distR="114300" simplePos="0" relativeHeight="251773952" behindDoc="0" locked="0" layoutInCell="1" allowOverlap="1" wp14:anchorId="500AAF25" wp14:editId="44EDF0A3">
                <wp:simplePos x="0" y="0"/>
                <wp:positionH relativeFrom="column">
                  <wp:posOffset>2609850</wp:posOffset>
                </wp:positionH>
                <wp:positionV relativeFrom="paragraph">
                  <wp:posOffset>192405</wp:posOffset>
                </wp:positionV>
                <wp:extent cx="1157288" cy="242887"/>
                <wp:effectExtent l="19050" t="19050" r="24130" b="24130"/>
                <wp:wrapNone/>
                <wp:docPr id="1315370708" name="Rectangle 2"/>
                <wp:cNvGraphicFramePr/>
                <a:graphic xmlns:a="http://schemas.openxmlformats.org/drawingml/2006/main">
                  <a:graphicData uri="http://schemas.microsoft.com/office/word/2010/wordprocessingShape">
                    <wps:wsp>
                      <wps:cNvSpPr/>
                      <wps:spPr>
                        <a:xfrm>
                          <a:off x="0" y="0"/>
                          <a:ext cx="1157288" cy="24288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5C9B0" id="Rectangle 2" o:spid="_x0000_s1026" style="position:absolute;margin-left:205.5pt;margin-top:15.15pt;width:91.15pt;height:19.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JhAIAAGkFAAAOAAAAZHJzL2Uyb0RvYy54bWysVM1u2zAMvg/YOwi6r7azdG2DOkXQosOA&#10;og3WDj0rshQbkEWNUuJkTz9KdpygK3YYdpFJk/z4z+ubXWvYVqFvwJa8OMs5U1ZC1dh1yX+83H+6&#10;5MwHYSthwKqS75XnN/OPH647N1MTqMFUChmBWD/rXMnrENwsy7ysVSv8GThlSagBWxGIxXVWoegI&#10;vTXZJM+/ZB1g5RCk8p7+3vVCPk/4WisZnrT2KjBTcootpBfTu4pvNr8WszUKVzdyCEP8QxStaCw5&#10;HaHuRBBsg80fUG0jETzocCahzUDrRqqUA2VT5G+yea6FUykXKo53Y5n8/4OVj9tnt0QqQ+f8zBMZ&#10;s9hpbOOX4mO7VKz9WCy1C0zSz6I4v5hcUnslySZTIi9iNbOjtUMfvipoWSRKjtSMVCOxffChVz2o&#10;RGcW7htjUkOMZV3JP18WeZ4sPJimitKo53G9ujXItoJ6ejW5y89TG8nxiRpxxlI0x6wSFfZGRQxj&#10;vyvNmorymPQe4sCpEVZIqWwoelEtKtV7K85ziqgPPY1otEg5J8CIrCnKEXsAeB+7hxn0o6lK8zoa&#10;D6n/zXi0SJ7BhtG4bSzge5kZymrw3OsfitSXJlZpBdV+iQyh3xbv5H1DHXwQPiwF0nrQItHKhyd6&#10;tAHqFAwUZzXgr/f+R32aWpJy1tG6ldz/3AhUnJlvlub5qphO434mZkqTRQyeSlanErtpb4G6X9Bx&#10;cTKRUT+YA6kR2le6DIvolUTCSvJdchnwwNyG/gzQbZFqsUhqtJNOhAf77GQEj1WNE/qyexXohjEO&#10;tACPcFhNMXszzb1utLSw2ATQTRr1Y12HetM+p8EZbk88GKd80jpeyPlvAAAA//8DAFBLAwQUAAYA&#10;CAAAACEAq8TEPd8AAAAJAQAADwAAAGRycy9kb3ducmV2LnhtbEyPzU7DMBCE70i8g7VI3KiThpY0&#10;xKmgEjeqQssDuPFip/gnit00vD3LCW6zmtHsN/V6cpaNOMQueAH5LAOGvg2q81rAx+HlrgQWk/RK&#10;2uBRwDdGWDfXV7WsVLj4dxz3STMq8bGSAkxKfcV5bA06GWehR0/eZxicTHQOmqtBXqjcWT7PsiV3&#10;svP0wcgeNwbbr/3ZCbCr5+1hvi3eTDnuNg9YnvSrPglxezM9PQJLOKW/MPziEzo0xHQMZ68iswLu&#10;85y2JAFFVgCjwGJVkDgKWJYL4E3N/y9ofgAAAP//AwBQSwECLQAUAAYACAAAACEAtoM4kv4AAADh&#10;AQAAEwAAAAAAAAAAAAAAAAAAAAAAW0NvbnRlbnRfVHlwZXNdLnhtbFBLAQItABQABgAIAAAAIQA4&#10;/SH/1gAAAJQBAAALAAAAAAAAAAAAAAAAAC8BAABfcmVscy8ucmVsc1BLAQItABQABgAIAAAAIQAD&#10;0O+JhAIAAGkFAAAOAAAAAAAAAAAAAAAAAC4CAABkcnMvZTJvRG9jLnhtbFBLAQItABQABgAIAAAA&#10;IQCrxMQ93wAAAAkBAAAPAAAAAAAAAAAAAAAAAN4EAABkcnMvZG93bnJldi54bWxQSwUGAAAAAAQA&#10;BADzAAAA6gUAAAAA&#10;" filled="f" strokecolor="#92d050" strokeweight="3pt"/>
            </w:pict>
          </mc:Fallback>
        </mc:AlternateContent>
      </w:r>
      <w:r w:rsidRPr="008653C8">
        <w:rPr>
          <w:rFonts w:ascii="Aptos" w:hAnsi="Aptos" w:cstheme="minorHAnsi"/>
          <w:noProof/>
          <w:lang w:val="en-IE"/>
        </w:rPr>
        <w:drawing>
          <wp:inline distT="0" distB="0" distL="0" distR="0" wp14:anchorId="77358104" wp14:editId="5AA3748E">
            <wp:extent cx="5943600" cy="1082675"/>
            <wp:effectExtent l="0" t="0" r="0" b="3175"/>
            <wp:docPr id="430381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22431" name="Picture 1" descr="A screenshot of a computer&#10;&#10;AI-generated content may be incorrect."/>
                    <pic:cNvPicPr/>
                  </pic:nvPicPr>
                  <pic:blipFill>
                    <a:blip r:embed="rId57"/>
                    <a:stretch>
                      <a:fillRect/>
                    </a:stretch>
                  </pic:blipFill>
                  <pic:spPr>
                    <a:xfrm>
                      <a:off x="0" y="0"/>
                      <a:ext cx="5943600" cy="1082675"/>
                    </a:xfrm>
                    <a:prstGeom prst="rect">
                      <a:avLst/>
                    </a:prstGeom>
                  </pic:spPr>
                </pic:pic>
              </a:graphicData>
            </a:graphic>
          </wp:inline>
        </w:drawing>
      </w:r>
    </w:p>
    <w:p w14:paraId="6790C0A3" w14:textId="2465AF88" w:rsidR="00BD1B71" w:rsidRPr="008653C8" w:rsidRDefault="00BD1B71" w:rsidP="00BD1B71">
      <w:pPr>
        <w:pStyle w:val="ListParagraph"/>
        <w:ind w:left="1080"/>
        <w:jc w:val="both"/>
        <w:rPr>
          <w:rFonts w:ascii="Aptos" w:hAnsi="Aptos" w:cstheme="minorHAnsi"/>
          <w:lang w:val="en-IE"/>
        </w:rPr>
      </w:pPr>
      <w:r w:rsidRPr="008653C8">
        <w:rPr>
          <w:rFonts w:ascii="Aptos" w:hAnsi="Aptos" w:cstheme="minorHAnsi"/>
          <w:lang w:val="en-IE"/>
        </w:rPr>
        <w:t>In the pop-</w:t>
      </w:r>
      <w:r>
        <w:rPr>
          <w:rFonts w:ascii="Aptos" w:hAnsi="Aptos" w:cstheme="minorHAnsi"/>
          <w:lang w:val="en-IE"/>
        </w:rPr>
        <w:t>up</w:t>
      </w:r>
      <w:r w:rsidRPr="008653C8">
        <w:rPr>
          <w:rFonts w:ascii="Aptos" w:hAnsi="Aptos" w:cstheme="minorHAnsi"/>
          <w:lang w:val="en-IE"/>
        </w:rPr>
        <w:t xml:space="preserve"> window, it will be possible to search for authorities based on </w:t>
      </w:r>
      <w:r w:rsidR="00862327">
        <w:rPr>
          <w:rFonts w:ascii="Aptos" w:hAnsi="Aptos" w:cstheme="minorHAnsi"/>
          <w:lang w:val="en-IE"/>
        </w:rPr>
        <w:t xml:space="preserve">their </w:t>
      </w:r>
      <w:r w:rsidRPr="008653C8">
        <w:rPr>
          <w:rFonts w:ascii="Aptos" w:hAnsi="Aptos" w:cstheme="minorHAnsi"/>
          <w:lang w:val="en-IE"/>
        </w:rPr>
        <w:t>name and address. The advanced search</w:t>
      </w:r>
      <w:r w:rsidR="00862327">
        <w:rPr>
          <w:rFonts w:ascii="Aptos" w:hAnsi="Aptos" w:cstheme="minorHAnsi"/>
          <w:lang w:val="en-IE"/>
        </w:rPr>
        <w:t xml:space="preserve"> button</w:t>
      </w:r>
      <w:r w:rsidRPr="008653C8">
        <w:rPr>
          <w:rFonts w:ascii="Aptos" w:hAnsi="Aptos" w:cstheme="minorHAnsi"/>
          <w:lang w:val="en-IE"/>
        </w:rPr>
        <w:t xml:space="preserve"> allows to search based on additional criteria: country, code of the authority and role of the authority</w:t>
      </w:r>
      <w:r>
        <w:rPr>
          <w:rFonts w:ascii="Aptos" w:hAnsi="Aptos" w:cstheme="minorHAnsi"/>
          <w:lang w:val="en-IE"/>
        </w:rPr>
        <w:t xml:space="preserve"> (import, export, transit).</w:t>
      </w:r>
    </w:p>
    <w:p w14:paraId="373B24BA" w14:textId="77777777" w:rsidR="00BD1B71" w:rsidRPr="00023420" w:rsidRDefault="00BD1B71" w:rsidP="00BD1B71">
      <w:pPr>
        <w:pStyle w:val="ListParagraph"/>
        <w:ind w:left="1080"/>
        <w:jc w:val="both"/>
        <w:rPr>
          <w:rFonts w:ascii="Aptos" w:hAnsi="Aptos" w:cstheme="minorHAnsi"/>
          <w:lang w:val="en-IE"/>
        </w:rPr>
      </w:pPr>
    </w:p>
    <w:p w14:paraId="72FCC28B" w14:textId="77777777" w:rsidR="00BD1B71" w:rsidRPr="00023420" w:rsidRDefault="00BD1B71" w:rsidP="00BD1B71">
      <w:pPr>
        <w:pStyle w:val="ListParagraph"/>
        <w:ind w:left="1080"/>
        <w:jc w:val="both"/>
        <w:rPr>
          <w:rFonts w:ascii="Aptos" w:hAnsi="Aptos" w:cstheme="minorHAnsi"/>
          <w:lang w:val="en-IE"/>
        </w:rPr>
      </w:pPr>
    </w:p>
    <w:p w14:paraId="65C03991" w14:textId="77777777" w:rsidR="00BD1B71" w:rsidRPr="00023420" w:rsidRDefault="00BD1B71" w:rsidP="00BD1B71">
      <w:pPr>
        <w:pStyle w:val="ListParagraph"/>
        <w:ind w:left="1080"/>
        <w:jc w:val="both"/>
        <w:rPr>
          <w:rFonts w:ascii="Aptos" w:hAnsi="Aptos" w:cstheme="minorHAnsi"/>
        </w:rPr>
      </w:pPr>
      <w:r>
        <w:rPr>
          <w:rFonts w:ascii="Aptos" w:hAnsi="Aptos" w:cstheme="minorHAnsi"/>
          <w:noProof/>
          <w14:ligatures w14:val="standardContextual"/>
        </w:rPr>
        <mc:AlternateContent>
          <mc:Choice Requires="wps">
            <w:drawing>
              <wp:anchor distT="0" distB="0" distL="114300" distR="114300" simplePos="0" relativeHeight="251774976" behindDoc="0" locked="0" layoutInCell="1" allowOverlap="1" wp14:anchorId="4BBB6066" wp14:editId="6E6E09B6">
                <wp:simplePos x="0" y="0"/>
                <wp:positionH relativeFrom="column">
                  <wp:posOffset>4367212</wp:posOffset>
                </wp:positionH>
                <wp:positionV relativeFrom="paragraph">
                  <wp:posOffset>408940</wp:posOffset>
                </wp:positionV>
                <wp:extent cx="2014537" cy="390525"/>
                <wp:effectExtent l="19050" t="19050" r="24130" b="28575"/>
                <wp:wrapNone/>
                <wp:docPr id="973145657" name="Rectangle 2"/>
                <wp:cNvGraphicFramePr/>
                <a:graphic xmlns:a="http://schemas.openxmlformats.org/drawingml/2006/main">
                  <a:graphicData uri="http://schemas.microsoft.com/office/word/2010/wordprocessingShape">
                    <wps:wsp>
                      <wps:cNvSpPr/>
                      <wps:spPr>
                        <a:xfrm>
                          <a:off x="0" y="0"/>
                          <a:ext cx="2014537" cy="3905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C5EBA" id="Rectangle 2" o:spid="_x0000_s1026" style="position:absolute;margin-left:343.85pt;margin-top:32.2pt;width:158.6pt;height:3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0PVhQIAAGkFAAAOAAAAZHJzL2Uyb0RvYy54bWysVE1v2zAMvQ/YfxB0X22nydYGdYqgRYcB&#10;RVusHXpWZCk2IIsapcTJfv0o2XGCrthh2EWWTPKRfPy4ut61hm0V+gZsyYuznDNlJVSNXZf8x8vd&#10;pwvOfBC2EgasKvleeX69+PjhqnNzNYEaTKWQEYj1886VvA7BzbPMy1q1wp+BU5aEGrAVgZ64zioU&#10;HaG3Jpvk+eesA6wcglTe09/bXsgXCV9rJcOj1l4FZkpOsYV0YjpX8cwWV2K+RuHqRg5hiH+IohWN&#10;Jacj1K0Igm2w+QOqbSSCBx3OJLQZaN1IlXKgbIr8TTbPtXAq5ULkeDfS5P8frHzYPrsnJBo65+ee&#10;rjGLncY2fik+tktk7Uey1C4wST8p3uns/AtnkmTnl/lsMotsZkdrhz58VdCyeCk5UjESR2J770Ov&#10;elCJzizcNcakghjLOgK9KPI8WXgwTRWlUc/jenVjkG0F1fRycpvPUhnJ8YkavYylaI5ZpVvYGxUx&#10;jP2uNGuqmEfvITacGmGFlMqGohfVolK9t2KWU0R96KlFo0XKOQFGZE1RjtgDwPvYPcygH01V6tfR&#10;eEj9b8ajRfIMNozGbWMB38vMUFaD517/QFJPTWRpBdX+CRlCPy3eybuGKngvfHgSSONBg0QjHx7p&#10;0AaoUjDcOKsBf733P+pT15KUs47GreT+50ag4sx8s9TPl8V0GuczPaazLxN64KlkdSqxm/YGqPoF&#10;LRcn0zXqB3O4aoT2lTbDMnolkbCSfJdcBjw8bkK/Bmi3SLVcJjWaSSfCvX12MoJHVmOHvuxeBbqh&#10;jQMNwAMcRlPM33RzrxstLSw3AXSTWv3I68A3zXNqnGH3xIVx+k5axw25+A0AAP//AwBQSwMEFAAG&#10;AAgAAAAhACGNYIzfAAAACwEAAA8AAABkcnMvZG93bnJldi54bWxMj8tOwzAQRfdI/IM1SOyoTQjN&#10;gzgVVGJHVWj5ADce7BQ/othNw9/jrmB3R3N050yzmq0hE46h947D/YIBQdd52TvF4XP/elcCCVE4&#10;KYx3yOEHA6za66tG1NKf3QdOu6hIKnGhFhx0jENNaeg0WhEWfkCXdl9+tCKmcVRUjuKcyq2hGWNL&#10;akXv0gUtBlxr7L53J8vBVC+bfbZ5eNfltF0XWB7VmzpyfnszPz8BiTjHPxgu+kkd2uR08CcnAzEc&#10;lmVRJDSFPAdyARjLKyCHlLLHCmjb0P8/tL8AAAD//wMAUEsBAi0AFAAGAAgAAAAhALaDOJL+AAAA&#10;4QEAABMAAAAAAAAAAAAAAAAAAAAAAFtDb250ZW50X1R5cGVzXS54bWxQSwECLQAUAAYACAAAACEA&#10;OP0h/9YAAACUAQAACwAAAAAAAAAAAAAAAAAvAQAAX3JlbHMvLnJlbHNQSwECLQAUAAYACAAAACEA&#10;tL9D1YUCAABpBQAADgAAAAAAAAAAAAAAAAAuAgAAZHJzL2Uyb0RvYy54bWxQSwECLQAUAAYACAAA&#10;ACEAIY1gjN8AAAALAQAADwAAAAAAAAAAAAAAAADfBAAAZHJzL2Rvd25yZXYueG1sUEsFBgAAAAAE&#10;AAQA8wAAAOsFAAAAAA==&#10;" filled="f" strokecolor="#92d050" strokeweight="3pt"/>
            </w:pict>
          </mc:Fallback>
        </mc:AlternateContent>
      </w:r>
      <w:r w:rsidRPr="00CF3614">
        <w:rPr>
          <w:rFonts w:ascii="Aptos" w:hAnsi="Aptos" w:cstheme="minorHAnsi"/>
          <w:noProof/>
          <w:lang w:val="en-IE"/>
        </w:rPr>
        <w:drawing>
          <wp:inline distT="0" distB="0" distL="0" distR="0" wp14:anchorId="0E777119" wp14:editId="173A87CD">
            <wp:extent cx="5943600" cy="2891790"/>
            <wp:effectExtent l="0" t="0" r="0" b="3810"/>
            <wp:docPr id="2132846324" name="Picture 1" descr="A screenshot of a search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15140" name="Picture 1" descr="A screenshot of a search box&#10;&#10;AI-generated content may be incorrect."/>
                    <pic:cNvPicPr/>
                  </pic:nvPicPr>
                  <pic:blipFill>
                    <a:blip r:embed="rId29"/>
                    <a:stretch>
                      <a:fillRect/>
                    </a:stretch>
                  </pic:blipFill>
                  <pic:spPr>
                    <a:xfrm>
                      <a:off x="0" y="0"/>
                      <a:ext cx="5943600" cy="2891790"/>
                    </a:xfrm>
                    <a:prstGeom prst="rect">
                      <a:avLst/>
                    </a:prstGeom>
                  </pic:spPr>
                </pic:pic>
              </a:graphicData>
            </a:graphic>
          </wp:inline>
        </w:drawing>
      </w:r>
    </w:p>
    <w:p w14:paraId="1A6D5F3F" w14:textId="77777777" w:rsidR="00BD1B71" w:rsidRDefault="00BD1B71" w:rsidP="00BD1B71">
      <w:pPr>
        <w:pStyle w:val="ListParagraph"/>
        <w:ind w:left="1080"/>
        <w:jc w:val="both"/>
        <w:rPr>
          <w:rFonts w:ascii="Aptos" w:hAnsi="Aptos" w:cstheme="minorHAnsi"/>
          <w:u w:val="single"/>
          <w:lang w:val="en-IE"/>
        </w:rPr>
      </w:pPr>
    </w:p>
    <w:p w14:paraId="70EBB91E" w14:textId="77777777" w:rsidR="00BD1B71" w:rsidRPr="008653C8" w:rsidRDefault="00BD1B71" w:rsidP="00BD1B71">
      <w:pPr>
        <w:ind w:left="1080"/>
        <w:jc w:val="both"/>
        <w:rPr>
          <w:rFonts w:ascii="Aptos" w:hAnsi="Aptos" w:cstheme="minorHAnsi"/>
          <w:lang w:val="en-IE"/>
        </w:rPr>
      </w:pPr>
      <w:r w:rsidRPr="008653C8">
        <w:rPr>
          <w:rFonts w:ascii="Aptos" w:hAnsi="Aptos" w:cstheme="minorHAnsi"/>
          <w:lang w:val="en-IE"/>
        </w:rPr>
        <w:t>Following the search, the user needs to select the relevant competent authority and click on “Select”</w:t>
      </w:r>
    </w:p>
    <w:p w14:paraId="1E29ADCF" w14:textId="77777777" w:rsidR="00BD1B71" w:rsidRDefault="00BD1B71" w:rsidP="00BD1B71">
      <w:pPr>
        <w:pStyle w:val="ListParagraph"/>
        <w:ind w:left="1080"/>
        <w:jc w:val="both"/>
        <w:rPr>
          <w:rFonts w:ascii="Aptos" w:hAnsi="Aptos" w:cstheme="minorHAnsi"/>
          <w:u w:val="single"/>
          <w:lang w:val="en-IE"/>
        </w:rPr>
      </w:pPr>
      <w:r>
        <w:rPr>
          <w:rFonts w:ascii="Aptos" w:hAnsi="Aptos" w:cstheme="minorHAnsi"/>
          <w:noProof/>
          <w14:ligatures w14:val="standardContextual"/>
        </w:rPr>
        <w:lastRenderedPageBreak/>
        <mc:AlternateContent>
          <mc:Choice Requires="wps">
            <w:drawing>
              <wp:anchor distT="0" distB="0" distL="114300" distR="114300" simplePos="0" relativeHeight="251776000" behindDoc="0" locked="0" layoutInCell="1" allowOverlap="1" wp14:anchorId="3B789465" wp14:editId="1BE1C720">
                <wp:simplePos x="0" y="0"/>
                <wp:positionH relativeFrom="column">
                  <wp:posOffset>5800725</wp:posOffset>
                </wp:positionH>
                <wp:positionV relativeFrom="paragraph">
                  <wp:posOffset>2824163</wp:posOffset>
                </wp:positionV>
                <wp:extent cx="647382" cy="304800"/>
                <wp:effectExtent l="19050" t="19050" r="19685" b="19050"/>
                <wp:wrapNone/>
                <wp:docPr id="2032058159" name="Rectangle 2"/>
                <wp:cNvGraphicFramePr/>
                <a:graphic xmlns:a="http://schemas.openxmlformats.org/drawingml/2006/main">
                  <a:graphicData uri="http://schemas.microsoft.com/office/word/2010/wordprocessingShape">
                    <wps:wsp>
                      <wps:cNvSpPr/>
                      <wps:spPr>
                        <a:xfrm>
                          <a:off x="0" y="0"/>
                          <a:ext cx="647382" cy="30480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A8D5F" id="Rectangle 2" o:spid="_x0000_s1026" style="position:absolute;margin-left:456.75pt;margin-top:222.4pt;width:50.95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kygwIAAGgFAAAOAAAAZHJzL2Uyb0RvYy54bWysVE1v2zAMvQ/YfxB0X22naZsGdYqgRYcB&#10;RRusHXpWZCkxIIsapcTJfv0o2XGCrthh2EUWTfJRfPy4ud01hm0V+hpsyYuznDNlJVS1XZX8x+vD&#10;lwlnPghbCQNWlXyvPL+dff5007qpGsEaTKWQEYj109aVfB2Cm2aZl2vVCH8GTllSasBGBBJxlVUo&#10;WkJvTDbK88usBawcglTe09/7TslnCV9rJcOz1l4FZkpObwvpxHQu45nNbsR0hcKta9k/Q/zDKxpR&#10;Wwo6QN2LINgG6z+gmloieNDhTEKTgda1VCkHyqbI32XzshZOpVyIHO8Gmvz/g5VP2xe3QKKhdX7q&#10;6Rqz2Gls4pfex3aJrP1AltoFJunn5fjqfDLiTJLqPB9P8kRmdnR26MNXBQ2Ll5Ij1SJRJLaPPlBA&#10;Mj2YxFgWHmpjUj2MZS2BTgrCjCoPpq6iNgm4Wt4ZZFtBJb0e3ecXh8AnZoRtLIU4JpVuYW9UxDD2&#10;u9KsriiNURch9psaYIWUyoaiU61FpbpoxUU+ZJk6NHqkRBJgRNb0ygG7B/gYu2Ogt4+uKrXr4Nyn&#10;/jfnwSNFBhsG56a2gB9lZiirPnJnfyCpoyaytIRqv0CG0A2Ld/Khpgo+Ch8WAmk6aI5o4sMzHdoA&#10;VQr6G2drwF8f/Y/21LSk5aylaSu5/7kRqDgz3yy183UxHsfxTML44mpEAp5qlqcau2nugKpf0G5x&#10;Ml2jfTCHq0Zo3mgxzGNUUgkrKXbJZcCDcBe6LUCrRar5PJnRSDoRHu2LkxE8sho79HX3JtD1bRyo&#10;/5/gMJli+q6bO9voaWG+CaDr1OpHXnu+aZxT4/SrJ+6LUzlZHRfk7DcAAAD//wMAUEsDBBQABgAI&#10;AAAAIQDCxPJ34AAAAAwBAAAPAAAAZHJzL2Rvd25yZXYueG1sTI9BTsMwEEX3SNzBGiR21EmaQhLi&#10;VFCJHRXQcgA3HuyUeBzFbhpuj7uC5cw8/Xm/Xs+2ZxOOvnMkIF0kwJBapzrSAj73L3cFMB8kKdk7&#10;QgE/6GHdXF/VslLuTB847YJmMYR8JQWYEIaKc98atNIv3IAUb19utDLEcdRcjfIcw23PsyS551Z2&#10;FD8YOeDGYPu9O1kBffm83Wfb5bspprfNAxZH/aqPQtzezE+PwALO4Q+Gi35UhyY6HdyJlGe9gDJd&#10;riIqIM/z2OFCJOkqB3aIqzIrgDc1/1+i+QUAAP//AwBQSwECLQAUAAYACAAAACEAtoM4kv4AAADh&#10;AQAAEwAAAAAAAAAAAAAAAAAAAAAAW0NvbnRlbnRfVHlwZXNdLnhtbFBLAQItABQABgAIAAAAIQA4&#10;/SH/1gAAAJQBAAALAAAAAAAAAAAAAAAAAC8BAABfcmVscy8ucmVsc1BLAQItABQABgAIAAAAIQAi&#10;ZWkygwIAAGgFAAAOAAAAAAAAAAAAAAAAAC4CAABkcnMvZTJvRG9jLnhtbFBLAQItABQABgAIAAAA&#10;IQDCxPJ34AAAAAwBAAAPAAAAAAAAAAAAAAAAAN0EAABkcnMvZG93bnJldi54bWxQSwUGAAAAAAQA&#10;BADzAAAA6gUAAAAA&#10;" filled="f" strokecolor="#92d050" strokeweight="3pt"/>
            </w:pict>
          </mc:Fallback>
        </mc:AlternateContent>
      </w:r>
      <w:r w:rsidRPr="001C5DA0">
        <w:rPr>
          <w:rFonts w:ascii="Aptos" w:hAnsi="Aptos" w:cstheme="minorHAnsi"/>
          <w:noProof/>
          <w:lang w:val="en-IE"/>
        </w:rPr>
        <w:drawing>
          <wp:inline distT="0" distB="0" distL="0" distR="0" wp14:anchorId="3FA0E7B3" wp14:editId="1AE58609">
            <wp:extent cx="5943600" cy="4440555"/>
            <wp:effectExtent l="0" t="0" r="0" b="0"/>
            <wp:docPr id="8517280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3352" name="Picture 1" descr="A screenshot of a computer&#10;&#10;AI-generated content may be incorrect."/>
                    <pic:cNvPicPr/>
                  </pic:nvPicPr>
                  <pic:blipFill>
                    <a:blip r:embed="rId30"/>
                    <a:stretch>
                      <a:fillRect/>
                    </a:stretch>
                  </pic:blipFill>
                  <pic:spPr>
                    <a:xfrm>
                      <a:off x="0" y="0"/>
                      <a:ext cx="5943600" cy="4440555"/>
                    </a:xfrm>
                    <a:prstGeom prst="rect">
                      <a:avLst/>
                    </a:prstGeom>
                  </pic:spPr>
                </pic:pic>
              </a:graphicData>
            </a:graphic>
          </wp:inline>
        </w:drawing>
      </w:r>
    </w:p>
    <w:p w14:paraId="3FFDA60E" w14:textId="77777777" w:rsidR="00BD1B71" w:rsidRPr="00023420" w:rsidRDefault="00BD1B71" w:rsidP="00BD1B71">
      <w:pPr>
        <w:pStyle w:val="ListParagraph"/>
        <w:ind w:left="1080"/>
        <w:jc w:val="both"/>
        <w:rPr>
          <w:rFonts w:ascii="Aptos" w:hAnsi="Aptos" w:cstheme="minorHAnsi"/>
          <w:u w:val="single"/>
          <w:lang w:val="en-IE"/>
        </w:rPr>
      </w:pPr>
    </w:p>
    <w:tbl>
      <w:tblPr>
        <w:tblStyle w:val="TableGrid"/>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314"/>
      </w:tblGrid>
      <w:tr w:rsidR="00BD1B71" w14:paraId="5E9C7322" w14:textId="77777777" w:rsidTr="00AD3C95">
        <w:tc>
          <w:tcPr>
            <w:tcW w:w="9350" w:type="dxa"/>
          </w:tcPr>
          <w:p w14:paraId="00D84859" w14:textId="4D49FCE4" w:rsidR="00BD1B71" w:rsidRPr="009B6C59" w:rsidRDefault="00BD1B71" w:rsidP="004C259D">
            <w:pPr>
              <w:jc w:val="both"/>
              <w:rPr>
                <w:rFonts w:ascii="Aptos" w:hAnsi="Aptos" w:cstheme="minorHAnsi"/>
                <w:u w:val="single"/>
                <w:lang w:val="en-IE"/>
              </w:rPr>
            </w:pPr>
            <w:r w:rsidRPr="009B6C59">
              <w:rPr>
                <w:rFonts w:ascii="Aptos" w:hAnsi="Aptos" w:cstheme="minorHAnsi"/>
                <w:u w:val="single"/>
                <w:lang w:val="en-IE"/>
              </w:rPr>
              <w:t>Registration of EU operators</w:t>
            </w:r>
            <w:r>
              <w:rPr>
                <w:rFonts w:ascii="Aptos" w:hAnsi="Aptos" w:cstheme="minorHAnsi"/>
                <w:u w:val="single"/>
                <w:lang w:val="en-IE"/>
              </w:rPr>
              <w:t xml:space="preserve"> and their sites</w:t>
            </w:r>
          </w:p>
          <w:p w14:paraId="045C28F8" w14:textId="4391D09E" w:rsidR="00BD1B71" w:rsidRPr="009B6C59" w:rsidRDefault="00BD1B71" w:rsidP="004C259D">
            <w:pPr>
              <w:jc w:val="both"/>
              <w:rPr>
                <w:rFonts w:ascii="Aptos" w:hAnsi="Aptos" w:cstheme="minorHAnsi"/>
                <w:lang w:val="en-IE"/>
              </w:rPr>
            </w:pPr>
            <w:r w:rsidRPr="009B6C59">
              <w:rPr>
                <w:rFonts w:ascii="Aptos" w:hAnsi="Aptos" w:cstheme="minorHAnsi"/>
                <w:lang w:val="en-IE"/>
              </w:rPr>
              <w:t xml:space="preserve">If the Member State has just 1 competent authority for shipment of waste, the user should select this authority. If the Member State has more than 1 competent authority for shipments of waste, the Member State introduced </w:t>
            </w:r>
            <w:r w:rsidRPr="00F6180E">
              <w:rPr>
                <w:rFonts w:ascii="Aptos" w:hAnsi="Aptos" w:cstheme="minorHAnsi"/>
                <w:lang w:val="en-IE"/>
              </w:rPr>
              <w:t>rules on division of competences between authorities in the field of registration of operators</w:t>
            </w:r>
            <w:r>
              <w:rPr>
                <w:rFonts w:ascii="Aptos" w:hAnsi="Aptos" w:cstheme="minorHAnsi"/>
                <w:lang w:val="en-IE"/>
              </w:rPr>
              <w:t xml:space="preserve"> and their sites</w:t>
            </w:r>
            <w:r w:rsidRPr="00F6180E">
              <w:rPr>
                <w:rFonts w:ascii="Aptos" w:hAnsi="Aptos" w:cstheme="minorHAnsi"/>
                <w:lang w:val="en-IE"/>
              </w:rPr>
              <w:t xml:space="preserve">. Please see </w:t>
            </w:r>
            <w:hyperlink r:id="rId78" w:history="1">
              <w:r w:rsidRPr="00CC4D86">
                <w:rPr>
                  <w:rStyle w:val="Hyperlink"/>
                  <w:rFonts w:ascii="Aptos" w:hAnsi="Aptos" w:cstheme="minorHAnsi"/>
                  <w:lang w:val="en-IE"/>
                </w:rPr>
                <w:t>this document</w:t>
              </w:r>
            </w:hyperlink>
            <w:r w:rsidRPr="00F6180E">
              <w:rPr>
                <w:rFonts w:ascii="Aptos" w:hAnsi="Aptos" w:cstheme="minorHAnsi"/>
                <w:lang w:val="en-IE"/>
              </w:rPr>
              <w:t xml:space="preserve"> explaining which authority should be </w:t>
            </w:r>
            <w:r w:rsidR="00B30526">
              <w:rPr>
                <w:rFonts w:ascii="Aptos" w:hAnsi="Aptos" w:cstheme="minorHAnsi"/>
                <w:lang w:val="en-IE"/>
              </w:rPr>
              <w:t>selected as the authority</w:t>
            </w:r>
            <w:r w:rsidR="00404580">
              <w:rPr>
                <w:rFonts w:ascii="Aptos" w:hAnsi="Aptos" w:cstheme="minorHAnsi"/>
                <w:lang w:val="en-IE"/>
              </w:rPr>
              <w:t xml:space="preserve"> competent </w:t>
            </w:r>
            <w:r w:rsidR="00404580" w:rsidRPr="00404580">
              <w:rPr>
                <w:rFonts w:ascii="Aptos" w:hAnsi="Aptos" w:cstheme="minorHAnsi"/>
                <w:lang w:val="en-IE"/>
              </w:rPr>
              <w:t>for registration of the operator</w:t>
            </w:r>
            <w:r w:rsidR="00404580">
              <w:rPr>
                <w:rFonts w:ascii="Aptos" w:hAnsi="Aptos" w:cstheme="minorHAnsi"/>
                <w:lang w:val="en-IE"/>
              </w:rPr>
              <w:t xml:space="preserve"> (site)</w:t>
            </w:r>
            <w:r w:rsidR="00404580" w:rsidRPr="00404580">
              <w:rPr>
                <w:rFonts w:ascii="Aptos" w:hAnsi="Aptos" w:cstheme="minorHAnsi"/>
                <w:lang w:val="en-IE"/>
              </w:rPr>
              <w:t xml:space="preserve"> in DIWASS.</w:t>
            </w:r>
          </w:p>
        </w:tc>
      </w:tr>
      <w:tr w:rsidR="00BD1B71" w14:paraId="6C5571FA" w14:textId="77777777" w:rsidTr="00AD3C95">
        <w:tc>
          <w:tcPr>
            <w:tcW w:w="9350" w:type="dxa"/>
          </w:tcPr>
          <w:p w14:paraId="32F9B7CD" w14:textId="77777777" w:rsidR="00BD1B71" w:rsidRPr="009B6C59" w:rsidRDefault="00BD1B71" w:rsidP="004C259D">
            <w:pPr>
              <w:jc w:val="both"/>
              <w:rPr>
                <w:rFonts w:ascii="Aptos" w:hAnsi="Aptos" w:cstheme="minorHAnsi"/>
                <w:u w:val="single"/>
                <w:lang w:val="en-IE"/>
              </w:rPr>
            </w:pPr>
            <w:r w:rsidRPr="009B6C59">
              <w:rPr>
                <w:rFonts w:ascii="Aptos" w:hAnsi="Aptos" w:cstheme="minorHAnsi"/>
                <w:u w:val="single"/>
                <w:lang w:val="en-IE"/>
              </w:rPr>
              <w:t>Registration of third country operators</w:t>
            </w:r>
          </w:p>
          <w:p w14:paraId="310D02E6" w14:textId="3F8D43B3" w:rsidR="00BD1B71" w:rsidRDefault="00BD1B71" w:rsidP="004C259D">
            <w:pPr>
              <w:jc w:val="both"/>
              <w:rPr>
                <w:rFonts w:ascii="Aptos" w:hAnsi="Aptos" w:cstheme="minorHAnsi"/>
                <w:lang w:val="en-IE"/>
              </w:rPr>
            </w:pPr>
            <w:r w:rsidRPr="009B6C59">
              <w:rPr>
                <w:rFonts w:ascii="Aptos" w:hAnsi="Aptos" w:cstheme="minorHAnsi"/>
                <w:lang w:val="en-IE"/>
              </w:rPr>
              <w:t>In case of registration of third country operators</w:t>
            </w:r>
            <w:r>
              <w:rPr>
                <w:rFonts w:ascii="Aptos" w:hAnsi="Aptos" w:cstheme="minorHAnsi"/>
                <w:lang w:val="en-IE"/>
              </w:rPr>
              <w:t xml:space="preserve"> and their sites</w:t>
            </w:r>
            <w:r w:rsidRPr="009B6C59">
              <w:rPr>
                <w:rFonts w:ascii="Aptos" w:hAnsi="Aptos" w:cstheme="minorHAnsi"/>
                <w:lang w:val="en-IE"/>
              </w:rPr>
              <w:t xml:space="preserve">: if the operator comes from </w:t>
            </w:r>
            <w:r w:rsidR="00404580">
              <w:rPr>
                <w:rFonts w:ascii="Aptos" w:hAnsi="Aptos" w:cstheme="minorHAnsi"/>
                <w:lang w:val="en-IE"/>
              </w:rPr>
              <w:t xml:space="preserve">a </w:t>
            </w:r>
            <w:r w:rsidRPr="009B6C59">
              <w:rPr>
                <w:rFonts w:ascii="Aptos" w:hAnsi="Aptos" w:cstheme="minorHAnsi"/>
                <w:lang w:val="en-IE"/>
              </w:rPr>
              <w:t>third countr</w:t>
            </w:r>
            <w:r w:rsidR="00404580">
              <w:rPr>
                <w:rFonts w:ascii="Aptos" w:hAnsi="Aptos" w:cstheme="minorHAnsi"/>
                <w:lang w:val="en-IE"/>
              </w:rPr>
              <w:t>y</w:t>
            </w:r>
            <w:r w:rsidRPr="009B6C59">
              <w:rPr>
                <w:rFonts w:ascii="Aptos" w:hAnsi="Aptos" w:cstheme="minorHAnsi"/>
                <w:lang w:val="en-IE"/>
              </w:rPr>
              <w:t xml:space="preserve"> whose authorities actively use DIWASS, the competent authority of this country should be selected </w:t>
            </w:r>
            <w:r w:rsidR="00AD3C95">
              <w:rPr>
                <w:rFonts w:ascii="Aptos" w:hAnsi="Aptos" w:cstheme="minorHAnsi"/>
                <w:lang w:val="en-IE"/>
              </w:rPr>
              <w:t xml:space="preserve">as the authority competent </w:t>
            </w:r>
            <w:r w:rsidR="00AD3C95" w:rsidRPr="00404580">
              <w:rPr>
                <w:rFonts w:ascii="Aptos" w:hAnsi="Aptos" w:cstheme="minorHAnsi"/>
                <w:lang w:val="en-IE"/>
              </w:rPr>
              <w:t>for registration of the operator</w:t>
            </w:r>
            <w:r w:rsidR="00AD3C95">
              <w:rPr>
                <w:rFonts w:ascii="Aptos" w:hAnsi="Aptos" w:cstheme="minorHAnsi"/>
                <w:lang w:val="en-IE"/>
              </w:rPr>
              <w:t xml:space="preserve"> (site)</w:t>
            </w:r>
            <w:r w:rsidR="00AD3C95" w:rsidRPr="00404580">
              <w:rPr>
                <w:rFonts w:ascii="Aptos" w:hAnsi="Aptos" w:cstheme="minorHAnsi"/>
                <w:lang w:val="en-IE"/>
              </w:rPr>
              <w:t xml:space="preserve"> in DIWASS</w:t>
            </w:r>
            <w:r w:rsidRPr="009B6C59">
              <w:rPr>
                <w:rFonts w:ascii="Aptos" w:hAnsi="Aptos" w:cstheme="minorHAnsi"/>
                <w:lang w:val="en-IE"/>
              </w:rPr>
              <w:t xml:space="preserve">. Please consult </w:t>
            </w:r>
            <w:r w:rsidRPr="009B6C59">
              <w:rPr>
                <w:rFonts w:ascii="Aptos" w:hAnsi="Aptos" w:cstheme="minorHAnsi"/>
                <w:highlight w:val="yellow"/>
                <w:lang w:val="en-IE"/>
              </w:rPr>
              <w:t>this document</w:t>
            </w:r>
            <w:r w:rsidRPr="009B6C59">
              <w:rPr>
                <w:rFonts w:ascii="Aptos" w:hAnsi="Aptos" w:cstheme="minorHAnsi"/>
                <w:lang w:val="en-IE"/>
              </w:rPr>
              <w:t xml:space="preserve"> </w:t>
            </w:r>
            <w:r w:rsidRPr="009B6C59">
              <w:rPr>
                <w:rFonts w:ascii="Aptos" w:hAnsi="Aptos" w:cstheme="minorHAnsi"/>
                <w:highlight w:val="lightGray"/>
                <w:lang w:val="en-IE"/>
              </w:rPr>
              <w:t>[Commission will add the title of the document and a hyperlink leading to it]</w:t>
            </w:r>
            <w:r>
              <w:rPr>
                <w:rFonts w:ascii="Aptos" w:hAnsi="Aptos" w:cstheme="minorHAnsi"/>
                <w:lang w:val="en-IE"/>
              </w:rPr>
              <w:t xml:space="preserve"> </w:t>
            </w:r>
            <w:r w:rsidRPr="009B6C59">
              <w:rPr>
                <w:rFonts w:ascii="Aptos" w:hAnsi="Aptos" w:cstheme="minorHAnsi"/>
                <w:lang w:val="en-IE"/>
              </w:rPr>
              <w:t xml:space="preserve">to verify </w:t>
            </w:r>
            <w:r w:rsidR="00AD3C95">
              <w:rPr>
                <w:rFonts w:ascii="Aptos" w:hAnsi="Aptos" w:cstheme="minorHAnsi"/>
                <w:lang w:val="en-IE"/>
              </w:rPr>
              <w:t xml:space="preserve">which competent authorities and from which countries </w:t>
            </w:r>
            <w:r w:rsidR="00745FC6">
              <w:rPr>
                <w:rFonts w:ascii="Aptos" w:hAnsi="Aptos" w:cstheme="minorHAnsi"/>
                <w:lang w:val="en-IE"/>
              </w:rPr>
              <w:t xml:space="preserve">decided to </w:t>
            </w:r>
            <w:r w:rsidR="00AD3C95">
              <w:rPr>
                <w:rFonts w:ascii="Aptos" w:hAnsi="Aptos" w:cstheme="minorHAnsi"/>
                <w:lang w:val="en-IE"/>
              </w:rPr>
              <w:t>actively use DIWASS</w:t>
            </w:r>
            <w:r w:rsidRPr="009B6C59">
              <w:rPr>
                <w:rFonts w:ascii="Aptos" w:hAnsi="Aptos" w:cstheme="minorHAnsi"/>
                <w:lang w:val="en-IE"/>
              </w:rPr>
              <w:t xml:space="preserve">. If the third country competent authority does not use DIWASS, the user registering the third country </w:t>
            </w:r>
            <w:r>
              <w:rPr>
                <w:rFonts w:ascii="Aptos" w:hAnsi="Aptos" w:cstheme="minorHAnsi"/>
                <w:lang w:val="en-IE"/>
              </w:rPr>
              <w:t>site o</w:t>
            </w:r>
            <w:r w:rsidR="00745FC6">
              <w:rPr>
                <w:rFonts w:ascii="Aptos" w:hAnsi="Aptos" w:cstheme="minorHAnsi"/>
                <w:lang w:val="en-IE"/>
              </w:rPr>
              <w:t>r</w:t>
            </w:r>
            <w:r>
              <w:rPr>
                <w:rFonts w:ascii="Aptos" w:hAnsi="Aptos" w:cstheme="minorHAnsi"/>
                <w:lang w:val="en-IE"/>
              </w:rPr>
              <w:t xml:space="preserve"> </w:t>
            </w:r>
            <w:r w:rsidRPr="009B6C59">
              <w:rPr>
                <w:rFonts w:ascii="Aptos" w:hAnsi="Aptos" w:cstheme="minorHAnsi"/>
                <w:lang w:val="en-IE"/>
              </w:rPr>
              <w:t>operator should select in this field an EU competent authority, who, in the context of planned shipment of notified waste, would act as competent authority of dispatch, destination or transit respectively.</w:t>
            </w:r>
          </w:p>
          <w:p w14:paraId="5B34F9B6" w14:textId="77777777" w:rsidR="00BD1B71" w:rsidRDefault="00BD1B71" w:rsidP="004C259D">
            <w:pPr>
              <w:jc w:val="both"/>
              <w:rPr>
                <w:rFonts w:ascii="Aptos" w:hAnsi="Aptos" w:cstheme="minorHAnsi"/>
                <w:i/>
                <w:iCs/>
                <w:lang w:val="en-IE"/>
              </w:rPr>
            </w:pPr>
          </w:p>
          <w:p w14:paraId="1A5C91E3" w14:textId="7E4C93A1" w:rsidR="00BD1B71" w:rsidRPr="009B6C59" w:rsidRDefault="00BD1B71" w:rsidP="004C259D">
            <w:pPr>
              <w:jc w:val="both"/>
              <w:rPr>
                <w:rFonts w:ascii="Aptos" w:hAnsi="Aptos" w:cstheme="minorHAnsi"/>
                <w:i/>
                <w:iCs/>
                <w:lang w:val="en-IE"/>
              </w:rPr>
            </w:pPr>
            <w:r w:rsidRPr="009B6C59">
              <w:rPr>
                <w:rFonts w:ascii="Aptos" w:hAnsi="Aptos" w:cstheme="minorHAnsi"/>
                <w:i/>
                <w:iCs/>
                <w:lang w:val="en-IE"/>
              </w:rPr>
              <w:t xml:space="preserve">Example: A </w:t>
            </w:r>
            <w:r>
              <w:rPr>
                <w:rFonts w:ascii="Aptos" w:hAnsi="Aptos" w:cstheme="minorHAnsi"/>
                <w:i/>
                <w:iCs/>
                <w:lang w:val="en-IE"/>
              </w:rPr>
              <w:t xml:space="preserve">branch of </w:t>
            </w:r>
            <w:r w:rsidRPr="009B6C59">
              <w:rPr>
                <w:rFonts w:ascii="Aptos" w:hAnsi="Aptos" w:cstheme="minorHAnsi"/>
                <w:i/>
                <w:iCs/>
                <w:lang w:val="en-IE"/>
              </w:rPr>
              <w:t xml:space="preserve">Brazilian company would like to ship waste to a French facility. The Brazilian CA does not use DIWASS. This </w:t>
            </w:r>
            <w:r>
              <w:rPr>
                <w:rFonts w:ascii="Aptos" w:hAnsi="Aptos" w:cstheme="minorHAnsi"/>
                <w:i/>
                <w:iCs/>
                <w:lang w:val="en-IE"/>
              </w:rPr>
              <w:t xml:space="preserve">branch of </w:t>
            </w:r>
            <w:r w:rsidRPr="009B6C59">
              <w:rPr>
                <w:rFonts w:ascii="Aptos" w:hAnsi="Aptos" w:cstheme="minorHAnsi"/>
                <w:i/>
                <w:iCs/>
                <w:lang w:val="en-IE"/>
              </w:rPr>
              <w:t xml:space="preserve">company (or the French facility intended to receive the </w:t>
            </w:r>
            <w:r w:rsidRPr="009B6C59">
              <w:rPr>
                <w:rFonts w:ascii="Aptos" w:hAnsi="Aptos" w:cstheme="minorHAnsi"/>
                <w:i/>
                <w:iCs/>
                <w:lang w:val="en-IE"/>
              </w:rPr>
              <w:lastRenderedPageBreak/>
              <w:t xml:space="preserve">waste) introduces the basic data of the Brazilian </w:t>
            </w:r>
            <w:r>
              <w:rPr>
                <w:rFonts w:ascii="Aptos" w:hAnsi="Aptos" w:cstheme="minorHAnsi"/>
                <w:i/>
                <w:iCs/>
                <w:lang w:val="en-IE"/>
              </w:rPr>
              <w:t>branch</w:t>
            </w:r>
            <w:r w:rsidRPr="009B6C59">
              <w:rPr>
                <w:rFonts w:ascii="Aptos" w:hAnsi="Aptos" w:cstheme="minorHAnsi"/>
                <w:i/>
                <w:iCs/>
                <w:lang w:val="en-IE"/>
              </w:rPr>
              <w:t xml:space="preserve"> into DIWASS and as an ”assigned responsible authority” selects the French competent authority. The French competent authority needs to approve the registration of the Brazilian </w:t>
            </w:r>
            <w:r>
              <w:rPr>
                <w:rFonts w:ascii="Aptos" w:hAnsi="Aptos" w:cstheme="minorHAnsi"/>
                <w:i/>
                <w:iCs/>
                <w:lang w:val="en-IE"/>
              </w:rPr>
              <w:t xml:space="preserve">site of an </w:t>
            </w:r>
            <w:r w:rsidRPr="009B6C59">
              <w:rPr>
                <w:rFonts w:ascii="Aptos" w:hAnsi="Aptos" w:cstheme="minorHAnsi"/>
                <w:i/>
                <w:iCs/>
                <w:lang w:val="en-IE"/>
              </w:rPr>
              <w:t xml:space="preserve">operator, and subsequently, will be able to edit the data of that </w:t>
            </w:r>
            <w:r>
              <w:rPr>
                <w:rFonts w:ascii="Aptos" w:hAnsi="Aptos" w:cstheme="minorHAnsi"/>
                <w:i/>
                <w:iCs/>
                <w:lang w:val="en-IE"/>
              </w:rPr>
              <w:t>branch</w:t>
            </w:r>
            <w:r w:rsidRPr="009B6C59">
              <w:rPr>
                <w:rFonts w:ascii="Aptos" w:hAnsi="Aptos" w:cstheme="minorHAnsi"/>
                <w:i/>
                <w:iCs/>
                <w:lang w:val="en-IE"/>
              </w:rPr>
              <w:t>, in line with the general rules on editing operator’s data.</w:t>
            </w:r>
          </w:p>
        </w:tc>
      </w:tr>
    </w:tbl>
    <w:p w14:paraId="25026CB9" w14:textId="77777777" w:rsidR="00BD1B71" w:rsidRPr="008A5C03" w:rsidRDefault="00BD1B71" w:rsidP="00BD1B71">
      <w:pPr>
        <w:jc w:val="both"/>
        <w:rPr>
          <w:rFonts w:ascii="Aptos" w:hAnsi="Aptos" w:cstheme="minorHAnsi"/>
          <w:i/>
          <w:iCs/>
        </w:rPr>
      </w:pPr>
    </w:p>
    <w:p w14:paraId="6911B412" w14:textId="00FA104A" w:rsidR="00BD1B71" w:rsidRDefault="00AC26A9" w:rsidP="008A5C03">
      <w:pPr>
        <w:pStyle w:val="ListParagraph"/>
        <w:numPr>
          <w:ilvl w:val="0"/>
          <w:numId w:val="23"/>
        </w:numPr>
        <w:rPr>
          <w:rFonts w:ascii="Aptos" w:hAnsi="Aptos"/>
        </w:rPr>
      </w:pPr>
      <w:r>
        <w:rPr>
          <w:rFonts w:ascii="Aptos" w:hAnsi="Aptos"/>
        </w:rPr>
        <w:t>In the box “Operators Details” t</w:t>
      </w:r>
      <w:r w:rsidR="00BD1B71">
        <w:rPr>
          <w:rFonts w:ascii="Aptos" w:hAnsi="Aptos"/>
        </w:rPr>
        <w:t>he user may also provide additional information</w:t>
      </w:r>
      <w:r w:rsidR="0021566F">
        <w:rPr>
          <w:rStyle w:val="FootnoteReference"/>
          <w:rFonts w:ascii="Aptos" w:hAnsi="Aptos"/>
        </w:rPr>
        <w:footnoteReference w:id="13"/>
      </w:r>
      <w:r w:rsidR="00BD1B71">
        <w:rPr>
          <w:rFonts w:ascii="Aptos" w:hAnsi="Aptos"/>
        </w:rPr>
        <w:t xml:space="preserve"> such as:</w:t>
      </w:r>
    </w:p>
    <w:p w14:paraId="6735FF96" w14:textId="02D99864" w:rsidR="00BD1B71" w:rsidRDefault="00BD1B71" w:rsidP="00BD1B71">
      <w:pPr>
        <w:pStyle w:val="ListParagraph"/>
        <w:numPr>
          <w:ilvl w:val="0"/>
          <w:numId w:val="8"/>
        </w:numPr>
        <w:jc w:val="both"/>
        <w:rPr>
          <w:rFonts w:ascii="Aptos" w:hAnsi="Aptos" w:cstheme="minorHAnsi"/>
          <w:lang w:val="en-IE"/>
        </w:rPr>
      </w:pPr>
      <w:r w:rsidRPr="008653C8">
        <w:rPr>
          <w:rFonts w:ascii="Aptos" w:hAnsi="Aptos" w:cstheme="minorHAnsi"/>
          <w:lang w:val="en-IE"/>
        </w:rPr>
        <w:t xml:space="preserve">Phone number, fax number, email address, </w:t>
      </w:r>
      <w:r>
        <w:rPr>
          <w:rFonts w:ascii="Aptos" w:hAnsi="Aptos" w:cstheme="minorHAnsi"/>
          <w:lang w:val="en-IE"/>
        </w:rPr>
        <w:t>URL</w:t>
      </w:r>
      <w:r w:rsidRPr="008653C8">
        <w:rPr>
          <w:rFonts w:ascii="Aptos" w:hAnsi="Aptos" w:cstheme="minorHAnsi"/>
          <w:lang w:val="en-IE"/>
        </w:rPr>
        <w:t xml:space="preserve">, contact person name – to do so, the user needs to go to </w:t>
      </w:r>
      <w:r w:rsidR="00AC26A9">
        <w:rPr>
          <w:rFonts w:ascii="Aptos" w:hAnsi="Aptos" w:cstheme="minorHAnsi"/>
          <w:lang w:val="en-IE"/>
        </w:rPr>
        <w:t xml:space="preserve">the </w:t>
      </w:r>
      <w:r w:rsidRPr="008653C8">
        <w:rPr>
          <w:rFonts w:ascii="Aptos" w:hAnsi="Aptos" w:cstheme="minorHAnsi"/>
          <w:lang w:val="en-IE"/>
        </w:rPr>
        <w:t>box “Operator details” and click on the icon “v” to choose the type of information to be provided; to add another element, the use needs to click on the “+” icon;</w:t>
      </w:r>
    </w:p>
    <w:p w14:paraId="1D9B10A9" w14:textId="68DF77E5" w:rsidR="00BD1B71" w:rsidRPr="00E42F11" w:rsidRDefault="00BD1B71" w:rsidP="00BD1B71">
      <w:pPr>
        <w:pStyle w:val="ListParagraph"/>
        <w:numPr>
          <w:ilvl w:val="0"/>
          <w:numId w:val="8"/>
        </w:numPr>
        <w:jc w:val="both"/>
        <w:rPr>
          <w:rFonts w:ascii="Aptos" w:hAnsi="Aptos" w:cstheme="minorHAnsi"/>
          <w:lang w:val="en-IE"/>
        </w:rPr>
      </w:pPr>
      <w:r w:rsidRPr="008653C8">
        <w:rPr>
          <w:rFonts w:ascii="Aptos" w:hAnsi="Aptos" w:cstheme="minorHAnsi"/>
          <w:lang w:val="en-IE"/>
        </w:rPr>
        <w:t>Coordinates, by filling in the respective fields in “Addresses” box</w:t>
      </w:r>
    </w:p>
    <w:p w14:paraId="60DADDD6" w14:textId="77777777" w:rsidR="00BD1B71" w:rsidRDefault="00BD1B71" w:rsidP="00BD1B71">
      <w:pPr>
        <w:jc w:val="both"/>
        <w:rPr>
          <w:rFonts w:ascii="Aptos" w:hAnsi="Aptos" w:cstheme="minorHAnsi"/>
          <w:lang w:val="en-IE"/>
        </w:rPr>
      </w:pPr>
      <w:r>
        <w:rPr>
          <w:rFonts w:ascii="Aptos" w:hAnsi="Aptos" w:cstheme="minorHAnsi"/>
          <w:noProof/>
          <w14:ligatures w14:val="standardContextual"/>
        </w:rPr>
        <mc:AlternateContent>
          <mc:Choice Requires="wps">
            <w:drawing>
              <wp:anchor distT="0" distB="0" distL="114300" distR="114300" simplePos="0" relativeHeight="251779072" behindDoc="0" locked="0" layoutInCell="1" allowOverlap="1" wp14:anchorId="7253D019" wp14:editId="14633E34">
                <wp:simplePos x="0" y="0"/>
                <wp:positionH relativeFrom="column">
                  <wp:posOffset>3005139</wp:posOffset>
                </wp:positionH>
                <wp:positionV relativeFrom="paragraph">
                  <wp:posOffset>1700213</wp:posOffset>
                </wp:positionV>
                <wp:extent cx="2571750" cy="266382"/>
                <wp:effectExtent l="19050" t="19050" r="19050" b="19685"/>
                <wp:wrapNone/>
                <wp:docPr id="1048750557" name="Rectangle 2"/>
                <wp:cNvGraphicFramePr/>
                <a:graphic xmlns:a="http://schemas.openxmlformats.org/drawingml/2006/main">
                  <a:graphicData uri="http://schemas.microsoft.com/office/word/2010/wordprocessingShape">
                    <wps:wsp>
                      <wps:cNvSpPr/>
                      <wps:spPr>
                        <a:xfrm>
                          <a:off x="0" y="0"/>
                          <a:ext cx="2571750" cy="266382"/>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2EF24" id="Rectangle 2" o:spid="_x0000_s1026" style="position:absolute;margin-left:236.65pt;margin-top:133.9pt;width:202.5pt;height:20.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1ChwIAAGkFAAAOAAAAZHJzL2Uyb0RvYy54bWysVEtv2zAMvg/YfxB0X/1o00dQpwhadBhQ&#10;tMXaoWdFlmIBsqhJSpzs14+SHwm6YodhF1kyyY/kx8f1za7VZCucV2AqWpzklAjDoVZmXdEfr/df&#10;LinxgZmaaTCionvh6c3i86frzs5FCQ3oWjiCIMbPO1vRJgQ7zzLPG9EyfwJWGBRKcC0L+HTrrHas&#10;Q/RWZ2Wen2cduNo64MJ7/HvXC+ki4UspeHiS0otAdEUxtpBOl85VPLPFNZuvHbON4kMY7B+iaJky&#10;6HSCumOBkY1Tf0C1ijvwIMMJhzYDKRUXKQfMpsjfZfPSMCtSLkiOtxNN/v/B8sfti312SENn/dzj&#10;NWaxk66NX4yP7BJZ+4kssQuE489ydlFczJBTjrLy/Pz0soxsZgdr63z4KqAl8VJRh8VIHLHtgw+9&#10;6qgSnRm4V1qngmhDuoqeXhZ5niw8aFVHadTzbr261Y5sGdb0qrzLMYge7UgNw9AGozlklW5hr0XE&#10;0Oa7kETVMY/eQ2w4McEyzoUJRS9qWC16b8Usx4gGZ6NFyjkBRmSJUU7YA8Co2YOM2D3MoB9NRerX&#10;yXhI/W/Gk0XyDCZMxq0y4D7KTGNWg+defySppyaytIJ6/+yIg35avOX3Civ4wHx4Zg7HA4uOIx+e&#10;8JAasFIw3ChpwP366H/Ux65FKSUdjltF/c8Nc4IS/c1gP18VZ2dxPtPjbHZR4sMdS1bHErNpbwGr&#10;X+BysTxdo37Q41U6aN9wMyyjVxQxw9F3RXlw4+M29GsAdwsXy2VSw5m0LDyYF8sjeGQ1dujr7o05&#10;O7RxwAF4hHE02fxdN/e60dLAchNAqtTqB14HvnGeU+MMuycujON30jpsyMVvAAAA//8DAFBLAwQU&#10;AAYACAAAACEAa9lyIN8AAAALAQAADwAAAGRycy9kb3ducmV2LnhtbEyPwU7DMAyG70i8Q2Qkbiyl&#10;RUtWmk4wiRsTsPEAWWvajsapmqwrb485saPtT7+/v1jPrhcTjqHzZOB+kYBAqnzdUWPgc/9yp0GE&#10;aKm2vSc08IMB1uX1VWHz2p/pA6ddbASHUMitgTbGIZcyVC06GxZ+QOLblx+djTyOjaxHe+Zw18s0&#10;SZbS2Y74Q2sH3LRYfe9OzkC/et7u02323urpbaNQH5vX5mjM7c389Agi4hz/YfjTZ3Uo2engT1QH&#10;0Rt4UFnGqIF0qbgDE1pp3hwMZMlKgSwLedmh/AUAAP//AwBQSwECLQAUAAYACAAAACEAtoM4kv4A&#10;AADhAQAAEwAAAAAAAAAAAAAAAAAAAAAAW0NvbnRlbnRfVHlwZXNdLnhtbFBLAQItABQABgAIAAAA&#10;IQA4/SH/1gAAAJQBAAALAAAAAAAAAAAAAAAAAC8BAABfcmVscy8ucmVsc1BLAQItABQABgAIAAAA&#10;IQB6EQ1ChwIAAGkFAAAOAAAAAAAAAAAAAAAAAC4CAABkcnMvZTJvRG9jLnhtbFBLAQItABQABgAI&#10;AAAAIQBr2XIg3wAAAAsBAAAPAAAAAAAAAAAAAAAAAOEEAABkcnMvZG93bnJldi54bWxQSwUGAAAA&#10;AAQABADzAAAA7QUAAAAA&#10;" filled="f" strokecolor="#92d050" strokeweight="3pt"/>
            </w:pict>
          </mc:Fallback>
        </mc:AlternateContent>
      </w:r>
      <w:r>
        <w:rPr>
          <w:rFonts w:ascii="Aptos" w:hAnsi="Aptos" w:cstheme="minorHAnsi"/>
          <w:noProof/>
          <w14:ligatures w14:val="standardContextual"/>
        </w:rPr>
        <mc:AlternateContent>
          <mc:Choice Requires="wps">
            <w:drawing>
              <wp:anchor distT="0" distB="0" distL="114300" distR="114300" simplePos="0" relativeHeight="251778048" behindDoc="0" locked="0" layoutInCell="1" allowOverlap="1" wp14:anchorId="3E5612C1" wp14:editId="071A42FE">
                <wp:simplePos x="0" y="0"/>
                <wp:positionH relativeFrom="column">
                  <wp:posOffset>623887</wp:posOffset>
                </wp:positionH>
                <wp:positionV relativeFrom="paragraph">
                  <wp:posOffset>1035367</wp:posOffset>
                </wp:positionV>
                <wp:extent cx="109538" cy="366713"/>
                <wp:effectExtent l="19050" t="19050" r="24130" b="14605"/>
                <wp:wrapNone/>
                <wp:docPr id="1723723740" name="Rectangle 2"/>
                <wp:cNvGraphicFramePr/>
                <a:graphic xmlns:a="http://schemas.openxmlformats.org/drawingml/2006/main">
                  <a:graphicData uri="http://schemas.microsoft.com/office/word/2010/wordprocessingShape">
                    <wps:wsp>
                      <wps:cNvSpPr/>
                      <wps:spPr>
                        <a:xfrm>
                          <a:off x="0" y="0"/>
                          <a:ext cx="109538" cy="36671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4EDD7" id="Rectangle 2" o:spid="_x0000_s1026" style="position:absolute;margin-left:49.1pt;margin-top:81.5pt;width:8.65pt;height:28.9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iXhgIAAGgFAAAOAAAAZHJzL2Uyb0RvYy54bWysVEtv2zAMvg/YfxB0X22nTR9BnSJo0WFA&#10;0RZrh54VWYoNyKJGKXGyXz9KdpygK3YYdpElk/xIfnxc32xbwzYKfQO25MVJzpmyEqrGrkr+4/X+&#10;yyVnPghbCQNWlXynPL+Zf/503bmZmkANplLICMT6WedKXofgZlnmZa1a4U/AKUtCDdiKQE9cZRWK&#10;jtBbk03y/DzrACuHIJX39PeuF/J5wtdayfCktVeBmZJTbCGdmM5lPLP5tZitULi6kUMY4h+iaEVj&#10;yekIdSeCYGts/oBqG4ngQYcTCW0GWjdSpRwomyJ/l81LLZxKuRA53o00+f8HKx83L+4ZiYbO+Zmn&#10;a8xiq7GNX4qPbRNZu5EstQ1M0s8iv5qeUnUliU7Pzy+K00hmdjB26MNXBS2Ll5Ij1SJRJDYPPvSq&#10;e5Xoy8J9Y0yqh7GsI9DLIs+ThQfTVFEa9TyulrcG2UZQSa8md/k0VZEcH6nRy1iK5pBUuoWdURHD&#10;2O9Ks6aiNCa9h9hvaoQVUiobil5Ui0r13oppThH1oacOjRYp5wQYkTVFOWIPAB9j9zCDfjRVqV1H&#10;4yH1vxmPFskz2DAat40F/CgzQ1kNnnv9PUk9NZGlJVS7Z2QI/bB4J+8bquCD8OFZIE0HzRFNfHii&#10;QxugSsFw46wG/PXR/6hPTUtSzjqatpL7n2uBijPzzVI7XxVnZ3E80+NsejGhBx5LlscSu25vgapf&#10;0G5xMl2jfjD7q0Zo32gxLKJXEgkryXfJZcD94zb0W4BWi1SLRVKjkXQiPNgXJyN4ZDV26Ov2TaAb&#10;2jhQ/z/CfjLF7F0397rR0sJiHUA3qdUPvA580zinxhlWT9wXx++kdViQ898AAAD//wMAUEsDBBQA&#10;BgAIAAAAIQDtkXbB3wAAAAoBAAAPAAAAZHJzL2Rvd25yZXYueG1sTI/LbsIwEEX3lfoP1lTqrjgY&#10;QU0aB7VI3RWVQj/AxIMd8COKTUj/vmbVLmfm6M651Wp0lgzYxzZ4AdNJAQR9E1TrtYDv/fsTBxKT&#10;9Era4FHAD0ZY1fd3lSxVuPovHHZJkxziYykFmJS6ktLYGHQyTkKHPt+OoXcy5bHXVPXymsOdpawo&#10;FtTJ1ucPRna4NticdxcnwC7fNnu2mW0NHz7Xz8hP+kOfhHh8GF9fgCQc0x8MN/2sDnV2OoSLV5FY&#10;AUvOMpn3i1nudAOm8zmQgwDGCg60ruj/CvUvAAAA//8DAFBLAQItABQABgAIAAAAIQC2gziS/gAA&#10;AOEBAAATAAAAAAAAAAAAAAAAAAAAAABbQ29udGVudF9UeXBlc10ueG1sUEsBAi0AFAAGAAgAAAAh&#10;ADj9If/WAAAAlAEAAAsAAAAAAAAAAAAAAAAALwEAAF9yZWxzLy5yZWxzUEsBAi0AFAAGAAgAAAAh&#10;AMJbWJeGAgAAaAUAAA4AAAAAAAAAAAAAAAAALgIAAGRycy9lMm9Eb2MueG1sUEsBAi0AFAAGAAgA&#10;AAAhAO2RdsHfAAAACgEAAA8AAAAAAAAAAAAAAAAA4AQAAGRycy9kb3ducmV2LnhtbFBLBQYAAAAA&#10;BAAEAPMAAADsBQAAAAA=&#10;" filled="f" strokecolor="#92d050" strokeweight="3pt"/>
            </w:pict>
          </mc:Fallback>
        </mc:AlternateContent>
      </w:r>
      <w:r w:rsidRPr="00023420">
        <w:rPr>
          <w:rFonts w:ascii="Aptos" w:hAnsi="Aptos" w:cstheme="minorHAnsi"/>
          <w:noProof/>
        </w:rPr>
        <mc:AlternateContent>
          <mc:Choice Requires="wps">
            <w:drawing>
              <wp:anchor distT="0" distB="0" distL="114300" distR="114300" simplePos="0" relativeHeight="251777024" behindDoc="0" locked="0" layoutInCell="1" allowOverlap="1" wp14:anchorId="1588CBB0" wp14:editId="3BFAE85E">
                <wp:simplePos x="0" y="0"/>
                <wp:positionH relativeFrom="column">
                  <wp:posOffset>2266633</wp:posOffset>
                </wp:positionH>
                <wp:positionV relativeFrom="paragraph">
                  <wp:posOffset>890269</wp:posOffset>
                </wp:positionV>
                <wp:extent cx="495300" cy="201295"/>
                <wp:effectExtent l="0" t="38735" r="10795" b="45720"/>
                <wp:wrapNone/>
                <wp:docPr id="1435856551"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23857">
                          <a:off x="0" y="0"/>
                          <a:ext cx="495300" cy="201295"/>
                        </a:xfrm>
                        <a:prstGeom prst="leftArrow">
                          <a:avLst>
                            <a:gd name="adj1" fmla="val 50000"/>
                            <a:gd name="adj2" fmla="val 6151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D455A" id="Arrow: Left 1" o:spid="_x0000_s1026" type="#_x0000_t66" style="position:absolute;margin-left:178.5pt;margin-top:70.1pt;width:39pt;height:15.85pt;rotation:-1393888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O+GQIAABkEAAAOAAAAZHJzL2Uyb0RvYy54bWysU9tu2zAMfR+wfxD0vviSuG2MOEWRIsOA&#10;7gJ0+wBZlmxvsqhJSpzs60cpbmpsb8P8IJgidXh4SG7uT4MiR2FdD7qi2SKlRGgOTa/bin77un93&#10;R4nzTDdMgRYVPQtH77dv32xGU4ocOlCNsARBtCtHU9HOe1MmieOdGJhbgBEanRLswDyatk0ay0ZE&#10;H1SSp+lNMoJtjAUunMPbx4uTbiO+lIL7z1I64YmqKHLz8bTxrMOZbDesbC0zXc8nGuwfWAys15j0&#10;CvXIPCMH2/8FNfTcggPpFxyGBKTsuYg1YDVZ+kc1zx0zItaC4jhzlcn9P1j+6fhsvthA3Zkn4D8c&#10;0bDrmG7Fg7UwdoI1mC4LQiWjceX1QTAcPiX1+BEabC07eIganKQdiAXUOk+X+fKuuI3XWCw5ReXP&#10;V+XFyROOl6t1sUyxPxxdKES+LmJCVgasQM5Y598LGEj4qagS0kd+EZkdn5yP6jdEsyFwab5nlMhB&#10;YTOPTJEixW9q9iwmn8fcZEW2mtJOiMlr4qgQqL7Z90pFw7b1TlmC8BXd718S4BM3D1M6BGsIz4KG&#10;rAw3UcqgXhhUV9bQnFHJqBmqgPuENXZgf1Ey4mxW1P08MCsoUR80dmOdrVZhmKOxKm5zNOzcU889&#10;THOEqqin5PK785cFOBjbtx1myqKKGh6wg7L3L62+sJrI4vxF9tOuhAGf2zHqdaO3vwEAAP//AwBQ&#10;SwMEFAAGAAgAAAAhAEjcz9bgAAAACwEAAA8AAABkcnMvZG93bnJldi54bWxMj81OwzAQhO9IvIO1&#10;SFwQdfpH2hCniorgBhKBcnbjJY6I11HspuHtWU5w3JnR7Df5bnKdGHEIrScF81kCAqn2pqVGwfvb&#10;4+0GRIiajO48oYJvDLArLi9ynRl/plccq9gILqGQaQU2xj6TMtQWnQ4z3yOx9+kHpyOfQyPNoM9c&#10;7jq5SJI76XRL/MHqHvcW66/q5BRUbfq8tQ/jxz6tNx0+Hcqbl0Op1PXVVN6DiDjFvzD84jM6FMx0&#10;9CcyQXQKluuUt0Q2VskCBCdWyzUrR1bS+RZkkcv/G4ofAAAA//8DAFBLAQItABQABgAIAAAAIQC2&#10;gziS/gAAAOEBAAATAAAAAAAAAAAAAAAAAAAAAABbQ29udGVudF9UeXBlc10ueG1sUEsBAi0AFAAG&#10;AAgAAAAhADj9If/WAAAAlAEAAAsAAAAAAAAAAAAAAAAALwEAAF9yZWxzLy5yZWxzUEsBAi0AFAAG&#10;AAgAAAAhAIF6Y74ZAgAAGQQAAA4AAAAAAAAAAAAAAAAALgIAAGRycy9lMm9Eb2MueG1sUEsBAi0A&#10;FAAGAAgAAAAhAEjcz9bgAAAACwEAAA8AAAAAAAAAAAAAAAAAcwQAAGRycy9kb3ducmV2LnhtbFBL&#10;BQYAAAAABAAEAPMAAACABQAAAAA=&#10;" fillcolor="red" stroked="f"/>
            </w:pict>
          </mc:Fallback>
        </mc:AlternateContent>
      </w:r>
      <w:r w:rsidRPr="00E42F11">
        <w:rPr>
          <w:rFonts w:ascii="Aptos" w:hAnsi="Aptos" w:cstheme="minorHAnsi"/>
          <w:noProof/>
          <w:lang w:val="en-IE"/>
        </w:rPr>
        <w:drawing>
          <wp:inline distT="0" distB="0" distL="0" distR="0" wp14:anchorId="23B1384A" wp14:editId="60C93610">
            <wp:extent cx="5943600" cy="2047875"/>
            <wp:effectExtent l="0" t="0" r="0" b="9525"/>
            <wp:docPr id="12747225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63847" name="Picture 1" descr="A screenshot of a computer&#10;&#10;AI-generated content may be incorrect."/>
                    <pic:cNvPicPr/>
                  </pic:nvPicPr>
                  <pic:blipFill>
                    <a:blip r:embed="rId59"/>
                    <a:stretch>
                      <a:fillRect/>
                    </a:stretch>
                  </pic:blipFill>
                  <pic:spPr>
                    <a:xfrm>
                      <a:off x="0" y="0"/>
                      <a:ext cx="5943600" cy="2047875"/>
                    </a:xfrm>
                    <a:prstGeom prst="rect">
                      <a:avLst/>
                    </a:prstGeom>
                  </pic:spPr>
                </pic:pic>
              </a:graphicData>
            </a:graphic>
          </wp:inline>
        </w:drawing>
      </w:r>
    </w:p>
    <w:p w14:paraId="477D4EA8" w14:textId="77777777" w:rsidR="00BD1B71" w:rsidRPr="00163C98" w:rsidRDefault="00BD1B71" w:rsidP="00BD1B71">
      <w:pPr>
        <w:jc w:val="both"/>
        <w:rPr>
          <w:rFonts w:ascii="Aptos" w:hAnsi="Aptos" w:cstheme="minorHAnsi"/>
          <w:lang w:val="en-IE"/>
        </w:rPr>
      </w:pPr>
    </w:p>
    <w:p w14:paraId="2D3F5CCC" w14:textId="77777777" w:rsidR="00BD1B71" w:rsidRPr="00023420" w:rsidRDefault="00BD1B71" w:rsidP="008A5C03">
      <w:pPr>
        <w:pStyle w:val="ListParagraph"/>
        <w:numPr>
          <w:ilvl w:val="0"/>
          <w:numId w:val="23"/>
        </w:numPr>
        <w:rPr>
          <w:rFonts w:ascii="Aptos" w:hAnsi="Aptos"/>
        </w:rPr>
      </w:pPr>
      <w:r w:rsidRPr="00023420">
        <w:rPr>
          <w:rFonts w:ascii="Aptos" w:hAnsi="Aptos"/>
        </w:rPr>
        <w:t xml:space="preserve">Having completed all the elements described above, </w:t>
      </w:r>
      <w:r>
        <w:rPr>
          <w:rFonts w:ascii="Aptos" w:hAnsi="Aptos"/>
        </w:rPr>
        <w:t xml:space="preserve">the </w:t>
      </w:r>
      <w:r w:rsidRPr="00023420">
        <w:rPr>
          <w:rFonts w:ascii="Aptos" w:hAnsi="Aptos"/>
        </w:rPr>
        <w:t xml:space="preserve">user needs to click on the button “Create” in the upper right corner of the page. </w:t>
      </w:r>
    </w:p>
    <w:p w14:paraId="72D7C8CF" w14:textId="77777777" w:rsidR="00BD1B71" w:rsidRPr="00023420" w:rsidRDefault="00BD1B71" w:rsidP="00BD1B71">
      <w:pPr>
        <w:pStyle w:val="ListParagraph"/>
        <w:rPr>
          <w:rFonts w:ascii="Aptos" w:hAnsi="Aptos"/>
        </w:rPr>
      </w:pPr>
    </w:p>
    <w:p w14:paraId="5B3FB112" w14:textId="77777777" w:rsidR="00BD1B71" w:rsidRPr="00023420" w:rsidRDefault="00BD1B71" w:rsidP="00BD1B71">
      <w:pPr>
        <w:jc w:val="both"/>
        <w:rPr>
          <w:rFonts w:ascii="Aptos" w:hAnsi="Aptos"/>
        </w:rPr>
      </w:pPr>
      <w:r>
        <w:rPr>
          <w:rFonts w:ascii="Aptos" w:hAnsi="Aptos" w:cstheme="minorHAnsi"/>
          <w:noProof/>
          <w14:ligatures w14:val="standardContextual"/>
        </w:rPr>
        <w:lastRenderedPageBreak/>
        <mc:AlternateContent>
          <mc:Choice Requires="wps">
            <w:drawing>
              <wp:anchor distT="0" distB="0" distL="114300" distR="114300" simplePos="0" relativeHeight="251780096" behindDoc="0" locked="0" layoutInCell="1" allowOverlap="1" wp14:anchorId="222BF315" wp14:editId="0B193C5B">
                <wp:simplePos x="0" y="0"/>
                <wp:positionH relativeFrom="column">
                  <wp:posOffset>5162551</wp:posOffset>
                </wp:positionH>
                <wp:positionV relativeFrom="paragraph">
                  <wp:posOffset>765810</wp:posOffset>
                </wp:positionV>
                <wp:extent cx="452438" cy="266382"/>
                <wp:effectExtent l="19050" t="19050" r="24130" b="19685"/>
                <wp:wrapNone/>
                <wp:docPr id="386372402" name="Rectangle 2"/>
                <wp:cNvGraphicFramePr/>
                <a:graphic xmlns:a="http://schemas.openxmlformats.org/drawingml/2006/main">
                  <a:graphicData uri="http://schemas.microsoft.com/office/word/2010/wordprocessingShape">
                    <wps:wsp>
                      <wps:cNvSpPr/>
                      <wps:spPr>
                        <a:xfrm>
                          <a:off x="0" y="0"/>
                          <a:ext cx="452438" cy="266382"/>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8A543" id="Rectangle 2" o:spid="_x0000_s1026" style="position:absolute;margin-left:406.5pt;margin-top:60.3pt;width:35.65pt;height:20.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2OhwIAAGgFAAAOAAAAZHJzL2Uyb0RvYy54bWysVEtv2zAMvg/YfxB0X/1o0rVBnSJo0WFA&#10;0RVrh54VWUoMyKJGKXGyXz9KdpygK3YYdpElk/xIfnxc3+xaw7YKfQO24sVZzpmyEurGrir+4+X+&#10;0yVnPghbCwNWVXyvPL+Zf/xw3bmZKmENplbICMT6Wecqvg7BzbLMy7VqhT8DpywJNWArAj1xldUo&#10;OkJvTVbm+UXWAdYOQSrv6e9dL+TzhK+1kuGb1l4FZipOsYV0YjqX8czm12K2QuHWjRzCEP8QRSsa&#10;S05HqDsRBNtg8wdU20gEDzqcSWgz0LqRKuVA2RT5m2ye18KplAuR491Ik/9/sPJx++yekGjonJ95&#10;usYsdhrb+KX42C6RtR/JUrvAJP2cTMvJOVVXkqi8uDi/LCOZ2dHYoQ9fFLQsXiqOVItEkdg++NCr&#10;HlSiLwv3jTGpHsayruLnl0WeJwsPpqmjNOp5XC1vDbKtoJJelXf5NFWRHJ+o0ctYiuaYVLqFvVER&#10;w9jvSrOmpjTK3kPsNzXCCimVDUUvWota9d6KaU4R9aGnDo0WKecEGJE1RTliDwDvY/cwg340Vald&#10;R+Mh9b8ZjxbJM9gwGreNBXwvM0NZDZ57/QNJPTWRpSXU+ydkCP2weCfvG6rgg/DhSSBNB80RTXz4&#10;Roc2QJWC4cbZGvDXe/+jPjUtSTnraNoq7n9uBCrOzFdL7XxVTCZxPNNjMv1c0gNPJctTid20t0DV&#10;L2i3OJmuUT+Yw1UjtK+0GBbRK4mEleS74jLg4XEb+i1Aq0WqxSKp0Ug6ER7ss5MRPLIaO/Rl9yrQ&#10;DW0cqP8f4TCZYvamm3vdaGlhsQmgm9TqR14HvmmcU+MMqyfui9N30jouyPlvAAAA//8DAFBLAwQU&#10;AAYACAAAACEA/TMAg98AAAALAQAADwAAAGRycy9kb3ducmV2LnhtbEyPwU7DMBBE70j8g7VI3KjT&#10;BIIJcSqoxI2q0PIBbrzYKbEdxW4a/p7lBMedGc2+qVez69mEY+yCl7BcZMDQt0F33kj42L/cCGAx&#10;Ka9VHzxK+MYIq+byolaVDmf/jtMuGUYlPlZKgk1pqDiPrUWn4iIM6Mn7DKNTic7RcD2qM5W7nudZ&#10;VnKnOk8frBpwbbH92p2chP7hebPPN8WbFdN2fY/iaF7NUcrrq/npEVjCOf2F4Ref0KEhpkM4eR1Z&#10;L0EsC9qSyMizEhglhLgtgB1IKfM74E3N/29ofgAAAP//AwBQSwECLQAUAAYACAAAACEAtoM4kv4A&#10;AADhAQAAEwAAAAAAAAAAAAAAAAAAAAAAW0NvbnRlbnRfVHlwZXNdLnhtbFBLAQItABQABgAIAAAA&#10;IQA4/SH/1gAAAJQBAAALAAAAAAAAAAAAAAAAAC8BAABfcmVscy8ucmVsc1BLAQItABQABgAIAAAA&#10;IQCGaS2OhwIAAGgFAAAOAAAAAAAAAAAAAAAAAC4CAABkcnMvZTJvRG9jLnhtbFBLAQItABQABgAI&#10;AAAAIQD9MwCD3wAAAAsBAAAPAAAAAAAAAAAAAAAAAOEEAABkcnMvZG93bnJldi54bWxQSwUGAAAA&#10;AAQABADzAAAA7QUAAAAA&#10;" filled="f" strokecolor="#92d050" strokeweight="3pt"/>
            </w:pict>
          </mc:Fallback>
        </mc:AlternateContent>
      </w:r>
      <w:r w:rsidRPr="00E42F11">
        <w:rPr>
          <w:rFonts w:ascii="Aptos" w:hAnsi="Aptos"/>
          <w:noProof/>
        </w:rPr>
        <w:drawing>
          <wp:inline distT="0" distB="0" distL="0" distR="0" wp14:anchorId="622D2CB9" wp14:editId="7A19A1DA">
            <wp:extent cx="5943600" cy="2625090"/>
            <wp:effectExtent l="0" t="0" r="0" b="3810"/>
            <wp:docPr id="13583356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7886" name="Picture 1" descr="A screenshot of a computer&#10;&#10;AI-generated content may be incorrect."/>
                    <pic:cNvPicPr/>
                  </pic:nvPicPr>
                  <pic:blipFill>
                    <a:blip r:embed="rId60"/>
                    <a:stretch>
                      <a:fillRect/>
                    </a:stretch>
                  </pic:blipFill>
                  <pic:spPr>
                    <a:xfrm>
                      <a:off x="0" y="0"/>
                      <a:ext cx="5943600" cy="2625090"/>
                    </a:xfrm>
                    <a:prstGeom prst="rect">
                      <a:avLst/>
                    </a:prstGeom>
                  </pic:spPr>
                </pic:pic>
              </a:graphicData>
            </a:graphic>
          </wp:inline>
        </w:drawing>
      </w:r>
    </w:p>
    <w:p w14:paraId="3578F3C1" w14:textId="77777777" w:rsidR="00BD1B71" w:rsidRDefault="00BD1B71" w:rsidP="00BD1B71">
      <w:pPr>
        <w:rPr>
          <w:rFonts w:ascii="Aptos" w:hAnsi="Aptos"/>
          <w:color w:val="FF0000"/>
        </w:rPr>
      </w:pPr>
    </w:p>
    <w:p w14:paraId="7C2C0262" w14:textId="6526279E" w:rsidR="00BD1B71" w:rsidRDefault="00BD1B71" w:rsidP="008A5C03">
      <w:pPr>
        <w:pStyle w:val="ListParagraph"/>
        <w:numPr>
          <w:ilvl w:val="0"/>
          <w:numId w:val="23"/>
        </w:numPr>
        <w:jc w:val="both"/>
        <w:rPr>
          <w:rFonts w:ascii="Aptos" w:hAnsi="Aptos"/>
          <w:color w:val="FF0000"/>
        </w:rPr>
      </w:pPr>
      <w:r>
        <w:rPr>
          <w:rFonts w:ascii="Aptos" w:hAnsi="Aptos"/>
        </w:rPr>
        <w:t>The user will see the screen with all data of the</w:t>
      </w:r>
      <w:r w:rsidR="00184992">
        <w:rPr>
          <w:rFonts w:ascii="Aptos" w:hAnsi="Aptos"/>
        </w:rPr>
        <w:t xml:space="preserve"> site of the</w:t>
      </w:r>
      <w:r>
        <w:rPr>
          <w:rFonts w:ascii="Aptos" w:hAnsi="Aptos"/>
        </w:rPr>
        <w:t xml:space="preserve"> operator, registration of which was requested. </w:t>
      </w:r>
    </w:p>
    <w:p w14:paraId="3F64708C" w14:textId="77777777" w:rsidR="00BD1B71" w:rsidRPr="00381566" w:rsidRDefault="00BD1B71" w:rsidP="00BD1B71">
      <w:pPr>
        <w:rPr>
          <w:rFonts w:ascii="Aptos" w:hAnsi="Aptos"/>
          <w:color w:val="FF0000"/>
        </w:rPr>
      </w:pPr>
      <w:r w:rsidRPr="00381566">
        <w:rPr>
          <w:rFonts w:ascii="Aptos" w:hAnsi="Aptos"/>
          <w:noProof/>
          <w:color w:val="FF0000"/>
        </w:rPr>
        <w:drawing>
          <wp:inline distT="0" distB="0" distL="0" distR="0" wp14:anchorId="44631092" wp14:editId="277F8BEE">
            <wp:extent cx="5943600" cy="2129790"/>
            <wp:effectExtent l="0" t="0" r="0" b="3810"/>
            <wp:docPr id="17617560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11461" name="Picture 1" descr="A screenshot of a computer&#10;&#10;AI-generated content may be incorrect."/>
                    <pic:cNvPicPr/>
                  </pic:nvPicPr>
                  <pic:blipFill>
                    <a:blip r:embed="rId61"/>
                    <a:stretch>
                      <a:fillRect/>
                    </a:stretch>
                  </pic:blipFill>
                  <pic:spPr>
                    <a:xfrm>
                      <a:off x="0" y="0"/>
                      <a:ext cx="5943600" cy="2129790"/>
                    </a:xfrm>
                    <a:prstGeom prst="rect">
                      <a:avLst/>
                    </a:prstGeom>
                  </pic:spPr>
                </pic:pic>
              </a:graphicData>
            </a:graphic>
          </wp:inline>
        </w:drawing>
      </w:r>
    </w:p>
    <w:tbl>
      <w:tblPr>
        <w:tblStyle w:val="TableGrid"/>
        <w:tblW w:w="0" w:type="auto"/>
        <w:tblLook w:val="04A0" w:firstRow="1" w:lastRow="0" w:firstColumn="1" w:lastColumn="0" w:noHBand="0" w:noVBand="1"/>
      </w:tblPr>
      <w:tblGrid>
        <w:gridCol w:w="9314"/>
      </w:tblGrid>
      <w:tr w:rsidR="00BD1B71" w14:paraId="793ECFA5" w14:textId="77777777" w:rsidTr="004C259D">
        <w:tc>
          <w:tcPr>
            <w:tcW w:w="9350" w:type="dxa"/>
            <w:tcBorders>
              <w:top w:val="single" w:sz="18" w:space="0" w:color="002060"/>
              <w:left w:val="single" w:sz="18" w:space="0" w:color="002060"/>
              <w:bottom w:val="single" w:sz="18" w:space="0" w:color="002060"/>
              <w:right w:val="single" w:sz="18" w:space="0" w:color="002060"/>
            </w:tcBorders>
          </w:tcPr>
          <w:p w14:paraId="0B3E89F2" w14:textId="35F47EA4" w:rsidR="00BD1B71" w:rsidRPr="00083F70" w:rsidRDefault="00BD1B71" w:rsidP="004C259D">
            <w:pPr>
              <w:jc w:val="both"/>
              <w:rPr>
                <w:rFonts w:ascii="Aptos" w:hAnsi="Aptos"/>
                <w:color w:val="FF0000"/>
              </w:rPr>
            </w:pPr>
            <w:r w:rsidRPr="00023420">
              <w:rPr>
                <w:rFonts w:ascii="Aptos" w:hAnsi="Aptos"/>
                <w:b/>
                <w:bCs/>
              </w:rPr>
              <w:t>Please note</w:t>
            </w:r>
            <w:r w:rsidRPr="00023420">
              <w:rPr>
                <w:rFonts w:ascii="Aptos" w:hAnsi="Aptos"/>
              </w:rPr>
              <w:t>: The user will be able to act in DIWASS representing operator</w:t>
            </w:r>
            <w:r w:rsidR="00184992">
              <w:rPr>
                <w:rFonts w:ascii="Aptos" w:hAnsi="Aptos"/>
              </w:rPr>
              <w:t xml:space="preserve"> (site)</w:t>
            </w:r>
            <w:r w:rsidRPr="00023420">
              <w:rPr>
                <w:rFonts w:ascii="Aptos" w:hAnsi="Aptos"/>
              </w:rPr>
              <w:t xml:space="preserve"> </w:t>
            </w:r>
            <w:r w:rsidR="00E85B74">
              <w:rPr>
                <w:rFonts w:ascii="Aptos" w:hAnsi="Aptos"/>
              </w:rPr>
              <w:t>only after</w:t>
            </w:r>
            <w:r w:rsidRPr="00023420">
              <w:rPr>
                <w:rFonts w:ascii="Aptos" w:hAnsi="Aptos"/>
              </w:rPr>
              <w:t xml:space="preserve"> the competent authority </w:t>
            </w:r>
            <w:r w:rsidR="00E85B74">
              <w:rPr>
                <w:rFonts w:ascii="Aptos" w:hAnsi="Aptos"/>
              </w:rPr>
              <w:t xml:space="preserve">has </w:t>
            </w:r>
            <w:r w:rsidRPr="00023420">
              <w:rPr>
                <w:rFonts w:ascii="Aptos" w:hAnsi="Aptos"/>
              </w:rPr>
              <w:t>approved the registration of that operator</w:t>
            </w:r>
            <w:r w:rsidR="00184992">
              <w:rPr>
                <w:rFonts w:ascii="Aptos" w:hAnsi="Aptos"/>
              </w:rPr>
              <w:t xml:space="preserve"> (site)</w:t>
            </w:r>
            <w:r w:rsidRPr="00023420">
              <w:rPr>
                <w:rFonts w:ascii="Aptos" w:hAnsi="Aptos"/>
              </w:rPr>
              <w:t xml:space="preserve">. </w:t>
            </w:r>
          </w:p>
        </w:tc>
      </w:tr>
    </w:tbl>
    <w:p w14:paraId="79B0D8C3" w14:textId="77777777" w:rsidR="00BD1B71" w:rsidRDefault="00BD1B71" w:rsidP="00BD1B71">
      <w:pPr>
        <w:jc w:val="both"/>
        <w:rPr>
          <w:rFonts w:ascii="Aptos" w:hAnsi="Aptos"/>
          <w:b/>
          <w:bCs/>
        </w:rPr>
      </w:pPr>
    </w:p>
    <w:p w14:paraId="076CF221" w14:textId="035F8F64" w:rsidR="003529DF" w:rsidRPr="008A5C03" w:rsidRDefault="003529DF" w:rsidP="005D37A2">
      <w:pPr>
        <w:rPr>
          <w:rFonts w:ascii="Aptos" w:hAnsi="Aptos"/>
        </w:rPr>
      </w:pPr>
    </w:p>
    <w:sectPr w:rsidR="003529DF" w:rsidRPr="008A5C03" w:rsidSect="00E41AF0">
      <w:headerReference w:type="even" r:id="rId79"/>
      <w:headerReference w:type="default" r:id="rId80"/>
      <w:footerReference w:type="even" r:id="rId81"/>
      <w:footerReference w:type="default" r:id="rId82"/>
      <w:headerReference w:type="first" r:id="rId83"/>
      <w:footerReference w:type="first" r:id="rId8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B8424" w14:textId="77777777" w:rsidR="003534E6" w:rsidRDefault="003534E6" w:rsidP="0014459B">
      <w:pPr>
        <w:spacing w:after="0" w:line="240" w:lineRule="auto"/>
      </w:pPr>
      <w:r>
        <w:separator/>
      </w:r>
    </w:p>
  </w:endnote>
  <w:endnote w:type="continuationSeparator" w:id="0">
    <w:p w14:paraId="35ED8E42" w14:textId="77777777" w:rsidR="003534E6" w:rsidRDefault="003534E6" w:rsidP="00144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55C3F" w14:textId="77777777" w:rsidR="00CF3614" w:rsidRDefault="00CF3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0896639"/>
      <w:docPartObj>
        <w:docPartGallery w:val="Page Numbers (Bottom of Page)"/>
        <w:docPartUnique/>
      </w:docPartObj>
    </w:sdtPr>
    <w:sdtEndPr>
      <w:rPr>
        <w:noProof/>
      </w:rPr>
    </w:sdtEndPr>
    <w:sdtContent>
      <w:p w14:paraId="601E8034" w14:textId="48EC777F" w:rsidR="00CF3614" w:rsidRDefault="00CF36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A5B7A7" w14:textId="77777777" w:rsidR="00CF3614" w:rsidRDefault="00CF36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E1614" w14:textId="77777777" w:rsidR="00CF3614" w:rsidRDefault="00CF36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D6BD6" w14:textId="77777777" w:rsidR="003534E6" w:rsidRDefault="003534E6" w:rsidP="0014459B">
      <w:pPr>
        <w:spacing w:after="0" w:line="240" w:lineRule="auto"/>
      </w:pPr>
      <w:r>
        <w:separator/>
      </w:r>
    </w:p>
  </w:footnote>
  <w:footnote w:type="continuationSeparator" w:id="0">
    <w:p w14:paraId="4D7FA7D1" w14:textId="77777777" w:rsidR="003534E6" w:rsidRDefault="003534E6" w:rsidP="0014459B">
      <w:pPr>
        <w:spacing w:after="0" w:line="240" w:lineRule="auto"/>
      </w:pPr>
      <w:r>
        <w:continuationSeparator/>
      </w:r>
    </w:p>
  </w:footnote>
  <w:footnote w:id="1">
    <w:p w14:paraId="32F403AA" w14:textId="77777777" w:rsidR="00994A04" w:rsidRPr="00FE5D64" w:rsidRDefault="00994A04" w:rsidP="00994A04">
      <w:pPr>
        <w:pStyle w:val="FootnoteText"/>
        <w:rPr>
          <w:lang w:val="en-IE"/>
        </w:rPr>
      </w:pPr>
      <w:r>
        <w:rPr>
          <w:rStyle w:val="FootnoteReference"/>
        </w:rPr>
        <w:footnoteRef/>
      </w:r>
      <w:r>
        <w:t xml:space="preserve"> </w:t>
      </w:r>
      <w:r w:rsidRPr="00FE5D64">
        <w:rPr>
          <w:lang w:val="en-IE"/>
        </w:rPr>
        <w:t>See more information about the EORI num</w:t>
      </w:r>
      <w:r>
        <w:rPr>
          <w:lang w:val="en-IE"/>
        </w:rPr>
        <w:t>b</w:t>
      </w:r>
      <w:r w:rsidRPr="00FE5D64">
        <w:rPr>
          <w:lang w:val="en-IE"/>
        </w:rPr>
        <w:t xml:space="preserve">er: </w:t>
      </w:r>
      <w:hyperlink r:id="rId1" w:history="1">
        <w:r w:rsidRPr="00AD04BB">
          <w:rPr>
            <w:rStyle w:val="Hyperlink"/>
          </w:rPr>
          <w:t>Economic Operators Registration and Identification number (EORI) - Taxation and Customs Union</w:t>
        </w:r>
      </w:hyperlink>
      <w:r w:rsidRPr="00FE5D64">
        <w:rPr>
          <w:lang w:val="en-IE"/>
        </w:rPr>
        <w:t xml:space="preserve"> </w:t>
      </w:r>
    </w:p>
  </w:footnote>
  <w:footnote w:id="2">
    <w:p w14:paraId="7DA87730" w14:textId="77777777" w:rsidR="004D6121" w:rsidRPr="00552B62" w:rsidRDefault="004D6121" w:rsidP="004D6121">
      <w:pPr>
        <w:pStyle w:val="FootnoteText"/>
      </w:pPr>
      <w:r>
        <w:rPr>
          <w:rStyle w:val="FootnoteReference"/>
        </w:rPr>
        <w:footnoteRef/>
      </w:r>
      <w:r>
        <w:t xml:space="preserve"> Article 6(5) of DIWASS Implementing Act.</w:t>
      </w:r>
    </w:p>
  </w:footnote>
  <w:footnote w:id="3">
    <w:p w14:paraId="73CEF0F8" w14:textId="77777777" w:rsidR="004D6121" w:rsidRPr="00552B62" w:rsidRDefault="004D6121" w:rsidP="004D6121">
      <w:pPr>
        <w:pStyle w:val="FootnoteText"/>
      </w:pPr>
      <w:r>
        <w:rPr>
          <w:rStyle w:val="FootnoteReference"/>
        </w:rPr>
        <w:footnoteRef/>
      </w:r>
      <w:r>
        <w:t xml:space="preserve"> Article 6(3) point (a) of DIWASS Implementing Act. </w:t>
      </w:r>
    </w:p>
  </w:footnote>
  <w:footnote w:id="4">
    <w:p w14:paraId="168F9E45" w14:textId="77777777" w:rsidR="004D6121" w:rsidRPr="00DA645B" w:rsidRDefault="004D6121" w:rsidP="004D6121">
      <w:pPr>
        <w:pStyle w:val="FootnoteText"/>
      </w:pPr>
      <w:r>
        <w:rPr>
          <w:rStyle w:val="FootnoteReference"/>
        </w:rPr>
        <w:footnoteRef/>
      </w:r>
      <w:r>
        <w:t xml:space="preserve"> Article 7(2) point (a), (3) point (a) and (5) of DIWASS Implementing Act. </w:t>
      </w:r>
    </w:p>
  </w:footnote>
  <w:footnote w:id="5">
    <w:p w14:paraId="54679B0D" w14:textId="77777777" w:rsidR="00573A58" w:rsidRDefault="00434A9B" w:rsidP="00573A58">
      <w:pPr>
        <w:pStyle w:val="FootnoteText"/>
        <w:jc w:val="both"/>
      </w:pPr>
      <w:r>
        <w:rPr>
          <w:rStyle w:val="FootnoteReference"/>
        </w:rPr>
        <w:footnoteRef/>
      </w:r>
      <w:r>
        <w:t xml:space="preserve"> Master users are authorised to </w:t>
      </w:r>
      <w:r w:rsidR="00573A58" w:rsidRPr="00573A58">
        <w:t>add further users or remove users within an operator</w:t>
      </w:r>
      <w:r w:rsidR="00573A58">
        <w:t xml:space="preserve">. Standard users are not authorised to do so. </w:t>
      </w:r>
    </w:p>
    <w:p w14:paraId="0CB11406" w14:textId="2DC0B189" w:rsidR="00434A9B" w:rsidRPr="00434A9B" w:rsidRDefault="00573A58" w:rsidP="00573A58">
      <w:pPr>
        <w:pStyle w:val="FootnoteText"/>
        <w:jc w:val="both"/>
      </w:pPr>
      <w:r>
        <w:t>Please note, that all users authorised to represent the operator in DIWASS have the same view rights, access rights and are able to submit, update or otherwise change any waste shipment documents in DIWASS.</w:t>
      </w:r>
    </w:p>
  </w:footnote>
  <w:footnote w:id="6">
    <w:p w14:paraId="4018EB4D" w14:textId="77777777" w:rsidR="00573A58" w:rsidRDefault="00573A58" w:rsidP="00573A58">
      <w:pPr>
        <w:pStyle w:val="FootnoteText"/>
        <w:jc w:val="both"/>
      </w:pPr>
      <w:r>
        <w:rPr>
          <w:rStyle w:val="FootnoteReference"/>
        </w:rPr>
        <w:footnoteRef/>
      </w:r>
      <w:r>
        <w:t xml:space="preserve"> Master users are authorised to </w:t>
      </w:r>
      <w:r w:rsidRPr="00573A58">
        <w:t>add further users or remove users within an operator</w:t>
      </w:r>
      <w:r>
        <w:t xml:space="preserve">. Standard users are not authorised to do so. </w:t>
      </w:r>
    </w:p>
    <w:p w14:paraId="1F58F4D9" w14:textId="1707BEC5" w:rsidR="00573A58" w:rsidRPr="00573A58" w:rsidRDefault="00573A58" w:rsidP="00573A58">
      <w:pPr>
        <w:pStyle w:val="FootnoteText"/>
      </w:pPr>
      <w:r>
        <w:t>Please note, that all users authorised to represent the operator in DIWASS have the same view rights, access rights and are able to submit, update or otherwise change any waste shipment documents in DIWASS.</w:t>
      </w:r>
    </w:p>
  </w:footnote>
  <w:footnote w:id="7">
    <w:p w14:paraId="7FCFC753" w14:textId="77777777" w:rsidR="00515B85" w:rsidRPr="00FE5966" w:rsidRDefault="00515B85" w:rsidP="00515B85">
      <w:pPr>
        <w:pStyle w:val="FootnoteText"/>
        <w:rPr>
          <w:lang w:val="en-IE"/>
        </w:rPr>
      </w:pPr>
      <w:r>
        <w:rPr>
          <w:rStyle w:val="FootnoteReference"/>
        </w:rPr>
        <w:footnoteRef/>
      </w:r>
      <w:r>
        <w:t xml:space="preserve"> </w:t>
      </w:r>
      <w:r w:rsidRPr="00FE5966">
        <w:rPr>
          <w:lang w:val="en-IE"/>
        </w:rPr>
        <w:t>See more information about the EORI num</w:t>
      </w:r>
      <w:r>
        <w:rPr>
          <w:lang w:val="en-IE"/>
        </w:rPr>
        <w:t>b</w:t>
      </w:r>
      <w:r w:rsidRPr="00FE5966">
        <w:rPr>
          <w:lang w:val="en-IE"/>
        </w:rPr>
        <w:t xml:space="preserve">er: </w:t>
      </w:r>
      <w:hyperlink r:id="rId2" w:history="1">
        <w:r w:rsidRPr="00AD04BB">
          <w:rPr>
            <w:rStyle w:val="Hyperlink"/>
          </w:rPr>
          <w:t>Economic Operators Registration and Identification number (EORI) - Taxation and Customs Union</w:t>
        </w:r>
      </w:hyperlink>
      <w:r w:rsidRPr="00FE5966">
        <w:rPr>
          <w:lang w:val="en-IE"/>
        </w:rPr>
        <w:t xml:space="preserve"> </w:t>
      </w:r>
    </w:p>
  </w:footnote>
  <w:footnote w:id="8">
    <w:p w14:paraId="65E36E42" w14:textId="77777777" w:rsidR="00CA79B7" w:rsidRPr="00552B62" w:rsidRDefault="00CA79B7" w:rsidP="00CA79B7">
      <w:pPr>
        <w:pStyle w:val="FootnoteText"/>
      </w:pPr>
      <w:r>
        <w:rPr>
          <w:rStyle w:val="FootnoteReference"/>
        </w:rPr>
        <w:footnoteRef/>
      </w:r>
      <w:r>
        <w:t xml:space="preserve"> Article 6(5) of DIWASS Implementing Act.</w:t>
      </w:r>
    </w:p>
  </w:footnote>
  <w:footnote w:id="9">
    <w:p w14:paraId="6109B59D" w14:textId="77777777" w:rsidR="00CA79B7" w:rsidRPr="00552B62" w:rsidRDefault="00CA79B7" w:rsidP="00CA79B7">
      <w:pPr>
        <w:pStyle w:val="FootnoteText"/>
      </w:pPr>
      <w:r>
        <w:rPr>
          <w:rStyle w:val="FootnoteReference"/>
        </w:rPr>
        <w:footnoteRef/>
      </w:r>
      <w:r>
        <w:t xml:space="preserve"> Article 6(3) point (a) of DIWASS Implementing Act. </w:t>
      </w:r>
    </w:p>
  </w:footnote>
  <w:footnote w:id="10">
    <w:p w14:paraId="4C89277E" w14:textId="77777777" w:rsidR="00CA79B7" w:rsidRPr="00DA645B" w:rsidRDefault="00CA79B7" w:rsidP="00CA79B7">
      <w:pPr>
        <w:pStyle w:val="FootnoteText"/>
      </w:pPr>
      <w:r>
        <w:rPr>
          <w:rStyle w:val="FootnoteReference"/>
        </w:rPr>
        <w:footnoteRef/>
      </w:r>
      <w:r>
        <w:t xml:space="preserve"> Article 7(2) point (a), (3) point (a) and (5) of DIWASS Implementing Act. </w:t>
      </w:r>
    </w:p>
  </w:footnote>
  <w:footnote w:id="11">
    <w:p w14:paraId="5669F2B1" w14:textId="77777777" w:rsidR="00573A58" w:rsidRDefault="00573A58" w:rsidP="00573A58">
      <w:pPr>
        <w:pStyle w:val="FootnoteText"/>
        <w:jc w:val="both"/>
      </w:pPr>
      <w:r>
        <w:rPr>
          <w:rStyle w:val="FootnoteReference"/>
        </w:rPr>
        <w:footnoteRef/>
      </w:r>
      <w:r>
        <w:t xml:space="preserve"> Master users are authorised to </w:t>
      </w:r>
      <w:r w:rsidRPr="00573A58">
        <w:t>add further users or remove users within an operator</w:t>
      </w:r>
      <w:r>
        <w:t xml:space="preserve">. Standard users are not authorised to do so. </w:t>
      </w:r>
    </w:p>
    <w:p w14:paraId="4C15BC17" w14:textId="39906617" w:rsidR="00573A58" w:rsidRPr="00573A58" w:rsidRDefault="00573A58" w:rsidP="00573A58">
      <w:pPr>
        <w:pStyle w:val="FootnoteText"/>
        <w:rPr>
          <w:lang w:val="en-IE"/>
        </w:rPr>
      </w:pPr>
      <w:r>
        <w:t>Please note, that all users authorised to represent the operator in DIWASS have the same view rights, access rights and are able to submit, update or otherwise change any waste shipment documents in DIWASS.</w:t>
      </w:r>
    </w:p>
  </w:footnote>
  <w:footnote w:id="12">
    <w:p w14:paraId="0977C538" w14:textId="77777777" w:rsidR="009061C6" w:rsidRPr="00DA645B" w:rsidRDefault="009061C6" w:rsidP="009061C6">
      <w:pPr>
        <w:pStyle w:val="FootnoteText"/>
      </w:pPr>
      <w:r>
        <w:rPr>
          <w:rStyle w:val="FootnoteReference"/>
        </w:rPr>
        <w:footnoteRef/>
      </w:r>
      <w:r>
        <w:t xml:space="preserve"> Article 7(2) point (a), (3) point (a) and (5) of DIWASS Implementing Act. </w:t>
      </w:r>
    </w:p>
  </w:footnote>
  <w:footnote w:id="13">
    <w:p w14:paraId="12B411A4" w14:textId="16DFAC94" w:rsidR="0021566F" w:rsidRPr="008A5C03" w:rsidRDefault="0021566F">
      <w:pPr>
        <w:pStyle w:val="FootnoteText"/>
        <w:rPr>
          <w:lang w:val="en-IE"/>
        </w:rPr>
      </w:pPr>
      <w:r>
        <w:rPr>
          <w:rStyle w:val="FootnoteReference"/>
        </w:rPr>
        <w:footnoteRef/>
      </w:r>
      <w:r>
        <w:t xml:space="preserve"> </w:t>
      </w:r>
      <w:r>
        <w:rPr>
          <w:rFonts w:ascii="Aptos" w:hAnsi="Aptos" w:cstheme="minorHAnsi"/>
        </w:rPr>
        <w:t>In this context, the Operator’s Details are information relevant for the 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AC098" w14:textId="77777777" w:rsidR="00CF3614" w:rsidRDefault="00CF36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779E" w14:textId="77777777" w:rsidR="00CF3614" w:rsidRDefault="00CF36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7F868" w14:textId="77777777" w:rsidR="00CF3614" w:rsidRDefault="00CF36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7001B"/>
    <w:multiLevelType w:val="hybridMultilevel"/>
    <w:tmpl w:val="8790455A"/>
    <w:lvl w:ilvl="0" w:tplc="E2DC8CB6">
      <w:start w:val="2"/>
      <w:numFmt w:val="bullet"/>
      <w:lvlText w:val="-"/>
      <w:lvlJc w:val="left"/>
      <w:pPr>
        <w:ind w:left="2160" w:hanging="360"/>
      </w:pPr>
      <w:rPr>
        <w:rFonts w:ascii="Calibri" w:eastAsiaTheme="minorEastAsia" w:hAnsi="Calibri" w:cs="Calibri"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 w15:restartNumberingAfterBreak="0">
    <w:nsid w:val="05D14A9E"/>
    <w:multiLevelType w:val="hybridMultilevel"/>
    <w:tmpl w:val="0A828D3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143B44"/>
    <w:multiLevelType w:val="hybridMultilevel"/>
    <w:tmpl w:val="C786EC42"/>
    <w:lvl w:ilvl="0" w:tplc="D5CEB70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134A2D78"/>
    <w:multiLevelType w:val="hybridMultilevel"/>
    <w:tmpl w:val="3BDE38B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7DB5D87"/>
    <w:multiLevelType w:val="hybridMultilevel"/>
    <w:tmpl w:val="8A7C4EE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BBE6FBF"/>
    <w:multiLevelType w:val="hybridMultilevel"/>
    <w:tmpl w:val="FB3E09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CC0E72"/>
    <w:multiLevelType w:val="hybridMultilevel"/>
    <w:tmpl w:val="AF106EE4"/>
    <w:lvl w:ilvl="0" w:tplc="E2DC8CB6">
      <w:start w:val="2"/>
      <w:numFmt w:val="bullet"/>
      <w:lvlText w:val="-"/>
      <w:lvlJc w:val="left"/>
      <w:pPr>
        <w:ind w:left="1080" w:hanging="360"/>
      </w:pPr>
      <w:rPr>
        <w:rFonts w:ascii="Calibri" w:eastAsiaTheme="minorEastAsia" w:hAnsi="Calibri" w:cs="Calibri"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1EC80515"/>
    <w:multiLevelType w:val="hybridMultilevel"/>
    <w:tmpl w:val="0A828D3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5954E3A"/>
    <w:multiLevelType w:val="hybridMultilevel"/>
    <w:tmpl w:val="A202BE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D351F7A"/>
    <w:multiLevelType w:val="hybridMultilevel"/>
    <w:tmpl w:val="39967E4E"/>
    <w:lvl w:ilvl="0" w:tplc="E2DC8CB6">
      <w:start w:val="2"/>
      <w:numFmt w:val="bullet"/>
      <w:lvlText w:val="-"/>
      <w:lvlJc w:val="left"/>
      <w:pPr>
        <w:ind w:left="720" w:hanging="360"/>
      </w:pPr>
      <w:rPr>
        <w:rFonts w:ascii="Calibri" w:eastAsiaTheme="minorEastAsia" w:hAnsi="Calibri" w:cs="Calibri"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F46DFF"/>
    <w:multiLevelType w:val="hybridMultilevel"/>
    <w:tmpl w:val="572ED0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52EB443F"/>
    <w:multiLevelType w:val="hybridMultilevel"/>
    <w:tmpl w:val="F9D85DBC"/>
    <w:lvl w:ilvl="0" w:tplc="18090003">
      <w:start w:val="1"/>
      <w:numFmt w:val="bullet"/>
      <w:lvlText w:val="o"/>
      <w:lvlJc w:val="left"/>
      <w:pPr>
        <w:ind w:left="1800" w:hanging="360"/>
      </w:pPr>
      <w:rPr>
        <w:rFonts w:ascii="Courier New" w:hAnsi="Courier New" w:cs="Courier New"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3" w15:restartNumberingAfterBreak="0">
    <w:nsid w:val="55DF1F4F"/>
    <w:multiLevelType w:val="hybridMultilevel"/>
    <w:tmpl w:val="B48AA6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73305F6"/>
    <w:multiLevelType w:val="hybridMultilevel"/>
    <w:tmpl w:val="B48AA6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813C14"/>
    <w:multiLevelType w:val="hybridMultilevel"/>
    <w:tmpl w:val="B48AA6D2"/>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2F06267"/>
    <w:multiLevelType w:val="hybridMultilevel"/>
    <w:tmpl w:val="9A124712"/>
    <w:lvl w:ilvl="0" w:tplc="18090003">
      <w:start w:val="1"/>
      <w:numFmt w:val="bullet"/>
      <w:lvlText w:val="o"/>
      <w:lvlJc w:val="left"/>
      <w:pPr>
        <w:ind w:left="108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56B0BB0"/>
    <w:multiLevelType w:val="hybridMultilevel"/>
    <w:tmpl w:val="0A828D3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9A748B0"/>
    <w:multiLevelType w:val="hybridMultilevel"/>
    <w:tmpl w:val="DB4CAC12"/>
    <w:lvl w:ilvl="0" w:tplc="6A162ACA">
      <w:start w:val="5"/>
      <w:numFmt w:val="bullet"/>
      <w:lvlText w:val="-"/>
      <w:lvlJc w:val="left"/>
      <w:pPr>
        <w:ind w:left="720" w:hanging="360"/>
      </w:pPr>
      <w:rPr>
        <w:rFonts w:ascii="Calibri" w:eastAsiaTheme="minorEastAsia" w:hAnsi="Calibri" w:cs="Calibri"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F6D4896"/>
    <w:multiLevelType w:val="hybridMultilevel"/>
    <w:tmpl w:val="0A828D3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FB231F6"/>
    <w:multiLevelType w:val="hybridMultilevel"/>
    <w:tmpl w:val="0A828D3C"/>
    <w:lvl w:ilvl="0" w:tplc="AB9C0C10">
      <w:start w:val="1"/>
      <w:numFmt w:val="decimal"/>
      <w:lvlText w:val="%1."/>
      <w:lvlJc w:val="left"/>
      <w:pPr>
        <w:ind w:left="720" w:hanging="360"/>
      </w:pPr>
      <w:rPr>
        <w:rFonts w:hint="default"/>
        <w:color w:val="auto"/>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859272906">
    <w:abstractNumId w:val="9"/>
  </w:num>
  <w:num w:numId="2" w16cid:durableId="1514614378">
    <w:abstractNumId w:val="15"/>
  </w:num>
  <w:num w:numId="3" w16cid:durableId="1840928646">
    <w:abstractNumId w:val="6"/>
  </w:num>
  <w:num w:numId="4" w16cid:durableId="609167226">
    <w:abstractNumId w:val="18"/>
  </w:num>
  <w:num w:numId="5" w16cid:durableId="973750562">
    <w:abstractNumId w:val="20"/>
  </w:num>
  <w:num w:numId="6" w16cid:durableId="1215430832">
    <w:abstractNumId w:val="5"/>
  </w:num>
  <w:num w:numId="7" w16cid:durableId="1768036666">
    <w:abstractNumId w:val="0"/>
  </w:num>
  <w:num w:numId="8" w16cid:durableId="1947954722">
    <w:abstractNumId w:val="16"/>
  </w:num>
  <w:num w:numId="9" w16cid:durableId="1486822268">
    <w:abstractNumId w:val="3"/>
  </w:num>
  <w:num w:numId="10" w16cid:durableId="1661615193">
    <w:abstractNumId w:val="19"/>
  </w:num>
  <w:num w:numId="11" w16cid:durableId="91754075">
    <w:abstractNumId w:val="2"/>
  </w:num>
  <w:num w:numId="12" w16cid:durableId="1629235118">
    <w:abstractNumId w:val="14"/>
  </w:num>
  <w:num w:numId="13" w16cid:durableId="977733491">
    <w:abstractNumId w:val="10"/>
  </w:num>
  <w:num w:numId="14" w16cid:durableId="1597323091">
    <w:abstractNumId w:val="1"/>
  </w:num>
  <w:num w:numId="15" w16cid:durableId="37776822">
    <w:abstractNumId w:val="17"/>
  </w:num>
  <w:num w:numId="16" w16cid:durableId="627130789">
    <w:abstractNumId w:val="11"/>
  </w:num>
  <w:num w:numId="17" w16cid:durableId="742292146">
    <w:abstractNumId w:val="12"/>
  </w:num>
  <w:num w:numId="18" w16cid:durableId="316224079">
    <w:abstractNumId w:val="4"/>
  </w:num>
  <w:num w:numId="19" w16cid:durableId="894118785">
    <w:abstractNumId w:val="8"/>
  </w:num>
  <w:num w:numId="20" w16cid:durableId="1270553071">
    <w:abstractNumId w:val="8"/>
  </w:num>
  <w:num w:numId="21" w16cid:durableId="191892507">
    <w:abstractNumId w:val="8"/>
  </w:num>
  <w:num w:numId="22" w16cid:durableId="1505705500">
    <w:abstractNumId w:val="13"/>
  </w:num>
  <w:num w:numId="23" w16cid:durableId="9646262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14459B"/>
    <w:rsid w:val="0003139B"/>
    <w:rsid w:val="00031B04"/>
    <w:rsid w:val="00041F76"/>
    <w:rsid w:val="00045B2A"/>
    <w:rsid w:val="00047D87"/>
    <w:rsid w:val="00052260"/>
    <w:rsid w:val="00052DFD"/>
    <w:rsid w:val="00054348"/>
    <w:rsid w:val="0006129D"/>
    <w:rsid w:val="000707BF"/>
    <w:rsid w:val="00071610"/>
    <w:rsid w:val="00083F70"/>
    <w:rsid w:val="000902E9"/>
    <w:rsid w:val="000A0410"/>
    <w:rsid w:val="000A52C9"/>
    <w:rsid w:val="000A54B7"/>
    <w:rsid w:val="000A5A91"/>
    <w:rsid w:val="000C2AB5"/>
    <w:rsid w:val="000C65BE"/>
    <w:rsid w:val="000E7BD4"/>
    <w:rsid w:val="00101B08"/>
    <w:rsid w:val="00101FB8"/>
    <w:rsid w:val="0010491D"/>
    <w:rsid w:val="001138AE"/>
    <w:rsid w:val="0013061B"/>
    <w:rsid w:val="00136AC8"/>
    <w:rsid w:val="0014459B"/>
    <w:rsid w:val="00163C98"/>
    <w:rsid w:val="001654EB"/>
    <w:rsid w:val="00166B9F"/>
    <w:rsid w:val="00171CDB"/>
    <w:rsid w:val="00173947"/>
    <w:rsid w:val="00184992"/>
    <w:rsid w:val="00194CE7"/>
    <w:rsid w:val="00195C8F"/>
    <w:rsid w:val="001A400E"/>
    <w:rsid w:val="001A74A9"/>
    <w:rsid w:val="001B3760"/>
    <w:rsid w:val="001B4F20"/>
    <w:rsid w:val="001C5DA0"/>
    <w:rsid w:val="001E2590"/>
    <w:rsid w:val="001E31E9"/>
    <w:rsid w:val="001E693A"/>
    <w:rsid w:val="001F09E1"/>
    <w:rsid w:val="001F7650"/>
    <w:rsid w:val="00207F03"/>
    <w:rsid w:val="0021566F"/>
    <w:rsid w:val="00216E94"/>
    <w:rsid w:val="00230B52"/>
    <w:rsid w:val="0024257F"/>
    <w:rsid w:val="00262315"/>
    <w:rsid w:val="00265FDB"/>
    <w:rsid w:val="002667D1"/>
    <w:rsid w:val="00271E5B"/>
    <w:rsid w:val="00275DBF"/>
    <w:rsid w:val="002958A6"/>
    <w:rsid w:val="002A5734"/>
    <w:rsid w:val="002B49AE"/>
    <w:rsid w:val="002C6FE6"/>
    <w:rsid w:val="002D7151"/>
    <w:rsid w:val="002E59F7"/>
    <w:rsid w:val="002F7B0F"/>
    <w:rsid w:val="00310878"/>
    <w:rsid w:val="00310AA8"/>
    <w:rsid w:val="00314476"/>
    <w:rsid w:val="003160DB"/>
    <w:rsid w:val="003206E8"/>
    <w:rsid w:val="00340779"/>
    <w:rsid w:val="00345868"/>
    <w:rsid w:val="003529DF"/>
    <w:rsid w:val="003534E6"/>
    <w:rsid w:val="00357802"/>
    <w:rsid w:val="003674A0"/>
    <w:rsid w:val="003752F8"/>
    <w:rsid w:val="00377101"/>
    <w:rsid w:val="0038142D"/>
    <w:rsid w:val="00381566"/>
    <w:rsid w:val="00386DF8"/>
    <w:rsid w:val="00395FA6"/>
    <w:rsid w:val="003A0B34"/>
    <w:rsid w:val="003A48AF"/>
    <w:rsid w:val="003A5E39"/>
    <w:rsid w:val="003B0434"/>
    <w:rsid w:val="003B4838"/>
    <w:rsid w:val="003B4DEE"/>
    <w:rsid w:val="003B61F6"/>
    <w:rsid w:val="003C7FC7"/>
    <w:rsid w:val="003D10D5"/>
    <w:rsid w:val="003D3784"/>
    <w:rsid w:val="003D759C"/>
    <w:rsid w:val="003E5BB8"/>
    <w:rsid w:val="00404580"/>
    <w:rsid w:val="00410AD1"/>
    <w:rsid w:val="00414ABD"/>
    <w:rsid w:val="00423105"/>
    <w:rsid w:val="00432EBB"/>
    <w:rsid w:val="0043401E"/>
    <w:rsid w:val="004343F7"/>
    <w:rsid w:val="00434A9B"/>
    <w:rsid w:val="00457C04"/>
    <w:rsid w:val="00462BE0"/>
    <w:rsid w:val="004653F9"/>
    <w:rsid w:val="00487351"/>
    <w:rsid w:val="00493F06"/>
    <w:rsid w:val="004A00EE"/>
    <w:rsid w:val="004A13D6"/>
    <w:rsid w:val="004A4602"/>
    <w:rsid w:val="004A4C3D"/>
    <w:rsid w:val="004C259D"/>
    <w:rsid w:val="004C2FA3"/>
    <w:rsid w:val="004D0ECE"/>
    <w:rsid w:val="004D26E0"/>
    <w:rsid w:val="004D60C8"/>
    <w:rsid w:val="004D6121"/>
    <w:rsid w:val="004E1167"/>
    <w:rsid w:val="004E3B94"/>
    <w:rsid w:val="004E4D86"/>
    <w:rsid w:val="004F1BB1"/>
    <w:rsid w:val="004F5163"/>
    <w:rsid w:val="0050214F"/>
    <w:rsid w:val="005057DC"/>
    <w:rsid w:val="005109BC"/>
    <w:rsid w:val="0051204E"/>
    <w:rsid w:val="00514EB6"/>
    <w:rsid w:val="00515B85"/>
    <w:rsid w:val="0053313F"/>
    <w:rsid w:val="00534F18"/>
    <w:rsid w:val="0054052A"/>
    <w:rsid w:val="00545552"/>
    <w:rsid w:val="00552B62"/>
    <w:rsid w:val="00566B99"/>
    <w:rsid w:val="00570EEF"/>
    <w:rsid w:val="0057251C"/>
    <w:rsid w:val="00573A58"/>
    <w:rsid w:val="00583F62"/>
    <w:rsid w:val="00584543"/>
    <w:rsid w:val="00593A45"/>
    <w:rsid w:val="005969D2"/>
    <w:rsid w:val="005B2964"/>
    <w:rsid w:val="005B437E"/>
    <w:rsid w:val="005B48D8"/>
    <w:rsid w:val="005D181D"/>
    <w:rsid w:val="005D37A2"/>
    <w:rsid w:val="005E4089"/>
    <w:rsid w:val="005E5816"/>
    <w:rsid w:val="005F160D"/>
    <w:rsid w:val="005F1C12"/>
    <w:rsid w:val="005F2F1E"/>
    <w:rsid w:val="006159C3"/>
    <w:rsid w:val="0061744E"/>
    <w:rsid w:val="006232AB"/>
    <w:rsid w:val="00625C4F"/>
    <w:rsid w:val="0062633C"/>
    <w:rsid w:val="006313A3"/>
    <w:rsid w:val="00631FC8"/>
    <w:rsid w:val="00643CE1"/>
    <w:rsid w:val="00656F96"/>
    <w:rsid w:val="00660871"/>
    <w:rsid w:val="006807CE"/>
    <w:rsid w:val="006A0ADC"/>
    <w:rsid w:val="006A5041"/>
    <w:rsid w:val="006B236F"/>
    <w:rsid w:val="006B5A10"/>
    <w:rsid w:val="006B5B5E"/>
    <w:rsid w:val="006C4711"/>
    <w:rsid w:val="006D513E"/>
    <w:rsid w:val="006F580C"/>
    <w:rsid w:val="0070391C"/>
    <w:rsid w:val="00724840"/>
    <w:rsid w:val="007271F9"/>
    <w:rsid w:val="00745FC6"/>
    <w:rsid w:val="00756C3E"/>
    <w:rsid w:val="007576E9"/>
    <w:rsid w:val="0076525D"/>
    <w:rsid w:val="00791EC7"/>
    <w:rsid w:val="00792321"/>
    <w:rsid w:val="00796037"/>
    <w:rsid w:val="0079608B"/>
    <w:rsid w:val="007A658A"/>
    <w:rsid w:val="007B7390"/>
    <w:rsid w:val="007C3793"/>
    <w:rsid w:val="007D0E10"/>
    <w:rsid w:val="007D2F52"/>
    <w:rsid w:val="007E6252"/>
    <w:rsid w:val="00801024"/>
    <w:rsid w:val="008072BF"/>
    <w:rsid w:val="008117EA"/>
    <w:rsid w:val="008145A7"/>
    <w:rsid w:val="00814C39"/>
    <w:rsid w:val="008228BD"/>
    <w:rsid w:val="008247A9"/>
    <w:rsid w:val="00827C86"/>
    <w:rsid w:val="0083080E"/>
    <w:rsid w:val="00832590"/>
    <w:rsid w:val="00834BAC"/>
    <w:rsid w:val="00840AC5"/>
    <w:rsid w:val="00843517"/>
    <w:rsid w:val="008512A0"/>
    <w:rsid w:val="008520F0"/>
    <w:rsid w:val="00852B16"/>
    <w:rsid w:val="00857152"/>
    <w:rsid w:val="0086150D"/>
    <w:rsid w:val="00862327"/>
    <w:rsid w:val="008653C8"/>
    <w:rsid w:val="00881C57"/>
    <w:rsid w:val="00882DF5"/>
    <w:rsid w:val="00883046"/>
    <w:rsid w:val="008A5C03"/>
    <w:rsid w:val="008C1A19"/>
    <w:rsid w:val="008E0299"/>
    <w:rsid w:val="008E35B3"/>
    <w:rsid w:val="008E5A4A"/>
    <w:rsid w:val="0090180B"/>
    <w:rsid w:val="00901F2D"/>
    <w:rsid w:val="00904AD4"/>
    <w:rsid w:val="009061C6"/>
    <w:rsid w:val="00930DEC"/>
    <w:rsid w:val="00955056"/>
    <w:rsid w:val="0095682D"/>
    <w:rsid w:val="009728AA"/>
    <w:rsid w:val="009912F0"/>
    <w:rsid w:val="00993A9F"/>
    <w:rsid w:val="00994176"/>
    <w:rsid w:val="00994A04"/>
    <w:rsid w:val="009A43B6"/>
    <w:rsid w:val="009B4A80"/>
    <w:rsid w:val="009B6C59"/>
    <w:rsid w:val="009D7C8F"/>
    <w:rsid w:val="009E186E"/>
    <w:rsid w:val="009E7ABE"/>
    <w:rsid w:val="009F03C2"/>
    <w:rsid w:val="009F1EA7"/>
    <w:rsid w:val="00A05993"/>
    <w:rsid w:val="00A070CF"/>
    <w:rsid w:val="00A07356"/>
    <w:rsid w:val="00A15078"/>
    <w:rsid w:val="00A43859"/>
    <w:rsid w:val="00A47EA0"/>
    <w:rsid w:val="00A53465"/>
    <w:rsid w:val="00A649F3"/>
    <w:rsid w:val="00A64EA9"/>
    <w:rsid w:val="00A65E81"/>
    <w:rsid w:val="00A7614F"/>
    <w:rsid w:val="00A86118"/>
    <w:rsid w:val="00AA0CC0"/>
    <w:rsid w:val="00AA0D62"/>
    <w:rsid w:val="00AC26A9"/>
    <w:rsid w:val="00AC604A"/>
    <w:rsid w:val="00AC7CEA"/>
    <w:rsid w:val="00AD3C95"/>
    <w:rsid w:val="00AD55F6"/>
    <w:rsid w:val="00AF3E59"/>
    <w:rsid w:val="00B012C9"/>
    <w:rsid w:val="00B07EFF"/>
    <w:rsid w:val="00B30526"/>
    <w:rsid w:val="00B41455"/>
    <w:rsid w:val="00B50A09"/>
    <w:rsid w:val="00B56FD4"/>
    <w:rsid w:val="00B628D5"/>
    <w:rsid w:val="00B650CA"/>
    <w:rsid w:val="00B8046C"/>
    <w:rsid w:val="00B85469"/>
    <w:rsid w:val="00B86922"/>
    <w:rsid w:val="00B95397"/>
    <w:rsid w:val="00B956D5"/>
    <w:rsid w:val="00BB26BB"/>
    <w:rsid w:val="00BB3FF5"/>
    <w:rsid w:val="00BB4CF8"/>
    <w:rsid w:val="00BC4A1C"/>
    <w:rsid w:val="00BD1B71"/>
    <w:rsid w:val="00BD7E38"/>
    <w:rsid w:val="00BF580A"/>
    <w:rsid w:val="00BF5D84"/>
    <w:rsid w:val="00BF7851"/>
    <w:rsid w:val="00C01124"/>
    <w:rsid w:val="00C06742"/>
    <w:rsid w:val="00C078C7"/>
    <w:rsid w:val="00C1233E"/>
    <w:rsid w:val="00C15BB4"/>
    <w:rsid w:val="00C16B4D"/>
    <w:rsid w:val="00C30202"/>
    <w:rsid w:val="00C3150F"/>
    <w:rsid w:val="00C34699"/>
    <w:rsid w:val="00C34C33"/>
    <w:rsid w:val="00C40A0A"/>
    <w:rsid w:val="00C44CA8"/>
    <w:rsid w:val="00C51169"/>
    <w:rsid w:val="00C52F01"/>
    <w:rsid w:val="00C55043"/>
    <w:rsid w:val="00C667F5"/>
    <w:rsid w:val="00C83BA1"/>
    <w:rsid w:val="00CA79B7"/>
    <w:rsid w:val="00CB0759"/>
    <w:rsid w:val="00CC09CB"/>
    <w:rsid w:val="00CC3DC6"/>
    <w:rsid w:val="00CC5339"/>
    <w:rsid w:val="00CD2B00"/>
    <w:rsid w:val="00CD7AD8"/>
    <w:rsid w:val="00CE253A"/>
    <w:rsid w:val="00CF2F7D"/>
    <w:rsid w:val="00CF3614"/>
    <w:rsid w:val="00D01B52"/>
    <w:rsid w:val="00D11418"/>
    <w:rsid w:val="00D12F68"/>
    <w:rsid w:val="00D16AF9"/>
    <w:rsid w:val="00D23D19"/>
    <w:rsid w:val="00D31862"/>
    <w:rsid w:val="00D32C81"/>
    <w:rsid w:val="00D33F22"/>
    <w:rsid w:val="00D42981"/>
    <w:rsid w:val="00D42FF9"/>
    <w:rsid w:val="00D448AC"/>
    <w:rsid w:val="00D7170A"/>
    <w:rsid w:val="00D814E2"/>
    <w:rsid w:val="00D9192F"/>
    <w:rsid w:val="00DA0210"/>
    <w:rsid w:val="00DA60D6"/>
    <w:rsid w:val="00DA645B"/>
    <w:rsid w:val="00DA6D60"/>
    <w:rsid w:val="00DA773B"/>
    <w:rsid w:val="00DB2A3B"/>
    <w:rsid w:val="00DB2E26"/>
    <w:rsid w:val="00DB6E98"/>
    <w:rsid w:val="00DD7603"/>
    <w:rsid w:val="00DF08FB"/>
    <w:rsid w:val="00E13397"/>
    <w:rsid w:val="00E337B5"/>
    <w:rsid w:val="00E35D96"/>
    <w:rsid w:val="00E41AF0"/>
    <w:rsid w:val="00E42F11"/>
    <w:rsid w:val="00E5117F"/>
    <w:rsid w:val="00E52EC1"/>
    <w:rsid w:val="00E63AD8"/>
    <w:rsid w:val="00E73306"/>
    <w:rsid w:val="00E75885"/>
    <w:rsid w:val="00E80904"/>
    <w:rsid w:val="00E82442"/>
    <w:rsid w:val="00E85B74"/>
    <w:rsid w:val="00EA2600"/>
    <w:rsid w:val="00EA2864"/>
    <w:rsid w:val="00ED155C"/>
    <w:rsid w:val="00ED4D04"/>
    <w:rsid w:val="00ED66B6"/>
    <w:rsid w:val="00EE68AF"/>
    <w:rsid w:val="00EF6C72"/>
    <w:rsid w:val="00F1068C"/>
    <w:rsid w:val="00F10CC4"/>
    <w:rsid w:val="00F302DF"/>
    <w:rsid w:val="00F307DA"/>
    <w:rsid w:val="00F31090"/>
    <w:rsid w:val="00F311BF"/>
    <w:rsid w:val="00F54593"/>
    <w:rsid w:val="00F6180E"/>
    <w:rsid w:val="00F7056E"/>
    <w:rsid w:val="00F833A4"/>
    <w:rsid w:val="00F87B4E"/>
    <w:rsid w:val="00F912F0"/>
    <w:rsid w:val="00F917A0"/>
    <w:rsid w:val="00FA084A"/>
    <w:rsid w:val="00FB5282"/>
    <w:rsid w:val="00FB704A"/>
    <w:rsid w:val="00FB78AA"/>
    <w:rsid w:val="00FC767C"/>
    <w:rsid w:val="00FD495D"/>
    <w:rsid w:val="00FE1B64"/>
    <w:rsid w:val="00FE7E57"/>
    <w:rsid w:val="00FF0B99"/>
    <w:rsid w:val="00FF1F07"/>
    <w:rsid w:val="00FF22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3A4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60D"/>
    <w:rPr>
      <w:rFonts w:eastAsiaTheme="minorEastAsia"/>
      <w:kern w:val="0"/>
      <w:lang w:val="en-US"/>
      <w14:ligatures w14:val="none"/>
    </w:rPr>
  </w:style>
  <w:style w:type="paragraph" w:styleId="Heading1">
    <w:name w:val="heading 1"/>
    <w:basedOn w:val="Normal"/>
    <w:next w:val="Normal"/>
    <w:link w:val="Heading1Char"/>
    <w:uiPriority w:val="9"/>
    <w:qFormat/>
    <w:rsid w:val="001445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445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445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445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445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45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45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45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45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45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45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45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45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45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45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45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45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459B"/>
    <w:rPr>
      <w:rFonts w:eastAsiaTheme="majorEastAsia" w:cstheme="majorBidi"/>
      <w:color w:val="272727" w:themeColor="text1" w:themeTint="D8"/>
    </w:rPr>
  </w:style>
  <w:style w:type="paragraph" w:styleId="Title">
    <w:name w:val="Title"/>
    <w:basedOn w:val="Normal"/>
    <w:next w:val="Normal"/>
    <w:link w:val="TitleChar"/>
    <w:uiPriority w:val="10"/>
    <w:qFormat/>
    <w:rsid w:val="001445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45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45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45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459B"/>
    <w:pPr>
      <w:spacing w:before="160"/>
      <w:jc w:val="center"/>
    </w:pPr>
    <w:rPr>
      <w:i/>
      <w:iCs/>
      <w:color w:val="404040" w:themeColor="text1" w:themeTint="BF"/>
    </w:rPr>
  </w:style>
  <w:style w:type="character" w:customStyle="1" w:styleId="QuoteChar">
    <w:name w:val="Quote Char"/>
    <w:basedOn w:val="DefaultParagraphFont"/>
    <w:link w:val="Quote"/>
    <w:uiPriority w:val="29"/>
    <w:rsid w:val="0014459B"/>
    <w:rPr>
      <w:i/>
      <w:iCs/>
      <w:color w:val="404040" w:themeColor="text1" w:themeTint="BF"/>
    </w:rPr>
  </w:style>
  <w:style w:type="paragraph" w:styleId="ListParagraph">
    <w:name w:val="List Paragraph"/>
    <w:basedOn w:val="Normal"/>
    <w:uiPriority w:val="34"/>
    <w:qFormat/>
    <w:rsid w:val="0014459B"/>
    <w:pPr>
      <w:ind w:left="720"/>
      <w:contextualSpacing/>
    </w:pPr>
  </w:style>
  <w:style w:type="character" w:styleId="IntenseEmphasis">
    <w:name w:val="Intense Emphasis"/>
    <w:basedOn w:val="DefaultParagraphFont"/>
    <w:uiPriority w:val="21"/>
    <w:qFormat/>
    <w:rsid w:val="0014459B"/>
    <w:rPr>
      <w:i/>
      <w:iCs/>
      <w:color w:val="0F4761" w:themeColor="accent1" w:themeShade="BF"/>
    </w:rPr>
  </w:style>
  <w:style w:type="paragraph" w:styleId="IntenseQuote">
    <w:name w:val="Intense Quote"/>
    <w:basedOn w:val="Normal"/>
    <w:next w:val="Normal"/>
    <w:link w:val="IntenseQuoteChar"/>
    <w:uiPriority w:val="30"/>
    <w:qFormat/>
    <w:rsid w:val="001445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459B"/>
    <w:rPr>
      <w:i/>
      <w:iCs/>
      <w:color w:val="0F4761" w:themeColor="accent1" w:themeShade="BF"/>
    </w:rPr>
  </w:style>
  <w:style w:type="character" w:styleId="IntenseReference">
    <w:name w:val="Intense Reference"/>
    <w:basedOn w:val="DefaultParagraphFont"/>
    <w:uiPriority w:val="32"/>
    <w:qFormat/>
    <w:rsid w:val="0014459B"/>
    <w:rPr>
      <w:b/>
      <w:bCs/>
      <w:smallCaps/>
      <w:color w:val="0F4761" w:themeColor="accent1" w:themeShade="BF"/>
      <w:spacing w:val="5"/>
    </w:rPr>
  </w:style>
  <w:style w:type="paragraph" w:styleId="TOCHeading">
    <w:name w:val="TOC Heading"/>
    <w:basedOn w:val="Heading1"/>
    <w:next w:val="Normal"/>
    <w:uiPriority w:val="39"/>
    <w:unhideWhenUsed/>
    <w:qFormat/>
    <w:rsid w:val="0014459B"/>
    <w:pPr>
      <w:spacing w:before="240" w:after="0"/>
      <w:ind w:left="432" w:hanging="432"/>
      <w:outlineLvl w:val="9"/>
    </w:pPr>
    <w:rPr>
      <w:b/>
      <w:sz w:val="44"/>
      <w:szCs w:val="44"/>
    </w:rPr>
  </w:style>
  <w:style w:type="paragraph" w:styleId="TOC1">
    <w:name w:val="toc 1"/>
    <w:basedOn w:val="Normal"/>
    <w:next w:val="Normal"/>
    <w:autoRedefine/>
    <w:uiPriority w:val="39"/>
    <w:unhideWhenUsed/>
    <w:rsid w:val="006232AB"/>
    <w:pPr>
      <w:tabs>
        <w:tab w:val="left" w:pos="440"/>
        <w:tab w:val="right" w:leader="dot" w:pos="9350"/>
      </w:tabs>
      <w:spacing w:after="100"/>
    </w:pPr>
    <w:rPr>
      <w:rFonts w:cs="Times New Roman"/>
      <w:b/>
      <w:bCs/>
      <w:noProof/>
    </w:rPr>
  </w:style>
  <w:style w:type="character" w:styleId="Hyperlink">
    <w:name w:val="Hyperlink"/>
    <w:basedOn w:val="DefaultParagraphFont"/>
    <w:uiPriority w:val="99"/>
    <w:unhideWhenUsed/>
    <w:rsid w:val="0014459B"/>
    <w:rPr>
      <w:color w:val="467886" w:themeColor="hyperlink"/>
      <w:u w:val="single"/>
    </w:rPr>
  </w:style>
  <w:style w:type="character" w:styleId="CommentReference">
    <w:name w:val="annotation reference"/>
    <w:basedOn w:val="DefaultParagraphFont"/>
    <w:uiPriority w:val="99"/>
    <w:semiHidden/>
    <w:unhideWhenUsed/>
    <w:rsid w:val="0014459B"/>
    <w:rPr>
      <w:sz w:val="16"/>
      <w:szCs w:val="16"/>
    </w:rPr>
  </w:style>
  <w:style w:type="paragraph" w:styleId="CommentText">
    <w:name w:val="annotation text"/>
    <w:basedOn w:val="Normal"/>
    <w:link w:val="CommentTextChar"/>
    <w:uiPriority w:val="99"/>
    <w:unhideWhenUsed/>
    <w:rsid w:val="0014459B"/>
    <w:pPr>
      <w:spacing w:line="240" w:lineRule="auto"/>
    </w:pPr>
    <w:rPr>
      <w:sz w:val="20"/>
      <w:szCs w:val="20"/>
    </w:rPr>
  </w:style>
  <w:style w:type="character" w:customStyle="1" w:styleId="CommentTextChar">
    <w:name w:val="Comment Text Char"/>
    <w:basedOn w:val="DefaultParagraphFont"/>
    <w:link w:val="CommentText"/>
    <w:uiPriority w:val="99"/>
    <w:rsid w:val="0014459B"/>
    <w:rPr>
      <w:rFonts w:eastAsiaTheme="minorEastAsia"/>
      <w:kern w:val="0"/>
      <w:sz w:val="20"/>
      <w:szCs w:val="20"/>
      <w:lang w:val="en-US"/>
      <w14:ligatures w14:val="none"/>
    </w:rPr>
  </w:style>
  <w:style w:type="paragraph" w:styleId="FootnoteText">
    <w:name w:val="footnote text"/>
    <w:basedOn w:val="Normal"/>
    <w:link w:val="FootnoteTextChar"/>
    <w:uiPriority w:val="99"/>
    <w:semiHidden/>
    <w:unhideWhenUsed/>
    <w:rsid w:val="001445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459B"/>
    <w:rPr>
      <w:rFonts w:eastAsiaTheme="minorEastAsia"/>
      <w:kern w:val="0"/>
      <w:sz w:val="20"/>
      <w:szCs w:val="20"/>
      <w:lang w:val="en-US"/>
      <w14:ligatures w14:val="none"/>
    </w:rPr>
  </w:style>
  <w:style w:type="character" w:styleId="FootnoteReference">
    <w:name w:val="footnote reference"/>
    <w:basedOn w:val="DefaultParagraphFont"/>
    <w:uiPriority w:val="99"/>
    <w:semiHidden/>
    <w:unhideWhenUsed/>
    <w:rsid w:val="0014459B"/>
    <w:rPr>
      <w:vertAlign w:val="superscript"/>
    </w:rPr>
  </w:style>
  <w:style w:type="character" w:styleId="UnresolvedMention">
    <w:name w:val="Unresolved Mention"/>
    <w:basedOn w:val="DefaultParagraphFont"/>
    <w:uiPriority w:val="99"/>
    <w:semiHidden/>
    <w:unhideWhenUsed/>
    <w:rsid w:val="00834BA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707BF"/>
    <w:rPr>
      <w:b/>
      <w:bCs/>
    </w:rPr>
  </w:style>
  <w:style w:type="character" w:customStyle="1" w:styleId="CommentSubjectChar">
    <w:name w:val="Comment Subject Char"/>
    <w:basedOn w:val="CommentTextChar"/>
    <w:link w:val="CommentSubject"/>
    <w:uiPriority w:val="99"/>
    <w:semiHidden/>
    <w:rsid w:val="000707BF"/>
    <w:rPr>
      <w:rFonts w:eastAsiaTheme="minorEastAsia"/>
      <w:b/>
      <w:bCs/>
      <w:kern w:val="0"/>
      <w:sz w:val="20"/>
      <w:szCs w:val="20"/>
      <w:lang w:val="en-US"/>
      <w14:ligatures w14:val="none"/>
    </w:rPr>
  </w:style>
  <w:style w:type="paragraph" w:styleId="Header">
    <w:name w:val="header"/>
    <w:basedOn w:val="Normal"/>
    <w:link w:val="HeaderChar"/>
    <w:uiPriority w:val="99"/>
    <w:unhideWhenUsed/>
    <w:rsid w:val="00CF36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614"/>
    <w:rPr>
      <w:rFonts w:eastAsiaTheme="minorEastAsia"/>
      <w:kern w:val="0"/>
      <w:lang w:val="en-US"/>
      <w14:ligatures w14:val="none"/>
    </w:rPr>
  </w:style>
  <w:style w:type="paragraph" w:styleId="Footer">
    <w:name w:val="footer"/>
    <w:basedOn w:val="Normal"/>
    <w:link w:val="FooterChar"/>
    <w:uiPriority w:val="99"/>
    <w:unhideWhenUsed/>
    <w:rsid w:val="00CF36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614"/>
    <w:rPr>
      <w:rFonts w:eastAsiaTheme="minorEastAsia"/>
      <w:kern w:val="0"/>
      <w:lang w:val="en-US"/>
      <w14:ligatures w14:val="none"/>
    </w:rPr>
  </w:style>
  <w:style w:type="paragraph" w:styleId="TOC2">
    <w:name w:val="toc 2"/>
    <w:basedOn w:val="Normal"/>
    <w:next w:val="Normal"/>
    <w:autoRedefine/>
    <w:uiPriority w:val="39"/>
    <w:unhideWhenUsed/>
    <w:rsid w:val="008520F0"/>
    <w:pPr>
      <w:spacing w:after="100"/>
      <w:ind w:left="220"/>
    </w:pPr>
  </w:style>
  <w:style w:type="paragraph" w:styleId="TOC3">
    <w:name w:val="toc 3"/>
    <w:basedOn w:val="Normal"/>
    <w:next w:val="Normal"/>
    <w:autoRedefine/>
    <w:uiPriority w:val="39"/>
    <w:unhideWhenUsed/>
    <w:rsid w:val="008E35B3"/>
    <w:pPr>
      <w:spacing w:after="100"/>
      <w:ind w:left="440"/>
    </w:pPr>
    <w:rPr>
      <w:rFonts w:eastAsiaTheme="minorHAnsi"/>
      <w:kern w:val="2"/>
      <w:lang w:val="en-GB"/>
      <w14:ligatures w14:val="standardContextual"/>
    </w:rPr>
  </w:style>
  <w:style w:type="character" w:styleId="Emphasis">
    <w:name w:val="Emphasis"/>
    <w:basedOn w:val="DefaultParagraphFont"/>
    <w:uiPriority w:val="20"/>
    <w:qFormat/>
    <w:rsid w:val="008E35B3"/>
    <w:rPr>
      <w:i/>
      <w:iCs/>
    </w:rPr>
  </w:style>
  <w:style w:type="paragraph" w:styleId="TOC4">
    <w:name w:val="toc 4"/>
    <w:basedOn w:val="Normal"/>
    <w:next w:val="Normal"/>
    <w:autoRedefine/>
    <w:uiPriority w:val="39"/>
    <w:unhideWhenUsed/>
    <w:rsid w:val="008E35B3"/>
    <w:pPr>
      <w:spacing w:after="100"/>
      <w:ind w:left="660"/>
    </w:pPr>
    <w:rPr>
      <w:rFonts w:eastAsiaTheme="minorHAnsi"/>
      <w:kern w:val="2"/>
      <w:lang w:val="en-GB"/>
      <w14:ligatures w14:val="standardContextual"/>
    </w:rPr>
  </w:style>
  <w:style w:type="table" w:styleId="TableGrid">
    <w:name w:val="Table Grid"/>
    <w:basedOn w:val="TableNormal"/>
    <w:uiPriority w:val="39"/>
    <w:rsid w:val="008E35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E1B64"/>
    <w:pPr>
      <w:spacing w:after="0" w:line="240" w:lineRule="auto"/>
    </w:pPr>
    <w:rPr>
      <w:rFonts w:eastAsiaTheme="minorEastAsia"/>
      <w:kern w:val="0"/>
      <w:lang w:val="en-US"/>
      <w14:ligatures w14:val="none"/>
    </w:rPr>
  </w:style>
  <w:style w:type="paragraph" w:customStyle="1" w:styleId="LegalNumPar">
    <w:name w:val="LegalNumPar"/>
    <w:basedOn w:val="Normal"/>
    <w:rsid w:val="00377101"/>
    <w:pPr>
      <w:numPr>
        <w:numId w:val="21"/>
      </w:numPr>
      <w:spacing w:line="360" w:lineRule="auto"/>
    </w:pPr>
    <w:rPr>
      <w:sz w:val="24"/>
    </w:rPr>
  </w:style>
  <w:style w:type="paragraph" w:customStyle="1" w:styleId="LegalNumPar2">
    <w:name w:val="LegalNumPar2"/>
    <w:basedOn w:val="Normal"/>
    <w:rsid w:val="00377101"/>
    <w:pPr>
      <w:numPr>
        <w:ilvl w:val="1"/>
        <w:numId w:val="21"/>
      </w:numPr>
      <w:spacing w:line="360" w:lineRule="auto"/>
    </w:pPr>
    <w:rPr>
      <w:sz w:val="24"/>
    </w:rPr>
  </w:style>
  <w:style w:type="paragraph" w:customStyle="1" w:styleId="LegalNumPar3">
    <w:name w:val="LegalNumPar3"/>
    <w:basedOn w:val="Normal"/>
    <w:rsid w:val="00377101"/>
    <w:pPr>
      <w:numPr>
        <w:ilvl w:val="2"/>
        <w:numId w:val="21"/>
      </w:numPr>
      <w:spacing w:line="360" w:lineRule="auto"/>
    </w:pPr>
    <w:rPr>
      <w:sz w:val="24"/>
    </w:rPr>
  </w:style>
  <w:style w:type="character" w:styleId="FollowedHyperlink">
    <w:name w:val="FollowedHyperlink"/>
    <w:basedOn w:val="DefaultParagraphFont"/>
    <w:uiPriority w:val="99"/>
    <w:semiHidden/>
    <w:unhideWhenUsed/>
    <w:rsid w:val="0053313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328389">
      <w:bodyDiv w:val="1"/>
      <w:marLeft w:val="0"/>
      <w:marRight w:val="0"/>
      <w:marTop w:val="0"/>
      <w:marBottom w:val="0"/>
      <w:divBdr>
        <w:top w:val="none" w:sz="0" w:space="0" w:color="auto"/>
        <w:left w:val="none" w:sz="0" w:space="0" w:color="auto"/>
        <w:bottom w:val="none" w:sz="0" w:space="0" w:color="auto"/>
        <w:right w:val="none" w:sz="0" w:space="0" w:color="auto"/>
      </w:divBdr>
    </w:div>
    <w:div w:id="970936682">
      <w:bodyDiv w:val="1"/>
      <w:marLeft w:val="0"/>
      <w:marRight w:val="0"/>
      <w:marTop w:val="0"/>
      <w:marBottom w:val="0"/>
      <w:divBdr>
        <w:top w:val="none" w:sz="0" w:space="0" w:color="auto"/>
        <w:left w:val="none" w:sz="0" w:space="0" w:color="auto"/>
        <w:bottom w:val="none" w:sz="0" w:space="0" w:color="auto"/>
        <w:right w:val="none" w:sz="0" w:space="0" w:color="auto"/>
      </w:divBdr>
    </w:div>
    <w:div w:id="1030378276">
      <w:bodyDiv w:val="1"/>
      <w:marLeft w:val="0"/>
      <w:marRight w:val="0"/>
      <w:marTop w:val="0"/>
      <w:marBottom w:val="0"/>
      <w:divBdr>
        <w:top w:val="none" w:sz="0" w:space="0" w:color="auto"/>
        <w:left w:val="none" w:sz="0" w:space="0" w:color="auto"/>
        <w:bottom w:val="none" w:sz="0" w:space="0" w:color="auto"/>
        <w:right w:val="none" w:sz="0" w:space="0" w:color="auto"/>
      </w:divBdr>
    </w:div>
    <w:div w:id="1114010717">
      <w:bodyDiv w:val="1"/>
      <w:marLeft w:val="0"/>
      <w:marRight w:val="0"/>
      <w:marTop w:val="0"/>
      <w:marBottom w:val="0"/>
      <w:divBdr>
        <w:top w:val="none" w:sz="0" w:space="0" w:color="auto"/>
        <w:left w:val="none" w:sz="0" w:space="0" w:color="auto"/>
        <w:bottom w:val="none" w:sz="0" w:space="0" w:color="auto"/>
        <w:right w:val="none" w:sz="0" w:space="0" w:color="auto"/>
      </w:divBdr>
    </w:div>
    <w:div w:id="1175336844">
      <w:bodyDiv w:val="1"/>
      <w:marLeft w:val="0"/>
      <w:marRight w:val="0"/>
      <w:marTop w:val="0"/>
      <w:marBottom w:val="0"/>
      <w:divBdr>
        <w:top w:val="none" w:sz="0" w:space="0" w:color="auto"/>
        <w:left w:val="none" w:sz="0" w:space="0" w:color="auto"/>
        <w:bottom w:val="none" w:sz="0" w:space="0" w:color="auto"/>
        <w:right w:val="none" w:sz="0" w:space="0" w:color="auto"/>
      </w:divBdr>
    </w:div>
    <w:div w:id="1225221610">
      <w:bodyDiv w:val="1"/>
      <w:marLeft w:val="0"/>
      <w:marRight w:val="0"/>
      <w:marTop w:val="0"/>
      <w:marBottom w:val="0"/>
      <w:divBdr>
        <w:top w:val="none" w:sz="0" w:space="0" w:color="auto"/>
        <w:left w:val="none" w:sz="0" w:space="0" w:color="auto"/>
        <w:bottom w:val="none" w:sz="0" w:space="0" w:color="auto"/>
        <w:right w:val="none" w:sz="0" w:space="0" w:color="auto"/>
      </w:divBdr>
    </w:div>
    <w:div w:id="1313756938">
      <w:bodyDiv w:val="1"/>
      <w:marLeft w:val="0"/>
      <w:marRight w:val="0"/>
      <w:marTop w:val="0"/>
      <w:marBottom w:val="0"/>
      <w:divBdr>
        <w:top w:val="none" w:sz="0" w:space="0" w:color="auto"/>
        <w:left w:val="none" w:sz="0" w:space="0" w:color="auto"/>
        <w:bottom w:val="none" w:sz="0" w:space="0" w:color="auto"/>
        <w:right w:val="none" w:sz="0" w:space="0" w:color="auto"/>
      </w:divBdr>
    </w:div>
    <w:div w:id="1406296643">
      <w:bodyDiv w:val="1"/>
      <w:marLeft w:val="0"/>
      <w:marRight w:val="0"/>
      <w:marTop w:val="0"/>
      <w:marBottom w:val="0"/>
      <w:divBdr>
        <w:top w:val="none" w:sz="0" w:space="0" w:color="auto"/>
        <w:left w:val="none" w:sz="0" w:space="0" w:color="auto"/>
        <w:bottom w:val="none" w:sz="0" w:space="0" w:color="auto"/>
        <w:right w:val="none" w:sz="0" w:space="0" w:color="auto"/>
      </w:divBdr>
    </w:div>
    <w:div w:id="1455059646">
      <w:bodyDiv w:val="1"/>
      <w:marLeft w:val="0"/>
      <w:marRight w:val="0"/>
      <w:marTop w:val="0"/>
      <w:marBottom w:val="0"/>
      <w:divBdr>
        <w:top w:val="none" w:sz="0" w:space="0" w:color="auto"/>
        <w:left w:val="none" w:sz="0" w:space="0" w:color="auto"/>
        <w:bottom w:val="none" w:sz="0" w:space="0" w:color="auto"/>
        <w:right w:val="none" w:sz="0" w:space="0" w:color="auto"/>
      </w:divBdr>
    </w:div>
    <w:div w:id="1748454147">
      <w:bodyDiv w:val="1"/>
      <w:marLeft w:val="0"/>
      <w:marRight w:val="0"/>
      <w:marTop w:val="0"/>
      <w:marBottom w:val="0"/>
      <w:divBdr>
        <w:top w:val="none" w:sz="0" w:space="0" w:color="auto"/>
        <w:left w:val="none" w:sz="0" w:space="0" w:color="auto"/>
        <w:bottom w:val="none" w:sz="0" w:space="0" w:color="auto"/>
        <w:right w:val="none" w:sz="0" w:space="0" w:color="auto"/>
      </w:divBdr>
    </w:div>
    <w:div w:id="1868714001">
      <w:bodyDiv w:val="1"/>
      <w:marLeft w:val="0"/>
      <w:marRight w:val="0"/>
      <w:marTop w:val="0"/>
      <w:marBottom w:val="0"/>
      <w:divBdr>
        <w:top w:val="none" w:sz="0" w:space="0" w:color="auto"/>
        <w:left w:val="none" w:sz="0" w:space="0" w:color="auto"/>
        <w:bottom w:val="none" w:sz="0" w:space="0" w:color="auto"/>
        <w:right w:val="none" w:sz="0" w:space="0" w:color="auto"/>
      </w:divBdr>
    </w:div>
    <w:div w:id="188509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hyperlink" Target="https://webgate.ec.europa.eu/circabc-ewpp/ui/group/c04f478b-d4dc-44f9-a211-087c01165b2c/library/b780e1e3-b9bd-4df6-81db-48889e6133bc/details" TargetMode="External"/><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footer" Target="footer3.xml"/><Relationship Id="rId16" Type="http://schemas.openxmlformats.org/officeDocument/2006/relationships/hyperlink" Target="https://trusted-digital-identity.europa.eu/eu-login-help/external-self-registered-account-faq_en" TargetMode="External"/><Relationship Id="rId11" Type="http://schemas.openxmlformats.org/officeDocument/2006/relationships/hyperlink" Target="http://data.europa.eu/eli/reg/2024/1157/oj"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png"/><Relationship Id="rId58" Type="http://schemas.openxmlformats.org/officeDocument/2006/relationships/hyperlink" Target="https://webgate.ec.europa.eu/circabc-ewpp/ui/group/c04f478b-d4dc-44f9-a211-087c01165b2c/library/e83a6eb7-7eae-4077-97f8-5257840f01a2/details" TargetMode="External"/><Relationship Id="rId74" Type="http://schemas.openxmlformats.org/officeDocument/2006/relationships/image" Target="media/image52.png"/><Relationship Id="rId79"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image" Target="media/image4.png"/><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hyperlink" Target="https://webgate.ec.europa.eu/circabc-ewpp/ui/group/c04f478b-d4dc-44f9-a211-087c01165b2c/library/b780e1e3-b9bd-4df6-81db-48889e6133bc/details" TargetMode="External"/><Relationship Id="rId72" Type="http://schemas.openxmlformats.org/officeDocument/2006/relationships/hyperlink" Target="https://webgate.ec.europa.eu/circabc-ewpp/ui/group/c04f478b-d4dc-44f9-a211-087c01165b2c/library/b780e1e3-b9bd-4df6-81db-48889e6133bc/details"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data.europa.eu/eli/reg_impl/2025/1290/oj"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s://webgate.ec.europa.eu/circabc-ewpp/ui/group/c04f478b-d4dc-44f9-a211-087c01165b2c/library/b780e1e3-b9bd-4df6-81db-48889e6133bc/details" TargetMode="Externa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3.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ebgate.ec.europa.eu/cas/login"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hyperlink" Target="https://webgate.ec.europa.eu/circabc-ewpp/ui/group/c04f478b-d4dc-44f9-a211-087c01165b2c/library/e83a6eb7-7eae-4077-97f8-5257840f01a2/details" TargetMode="External"/><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hyperlink" Target="https://webgate.ec.europa.eu/circabc-ewpp/ui/group/c04f478b-d4dc-44f9-a211-087c01165b2c/library/e83a6eb7-7eae-4077-97f8-5257840f01a2/details" TargetMode="External"/><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ebgate.ec.europa.eu/env-traces" TargetMode="External"/><Relationship Id="rId18" Type="http://schemas.openxmlformats.org/officeDocument/2006/relationships/image" Target="media/image3.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5.png"/><Relationship Id="rId76"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s://webgate.ec.europa.eu/circabc-ewpp/ui/group/c04f478b-d4dc-44f9-a211-087c01165b2c/library/b780e1e3-b9bd-4df6-81db-48889e6133bc/details" TargetMode="Externa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5.png"/><Relationship Id="rId61" Type="http://schemas.openxmlformats.org/officeDocument/2006/relationships/image" Target="media/image40.png"/><Relationship Id="rId8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taxation-customs.ec.europa.eu/customs/customs-procedures-import-and-export/customs-operations/economic-operators-registration-and-identification-number-eori_en" TargetMode="External"/><Relationship Id="rId1" Type="http://schemas.openxmlformats.org/officeDocument/2006/relationships/hyperlink" Target="https://taxation-customs.ec.europa.eu/customs/customs-procedures-import-and-export/customs-operations/economic-operators-registration-and-identification-number-eori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8CC58A743B75439E998981FB07EF26" ma:contentTypeVersion="3" ma:contentTypeDescription="Create a new document." ma:contentTypeScope="" ma:versionID="f3fe5b344823301190e1540043392e73">
  <xsd:schema xmlns:xsd="http://www.w3.org/2001/XMLSchema" xmlns:xs="http://www.w3.org/2001/XMLSchema" xmlns:p="http://schemas.microsoft.com/office/2006/metadata/properties" xmlns:ns2="77dfcb89-7363-44ed-9009-efb5c6fe74ac" targetNamespace="http://schemas.microsoft.com/office/2006/metadata/properties" ma:root="true" ma:fieldsID="6d796aa061d835ea4fa4f86de76fb6dd" ns2:_="">
    <xsd:import namespace="77dfcb89-7363-44ed-9009-efb5c6fe74a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fcb89-7363-44ed-9009-efb5c6fe74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F9297-E5C8-496B-A717-67C8CC7E63F0}">
  <ds:schemaRefs>
    <ds:schemaRef ds:uri="http://schemas.microsoft.com/sharepoint/v3/contenttype/forms"/>
  </ds:schemaRefs>
</ds:datastoreItem>
</file>

<file path=customXml/itemProps2.xml><?xml version="1.0" encoding="utf-8"?>
<ds:datastoreItem xmlns:ds="http://schemas.openxmlformats.org/officeDocument/2006/customXml" ds:itemID="{BCA21CB4-876A-4C0F-A2FF-5AA95AD35A12}">
  <ds:schemaRefs>
    <ds:schemaRef ds:uri="http://schemas.openxmlformats.org/officeDocument/2006/bibliography"/>
  </ds:schemaRefs>
</ds:datastoreItem>
</file>

<file path=customXml/itemProps3.xml><?xml version="1.0" encoding="utf-8"?>
<ds:datastoreItem xmlns:ds="http://schemas.openxmlformats.org/officeDocument/2006/customXml" ds:itemID="{2F75B292-6E53-4762-B7D3-72B2C471202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C77428-2510-4CF3-82F7-D725300C8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dfcb89-7363-44ed-9009-efb5c6fe74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8290</Words>
  <Characters>47253</Characters>
  <Application>Microsoft Office Word</Application>
  <DocSecurity>4</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2026-04-27T14:19:00Z</dcterms:created>
  <dcterms:modified xsi:type="dcterms:W3CDTF">2026-04-27T14:19:00Z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2026-04-24T16:20:39Z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b2c585f8-4a5e-4d9b-8222-b1fcb6f31024</vt:lpwstr>
  </property>
  <property fmtid="{D5CDD505-2E9C-101B-9397-08002B2CF9AE}" pid="8" name="MSIP_Label_6bd9ddd1-4d20-43f6-abfa-fc3c07406f94_ContentBits">
    <vt:lpwstr>0</vt:lpwstr>
  </property>
  <property fmtid="{D5CDD505-2E9C-101B-9397-08002B2CF9AE}" pid="9" name="MSIP_Label_6bd9ddd1-4d20-43f6-abfa-fc3c07406f94_Tag">
    <vt:lpwstr>10, 3, 0, 1</vt:lpwstr>
  </property>
  <property fmtid="{D5CDD505-2E9C-101B-9397-08002B2CF9AE}" pid="10" name="ContentTypeId">
    <vt:lpwstr>0x010100FE8CC58A743B75439E998981FB07EF26</vt:lpwstr>
  </property>
</Properties>
</file>