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C939" w14:textId="77777777" w:rsidR="00332628" w:rsidRPr="0067353E" w:rsidRDefault="00332628" w:rsidP="0067353E"/>
    <w:p w14:paraId="68AA6EDD" w14:textId="77777777" w:rsidR="00BC3359" w:rsidRDefault="00313E8B">
      <w:r>
        <w:rPr>
          <w:noProof/>
        </w:rPr>
        <w:drawing>
          <wp:inline distT="0" distB="0" distL="0" distR="0" wp14:anchorId="5279E832" wp14:editId="29CD9A9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D6C0859" w14:textId="77777777" w:rsidR="00BC3359" w:rsidRDefault="00313E8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64892608" w14:textId="77777777" w:rsidR="00BC3359" w:rsidRDefault="00313E8B">
      <w:pPr>
        <w:jc w:val="center"/>
      </w:pPr>
      <w:r>
        <w:rPr>
          <w:rFonts w:ascii="Arial" w:hAnsi="Arial"/>
          <w:color w:val="000000"/>
          <w:sz w:val="36"/>
        </w:rPr>
        <w:t>(01/06/2026-07/06/2026)</w:t>
      </w:r>
    </w:p>
    <w:p w14:paraId="7C84E9BA" w14:textId="77777777" w:rsidR="00BC3359" w:rsidRDefault="00313E8B">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2078932" w14:textId="77777777" w:rsidR="00BC3359" w:rsidRDefault="00313E8B">
      <w:r>
        <w:br w:type="page"/>
      </w:r>
    </w:p>
    <w:p w14:paraId="46270A1F" w14:textId="77777777" w:rsidR="00BC3359" w:rsidRDefault="00313E8B">
      <w:pPr>
        <w:jc w:val="center"/>
      </w:pPr>
      <w:r>
        <w:rPr>
          <w:rFonts w:ascii="Arial" w:hAnsi="Arial"/>
          <w:color w:val="000000"/>
          <w:sz w:val="24"/>
        </w:rPr>
        <w:lastRenderedPageBreak/>
        <w:br/>
        <w:t>WEEKLY PLANNING LISTS</w:t>
      </w:r>
    </w:p>
    <w:p w14:paraId="62BC21A0" w14:textId="77777777" w:rsidR="00BC3359" w:rsidRDefault="00313E8B">
      <w:pPr>
        <w:jc w:val="center"/>
      </w:pPr>
      <w:r>
        <w:rPr>
          <w:rFonts w:ascii="Arial" w:hAnsi="Arial"/>
          <w:b/>
          <w:color w:val="000000"/>
        </w:rPr>
        <w:t>Article 27(2), Planning &amp; Development Regulations 2001 (as amended)</w:t>
      </w:r>
    </w:p>
    <w:p w14:paraId="6662D336" w14:textId="77777777" w:rsidR="00BC3359" w:rsidRDefault="00313E8B">
      <w:r>
        <w:rPr>
          <w:rFonts w:ascii="Arial" w:hAnsi="Arial"/>
          <w:color w:val="000000"/>
          <w:sz w:val="24"/>
        </w:rPr>
        <w:t>(a)  Under section 34 of the Act, the applications for permission may be granted permission, subject to or without conditions, or refused.</w:t>
      </w:r>
    </w:p>
    <w:p w14:paraId="784DA185" w14:textId="77777777" w:rsidR="00BC3359" w:rsidRDefault="00313E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53A6287" w14:textId="77777777" w:rsidR="00BC3359" w:rsidRDefault="00313E8B">
      <w:pPr>
        <w:jc w:val="center"/>
      </w:pPr>
      <w:r>
        <w:rPr>
          <w:rFonts w:ascii="Arial" w:hAnsi="Arial"/>
          <w:b/>
          <w:color w:val="000000"/>
        </w:rPr>
        <w:t>Article 31(g), Planning &amp; Development Regulations 2001 (as amended)</w:t>
      </w:r>
    </w:p>
    <w:p w14:paraId="3BE2AE95" w14:textId="77777777" w:rsidR="00BC3359" w:rsidRDefault="00313E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250664B" w14:textId="77777777" w:rsidR="00BC3359" w:rsidRDefault="00313E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1710EC1" w14:textId="77777777" w:rsidR="00BC3359" w:rsidRDefault="00313E8B">
      <w:pPr>
        <w:jc w:val="center"/>
      </w:pPr>
      <w:r>
        <w:rPr>
          <w:rFonts w:ascii="Arial" w:hAnsi="Arial"/>
          <w:color w:val="000000"/>
          <w:sz w:val="24"/>
        </w:rPr>
        <w:br/>
        <w:t>PLANNING INFORMATION SESSIONS</w:t>
      </w:r>
    </w:p>
    <w:p w14:paraId="494FF535" w14:textId="77777777" w:rsidR="00BC3359" w:rsidRDefault="00313E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B7EBCBC" w14:textId="77777777" w:rsidR="00BC3359" w:rsidRDefault="00313E8B">
      <w:pPr>
        <w:jc w:val="center"/>
      </w:pPr>
      <w:r>
        <w:rPr>
          <w:noProof/>
        </w:rPr>
        <w:drawing>
          <wp:inline distT="0" distB="0" distL="0" distR="0" wp14:anchorId="4FB12159" wp14:editId="5959228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81B40E6" w14:textId="77777777" w:rsidR="00BC3359" w:rsidRDefault="00313E8B">
      <w:pPr>
        <w:jc w:val="center"/>
      </w:pPr>
      <w:r>
        <w:rPr>
          <w:rFonts w:ascii="Arial" w:hAnsi="Arial"/>
          <w:b/>
          <w:color w:val="00007F"/>
          <w:sz w:val="26"/>
        </w:rPr>
        <w:lastRenderedPageBreak/>
        <w:t xml:space="preserve">Area 4 </w:t>
      </w:r>
      <w:r>
        <w:rPr>
          <w:rFonts w:ascii="Arial" w:hAnsi="Arial"/>
          <w:b/>
          <w:color w:val="00007F"/>
          <w:sz w:val="26"/>
        </w:rPr>
        <w:br/>
        <w:t>COMMERCIAL</w:t>
      </w:r>
    </w:p>
    <w:p w14:paraId="7895B821"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Ó Cualann Cohousing Alliance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Parkview, Ballymun, Dublin 11, is bound by Parkview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to the north; nos. 58, 59 and 60 Parkview Grove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west; nos. 16, 17 and 18 Oakwood Close and open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space including mature trees to the south;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brownfield lands to the east.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development comprising amendments to a permitted development under Reg. Ref. DCC-5252/22 (An Coimisiún Pleanála Ref. ABP-317818-23) at Parkview, Ballymun, Dubl</w:t>
      </w:r>
      <w:r>
        <w:rPr>
          <w:rFonts w:ascii="Arial" w:hAnsi="Arial"/>
          <w:color w:val="000000"/>
        </w:rPr>
        <w:t>in 11. The site extends to approximately 0.26 ha and is bound by Parkview Road to the north; Nos. 58, 59 and 60 Parkview Grove to the west; nos. 16, 17 and 18 Oakwood Close and open space including mature trees to the south; and brownfield lands to the east.</w:t>
      </w:r>
      <w:r>
        <w:rPr>
          <w:rFonts w:ascii="Arial" w:hAnsi="Arial"/>
          <w:color w:val="000000"/>
        </w:rPr>
        <w:br/>
      </w:r>
      <w:r>
        <w:rPr>
          <w:rFonts w:ascii="Arial" w:hAnsi="Arial"/>
          <w:color w:val="000000"/>
        </w:rPr>
        <w:br/>
        <w:t>The proposed development will consist of:</w:t>
      </w:r>
      <w:r>
        <w:rPr>
          <w:rFonts w:ascii="Arial" w:hAnsi="Arial"/>
          <w:color w:val="000000"/>
        </w:rPr>
        <w:br/>
      </w:r>
      <w:r>
        <w:rPr>
          <w:rFonts w:ascii="Arial" w:hAnsi="Arial"/>
          <w:color w:val="000000"/>
        </w:rPr>
        <w:br/>
        <w:t>[1] The removal of the previously permitted crèche, sheltered housing, associated car parking, and related works permitted by Reg. Ref. DCC-5252/22 (An Coimisiún Pleanála Ref. ABP-317818-23;</w:t>
      </w:r>
      <w:r>
        <w:rPr>
          <w:rFonts w:ascii="Arial" w:hAnsi="Arial"/>
          <w:color w:val="000000"/>
        </w:rPr>
        <w:br/>
      </w:r>
      <w:r>
        <w:rPr>
          <w:rFonts w:ascii="Arial" w:hAnsi="Arial"/>
          <w:color w:val="000000"/>
        </w:rPr>
        <w:br/>
        <w:t>[2] The replaceme</w:t>
      </w:r>
      <w:r>
        <w:rPr>
          <w:rFonts w:ascii="Arial" w:hAnsi="Arial"/>
          <w:color w:val="000000"/>
        </w:rPr>
        <w:t>nt with and construction of 12 no. affordable houses comprising 4 no. two-storey semi-detached units (House Type B1), and 8 no. two storey terraced units (House Type B) with front and rear gardens, 12 no. car parking spaces, bin storage, public footpath, landscaping, boundary treatments (wall, steel railings, post and timber fencing) and all associated and ancillary site development works, including services infrastructure, above and below ground.</w:t>
      </w:r>
    </w:p>
    <w:p w14:paraId="22C5BE81" w14:textId="77777777" w:rsidR="00BC3359" w:rsidRDefault="00313E8B">
      <w:pPr>
        <w:jc w:val="center"/>
      </w:pPr>
      <w:r>
        <w:rPr>
          <w:rFonts w:ascii="Arial" w:hAnsi="Arial"/>
          <w:color w:val="000000"/>
        </w:rPr>
        <w:t>______________________________________________________________________________</w:t>
      </w:r>
    </w:p>
    <w:p w14:paraId="172A1FBA" w14:textId="77777777" w:rsidR="00BC3359" w:rsidRDefault="00313E8B">
      <w:pPr>
        <w:jc w:val="center"/>
      </w:pPr>
      <w:r>
        <w:rPr>
          <w:rFonts w:ascii="Arial" w:hAnsi="Arial"/>
          <w:b/>
          <w:color w:val="00007F"/>
          <w:sz w:val="26"/>
        </w:rPr>
        <w:t xml:space="preserve">Area 4 </w:t>
      </w:r>
      <w:r>
        <w:rPr>
          <w:rFonts w:ascii="Arial" w:hAnsi="Arial"/>
          <w:b/>
          <w:color w:val="00007F"/>
          <w:sz w:val="26"/>
        </w:rPr>
        <w:br/>
        <w:t>DOMESTIC</w:t>
      </w:r>
    </w:p>
    <w:p w14:paraId="460FD346"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Audrey Graham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Willow Park Crescent, Dublin 11, D11VF40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seeking retention permission will consist of alterations to the front (north) elevation materials, repositioning of the existing house entrance, fenestration alterations along the front (north) façade and the side (eastern) façade of the</w:t>
      </w:r>
      <w:r>
        <w:rPr>
          <w:rFonts w:ascii="Arial" w:hAnsi="Arial"/>
          <w:color w:val="000000"/>
        </w:rPr>
        <w:t xml:space="preserve"> main house, removal of chimney on the side (eastern) façade and rooflight to the side of the main house and all associated site works.</w:t>
      </w:r>
    </w:p>
    <w:p w14:paraId="682900D0" w14:textId="77777777" w:rsidR="00BC3359" w:rsidRDefault="00313E8B">
      <w:pPr>
        <w:jc w:val="center"/>
      </w:pPr>
      <w:r>
        <w:rPr>
          <w:rFonts w:ascii="Arial" w:hAnsi="Arial"/>
          <w:color w:val="000000"/>
        </w:rPr>
        <w:t>______________________________________________________________________________</w:t>
      </w:r>
    </w:p>
    <w:p w14:paraId="08112A58" w14:textId="77777777" w:rsidR="00BC3359" w:rsidRDefault="00313E8B">
      <w:pPr>
        <w:jc w:val="center"/>
      </w:pPr>
      <w:r>
        <w:rPr>
          <w:rFonts w:ascii="Arial" w:hAnsi="Arial"/>
          <w:b/>
          <w:color w:val="00007F"/>
          <w:sz w:val="26"/>
        </w:rPr>
        <w:lastRenderedPageBreak/>
        <w:t xml:space="preserve">Area 4 </w:t>
      </w:r>
      <w:r>
        <w:rPr>
          <w:rFonts w:ascii="Arial" w:hAnsi="Arial"/>
          <w:b/>
          <w:color w:val="00007F"/>
          <w:sz w:val="26"/>
        </w:rPr>
        <w:br/>
        <w:t>Decisions</w:t>
      </w:r>
    </w:p>
    <w:p w14:paraId="15923256"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Conroy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Dunsink Avenue, Finglas, Dublin 11, D11 Y0P6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We would like to change the dash to a smooth silicone render, and also cover the brick with a stone veneer.</w:t>
      </w:r>
    </w:p>
    <w:p w14:paraId="24A1C1D8" w14:textId="77777777" w:rsidR="00BC3359" w:rsidRDefault="00313E8B">
      <w:pPr>
        <w:jc w:val="center"/>
      </w:pPr>
      <w:r>
        <w:rPr>
          <w:rFonts w:ascii="Arial" w:hAnsi="Arial"/>
          <w:color w:val="000000"/>
        </w:rPr>
        <w:t>______________________________________________________________________________</w:t>
      </w:r>
    </w:p>
    <w:p w14:paraId="6C964293"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Northway Estate,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demolition of the existing single storey garage to side of existing house and construction of a new detached three storey dwelling with dormer window to the rear along with the alterations to existing boundary walls to in</w:t>
      </w:r>
      <w:r>
        <w:rPr>
          <w:rFonts w:ascii="Arial" w:hAnsi="Arial"/>
          <w:color w:val="000000"/>
        </w:rPr>
        <w:t>corporate a relocated vehicular entrance to the existing dwelling onto Northway Estate, creation of a new vehicular entrance onto Northway Estate to serve the new dwelling and creation of a new pedestrian entrance onto Northway Estate  from the rear of the new dwelling along with all associated site works.</w:t>
      </w:r>
    </w:p>
    <w:p w14:paraId="5B84E9B3" w14:textId="77777777" w:rsidR="00BC3359" w:rsidRDefault="00313E8B">
      <w:pPr>
        <w:jc w:val="center"/>
      </w:pPr>
      <w:r>
        <w:rPr>
          <w:rFonts w:ascii="Arial" w:hAnsi="Arial"/>
          <w:color w:val="000000"/>
        </w:rPr>
        <w:t>______________________________________________________________________________</w:t>
      </w:r>
    </w:p>
    <w:p w14:paraId="1506723D" w14:textId="1BC26AB1"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Musgrave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1--7 Ground Floor, College View, Ballymun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Silloge Road, Ballymun, Dublin 11, D11 P8KF</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Musgrave Limited, intend to apply for permission for development at the former Supervalu, Units 1-7, Ground Floor, College View , corner of Ballymun Road and Silloge Road, Ballymun, Dublin 11, D11 P8KF.</w:t>
      </w:r>
      <w:r w:rsidR="006C4185">
        <w:rPr>
          <w:rFonts w:ascii="Arial" w:hAnsi="Arial"/>
          <w:color w:val="000000"/>
        </w:rPr>
        <w:t xml:space="preserve"> </w:t>
      </w:r>
      <w:r>
        <w:rPr>
          <w:rFonts w:ascii="Arial" w:hAnsi="Arial"/>
          <w:color w:val="000000"/>
        </w:rPr>
        <w:t>The proposed development will consist of the change of use from an existing vacant retail unit at ground floor to Gymnasium with associated ancillary facilities, to include the fit out of same by way of internal modifications, together with all associated site development works and the provision of new external signage at ground floor.</w:t>
      </w:r>
    </w:p>
    <w:p w14:paraId="33594B74" w14:textId="77777777" w:rsidR="00BC3359" w:rsidRDefault="00313E8B">
      <w:pPr>
        <w:jc w:val="center"/>
      </w:pPr>
      <w:r>
        <w:rPr>
          <w:rFonts w:ascii="Arial" w:hAnsi="Arial"/>
          <w:color w:val="000000"/>
        </w:rPr>
        <w:t>______________________________________________________________________________</w:t>
      </w:r>
    </w:p>
    <w:p w14:paraId="03B06AF3"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Ingrid Seery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Dunsink Drive, Fingals,, Dublin 11, D11 AHR2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two storey extension to the rear and single storey extension to the side.</w:t>
      </w:r>
    </w:p>
    <w:p w14:paraId="22039C89" w14:textId="77777777" w:rsidR="00BC3359" w:rsidRDefault="00313E8B">
      <w:pPr>
        <w:jc w:val="center"/>
      </w:pPr>
      <w:r>
        <w:rPr>
          <w:rFonts w:ascii="Arial" w:hAnsi="Arial"/>
          <w:color w:val="000000"/>
        </w:rPr>
        <w:t>______________________________________________________________________________</w:t>
      </w:r>
    </w:p>
    <w:p w14:paraId="7F98E658"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and Sarah Jane McGowan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Glasnevin Park, Dublin 11, D11 A2K5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The proposed development comprises Retention Permission for single storey external structure housing Mechanical Plant for heating system for the existing dwelling, and Permission for Single</w:t>
      </w:r>
      <w:r>
        <w:rPr>
          <w:rFonts w:ascii="Arial" w:hAnsi="Arial"/>
          <w:color w:val="000000"/>
        </w:rPr>
        <w:t xml:space="preserve"> Storey Garden Room for Home office, gym and storage, hard and soft landscaping, drainage including rainwater planters and ancillary site works to facilitate the proposed development.</w:t>
      </w:r>
    </w:p>
    <w:p w14:paraId="27C9AF1D" w14:textId="77777777" w:rsidR="00BC3359" w:rsidRDefault="00313E8B">
      <w:pPr>
        <w:jc w:val="center"/>
      </w:pPr>
      <w:r>
        <w:rPr>
          <w:rFonts w:ascii="Arial" w:hAnsi="Arial"/>
          <w:color w:val="000000"/>
        </w:rPr>
        <w:t>______________________________________________________________________________</w:t>
      </w:r>
    </w:p>
    <w:p w14:paraId="7F4FA9CC"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O'Leary and Siobhan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Willow Park Avenue,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garage conversion to a habitable space, a ground floor rear extension, and a side roof dormer to accommodate a new stairs to the existing attic conversion.</w:t>
      </w:r>
    </w:p>
    <w:p w14:paraId="2E31F524" w14:textId="77777777" w:rsidR="00BC3359" w:rsidRDefault="00313E8B">
      <w:pPr>
        <w:jc w:val="center"/>
      </w:pPr>
      <w:r>
        <w:rPr>
          <w:rFonts w:ascii="Arial" w:hAnsi="Arial"/>
          <w:color w:val="000000"/>
        </w:rPr>
        <w:t>______________________________________________________________________________</w:t>
      </w:r>
    </w:p>
    <w:p w14:paraId="4D962DA2" w14:textId="37BB90F4"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Gas Networks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Kevin's College, Ballygall Road East, Finglas,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a 5.61m x 1.10m x 2.69m (LxWxH) above ground enclosure along with access gate and security fence to house a new natural gas District Regulating Installation with all ancillary services and associated site works to replace the existing below ground natural gas regulating unit at the lands of St. Kevin's College, Ballygall Road East, Finglas, Dublin 11, Co. D</w:t>
      </w:r>
      <w:r>
        <w:rPr>
          <w:rFonts w:ascii="Arial" w:hAnsi="Arial"/>
          <w:color w:val="000000"/>
        </w:rPr>
        <w:t>ublin.</w:t>
      </w:r>
    </w:p>
    <w:p w14:paraId="15618B9A" w14:textId="77777777" w:rsidR="00BC3359" w:rsidRDefault="00313E8B">
      <w:pPr>
        <w:jc w:val="center"/>
      </w:pPr>
      <w:r>
        <w:rPr>
          <w:rFonts w:ascii="Arial" w:hAnsi="Arial"/>
          <w:color w:val="000000"/>
        </w:rPr>
        <w:lastRenderedPageBreak/>
        <w:t>______________________________________________________________________________</w:t>
      </w:r>
    </w:p>
    <w:p w14:paraId="5A354E10" w14:textId="77777777"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Devlin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96, Cappagh Rd, Finglas West,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1st floor extension over existing garage area to side of existing dwelling, with partial conversion of garage to create family ancillary accommodation with internal modifications and associated site works</w:t>
      </w:r>
    </w:p>
    <w:p w14:paraId="4A00A1B7" w14:textId="77777777" w:rsidR="00BC3359" w:rsidRDefault="00313E8B">
      <w:pPr>
        <w:jc w:val="center"/>
      </w:pPr>
      <w:r>
        <w:rPr>
          <w:rFonts w:ascii="Arial" w:hAnsi="Arial"/>
          <w:color w:val="000000"/>
        </w:rPr>
        <w:t>______________________________________________________________________________</w:t>
      </w:r>
    </w:p>
    <w:p w14:paraId="1548C485" w14:textId="2310A32F" w:rsidR="00BC3359" w:rsidRDefault="00313E8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Ó Cualann Cohousing Alliance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Parkview, Ballymun, Dublin 11, is bound by Parkview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to the north; nos. 58, 59 and 60 Parkview Grove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west; nos. 16, 17 and 18 Oakwood Close and open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space including mature trees to the south;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brownfield lands to the east.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w:t>
      </w:r>
      <w:r>
        <w:rPr>
          <w:rFonts w:ascii="Arial" w:hAnsi="Arial"/>
          <w:color w:val="000000"/>
        </w:rPr>
        <w:t>ing permission for development comprising amendments to a permitted development under Reg. Ref. DCC-5252/22 (An Coimisiún Pleanála Ref. ABP-317818-23) at Parkview, Ballymun, Dublin 11. The site extends to approximately 0.26 ha and is bound by Parkview Road to the north; Nos. 58, 59 and 60 Parkview Grove to the west; nos. 16, 17 and 18 Oakwood Close and open space including mature trees to the south; and brownfield lands to the east.</w:t>
      </w:r>
      <w:r w:rsidR="006C4185">
        <w:rPr>
          <w:rFonts w:ascii="Arial" w:hAnsi="Arial"/>
          <w:color w:val="000000"/>
        </w:rPr>
        <w:t xml:space="preserve"> </w:t>
      </w:r>
      <w:r>
        <w:rPr>
          <w:rFonts w:ascii="Arial" w:hAnsi="Arial"/>
          <w:color w:val="000000"/>
        </w:rPr>
        <w:t>The proposed development will consist of:</w:t>
      </w:r>
      <w:r w:rsidR="006C4185">
        <w:rPr>
          <w:rFonts w:ascii="Arial" w:hAnsi="Arial"/>
          <w:color w:val="000000"/>
        </w:rPr>
        <w:t xml:space="preserve"> </w:t>
      </w:r>
      <w:r>
        <w:rPr>
          <w:rFonts w:ascii="Arial" w:hAnsi="Arial"/>
          <w:color w:val="000000"/>
        </w:rPr>
        <w:t>[1] The removal of the previously permitted crèche, sheltered housing, associated car parking, and related works permitted by Reg. Ref. DCC-5252/22 (An Coimisiún Pleanála Ref. ABP-317818-23;</w:t>
      </w:r>
      <w:r w:rsidR="006C4185">
        <w:rPr>
          <w:rFonts w:ascii="Arial" w:hAnsi="Arial"/>
          <w:color w:val="000000"/>
        </w:rPr>
        <w:t xml:space="preserve"> </w:t>
      </w:r>
      <w:r>
        <w:rPr>
          <w:rFonts w:ascii="Arial" w:hAnsi="Arial"/>
          <w:color w:val="000000"/>
        </w:rPr>
        <w:t>[2] The replacement with and construction of 12 no. affordable houses comprising 4 no. two-storey semi-detached units (House Type B1), and 8 no. two storey terraced units (House Type B) with front and rear gardens, 12 no. car parking spaces, bin storage, public footpath, landscaping, boundary treatments (wall, steel railings, post and timber fencing) and all associated and ancillary site development works, including services infrastructure, above and below ground.</w:t>
      </w:r>
    </w:p>
    <w:p w14:paraId="23A7F065" w14:textId="77777777" w:rsidR="00BC3359" w:rsidRDefault="00313E8B">
      <w:pPr>
        <w:jc w:val="center"/>
      </w:pPr>
      <w:r>
        <w:rPr>
          <w:rFonts w:ascii="Arial" w:hAnsi="Arial"/>
          <w:color w:val="000000"/>
        </w:rPr>
        <w:t>______________________________________________________________________________</w:t>
      </w:r>
    </w:p>
    <w:p w14:paraId="56A27C1A" w14:textId="23C577DE" w:rsidR="006C4185" w:rsidRDefault="006C4185" w:rsidP="006C4185">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 xml:space="preserve">Appeals </w:t>
      </w:r>
      <w:r>
        <w:rPr>
          <w:rFonts w:ascii="Arial" w:hAnsi="Arial"/>
          <w:b/>
          <w:color w:val="00007F"/>
          <w:sz w:val="26"/>
        </w:rPr>
        <w:t>Notified</w:t>
      </w:r>
    </w:p>
    <w:p w14:paraId="327FDCBF" w14:textId="77777777" w:rsidR="006C4185" w:rsidRDefault="006C4185" w:rsidP="006C4185">
      <w:pPr>
        <w:jc w:val="center"/>
      </w:pPr>
      <w:r>
        <w:rPr>
          <w:rFonts w:ascii="Arial" w:hAnsi="Arial"/>
          <w:b/>
          <w:color w:val="00007F"/>
          <w:sz w:val="26"/>
        </w:rPr>
        <w:t>None</w:t>
      </w:r>
    </w:p>
    <w:p w14:paraId="77C769C8" w14:textId="77777777" w:rsidR="006C4185" w:rsidRDefault="006C4185" w:rsidP="006C4185">
      <w:pPr>
        <w:jc w:val="center"/>
      </w:pPr>
      <w:r>
        <w:rPr>
          <w:rFonts w:ascii="Arial" w:hAnsi="Arial"/>
          <w:color w:val="000000"/>
        </w:rPr>
        <w:t>______________________________________________________________________________</w:t>
      </w:r>
    </w:p>
    <w:p w14:paraId="1E68ED1C" w14:textId="77777777" w:rsidR="006C4185" w:rsidRDefault="006C4185" w:rsidP="006C4185">
      <w:pPr>
        <w:jc w:val="center"/>
        <w:rPr>
          <w:rFonts w:ascii="Arial" w:hAnsi="Arial"/>
          <w:b/>
          <w:color w:val="00007F"/>
          <w:sz w:val="26"/>
        </w:rPr>
      </w:pPr>
    </w:p>
    <w:p w14:paraId="1C62BAD3" w14:textId="77777777" w:rsidR="006C4185" w:rsidRDefault="006C4185" w:rsidP="006C4185">
      <w:pPr>
        <w:jc w:val="center"/>
        <w:rPr>
          <w:rFonts w:ascii="Arial" w:hAnsi="Arial"/>
          <w:b/>
          <w:color w:val="00007F"/>
          <w:sz w:val="26"/>
        </w:rPr>
      </w:pPr>
    </w:p>
    <w:p w14:paraId="3F89200F" w14:textId="3A5CFD00" w:rsidR="006C4185" w:rsidRDefault="006C4185" w:rsidP="006C4185">
      <w:pPr>
        <w:jc w:val="center"/>
        <w:rPr>
          <w:rFonts w:ascii="Arial" w:hAnsi="Arial"/>
          <w:b/>
          <w:color w:val="00007F"/>
          <w:sz w:val="26"/>
        </w:rPr>
      </w:pPr>
      <w:r>
        <w:rPr>
          <w:rFonts w:ascii="Arial" w:hAnsi="Arial"/>
          <w:b/>
          <w:color w:val="00007F"/>
          <w:sz w:val="26"/>
        </w:rPr>
        <w:lastRenderedPageBreak/>
        <w:t xml:space="preserve">Area 4 </w:t>
      </w:r>
      <w:r>
        <w:rPr>
          <w:rFonts w:ascii="Arial" w:hAnsi="Arial"/>
          <w:b/>
          <w:color w:val="00007F"/>
          <w:sz w:val="26"/>
        </w:rPr>
        <w:br/>
      </w:r>
      <w:r>
        <w:rPr>
          <w:rFonts w:ascii="Arial" w:hAnsi="Arial"/>
          <w:b/>
          <w:color w:val="00007F"/>
          <w:sz w:val="26"/>
        </w:rPr>
        <w:t xml:space="preserve">Appeals </w:t>
      </w:r>
      <w:r>
        <w:rPr>
          <w:rFonts w:ascii="Arial" w:hAnsi="Arial"/>
          <w:b/>
          <w:color w:val="00007F"/>
          <w:sz w:val="26"/>
        </w:rPr>
        <w:t>De</w:t>
      </w:r>
      <w:r>
        <w:rPr>
          <w:rFonts w:ascii="Arial" w:hAnsi="Arial"/>
          <w:b/>
          <w:color w:val="00007F"/>
          <w:sz w:val="26"/>
        </w:rPr>
        <w:t>cided</w:t>
      </w:r>
    </w:p>
    <w:p w14:paraId="44278FDA" w14:textId="31AFC79A" w:rsidR="006C4185" w:rsidRDefault="006C4185" w:rsidP="006C4185">
      <w:pPr>
        <w:jc w:val="center"/>
      </w:pPr>
      <w:r>
        <w:rPr>
          <w:rFonts w:ascii="Arial" w:hAnsi="Arial"/>
          <w:b/>
          <w:color w:val="00007F"/>
          <w:sz w:val="26"/>
        </w:rPr>
        <w:t>None</w:t>
      </w:r>
    </w:p>
    <w:p w14:paraId="38321C96" w14:textId="77777777" w:rsidR="006C4185" w:rsidRDefault="006C4185" w:rsidP="006C4185">
      <w:pPr>
        <w:jc w:val="center"/>
      </w:pPr>
      <w:r>
        <w:rPr>
          <w:rFonts w:ascii="Arial" w:hAnsi="Arial"/>
          <w:color w:val="000000"/>
        </w:rPr>
        <w:t>______________________________________________________________________________</w:t>
      </w:r>
    </w:p>
    <w:p w14:paraId="7CBE1081" w14:textId="3CC67F4E" w:rsidR="00BC3359" w:rsidRDefault="00BC3359" w:rsidP="006C4185">
      <w:pPr>
        <w:jc w:val="center"/>
      </w:pPr>
    </w:p>
    <w:p w14:paraId="2F29FF72" w14:textId="77777777" w:rsidR="006C4185" w:rsidRDefault="006C4185">
      <w:pPr>
        <w:jc w:val="center"/>
        <w:rPr>
          <w:rFonts w:ascii="Arial" w:hAnsi="Arial"/>
          <w:color w:val="000000"/>
          <w:sz w:val="24"/>
        </w:rPr>
      </w:pPr>
    </w:p>
    <w:p w14:paraId="2F1D0B43" w14:textId="77777777" w:rsidR="006C4185" w:rsidRDefault="006C4185">
      <w:pPr>
        <w:jc w:val="center"/>
        <w:rPr>
          <w:rFonts w:ascii="Arial" w:hAnsi="Arial"/>
          <w:color w:val="000000"/>
          <w:sz w:val="24"/>
        </w:rPr>
      </w:pPr>
    </w:p>
    <w:p w14:paraId="35B62236" w14:textId="77777777" w:rsidR="006C4185" w:rsidRDefault="006C4185">
      <w:pPr>
        <w:jc w:val="center"/>
        <w:rPr>
          <w:rFonts w:ascii="Arial" w:hAnsi="Arial"/>
          <w:color w:val="000000"/>
          <w:sz w:val="24"/>
        </w:rPr>
      </w:pPr>
    </w:p>
    <w:p w14:paraId="0AB2462F" w14:textId="77777777" w:rsidR="006C4185" w:rsidRDefault="006C4185">
      <w:pPr>
        <w:jc w:val="center"/>
        <w:rPr>
          <w:rFonts w:ascii="Arial" w:hAnsi="Arial"/>
          <w:color w:val="000000"/>
          <w:sz w:val="24"/>
        </w:rPr>
      </w:pPr>
    </w:p>
    <w:p w14:paraId="1F4B1653" w14:textId="77777777" w:rsidR="006C4185" w:rsidRDefault="006C4185">
      <w:pPr>
        <w:jc w:val="center"/>
        <w:rPr>
          <w:rFonts w:ascii="Arial" w:hAnsi="Arial"/>
          <w:color w:val="000000"/>
          <w:sz w:val="24"/>
        </w:rPr>
      </w:pPr>
    </w:p>
    <w:p w14:paraId="1CFDC8E2" w14:textId="77777777" w:rsidR="006C4185" w:rsidRDefault="006C4185">
      <w:pPr>
        <w:jc w:val="center"/>
        <w:rPr>
          <w:rFonts w:ascii="Arial" w:hAnsi="Arial"/>
          <w:color w:val="000000"/>
          <w:sz w:val="24"/>
        </w:rPr>
      </w:pPr>
    </w:p>
    <w:p w14:paraId="3D9767C4" w14:textId="77777777" w:rsidR="006C4185" w:rsidRDefault="006C4185">
      <w:pPr>
        <w:jc w:val="center"/>
        <w:rPr>
          <w:rFonts w:ascii="Arial" w:hAnsi="Arial"/>
          <w:color w:val="000000"/>
          <w:sz w:val="24"/>
        </w:rPr>
      </w:pPr>
    </w:p>
    <w:p w14:paraId="36ACAF5D" w14:textId="77777777" w:rsidR="006C4185" w:rsidRDefault="006C4185">
      <w:pPr>
        <w:jc w:val="center"/>
        <w:rPr>
          <w:rFonts w:ascii="Arial" w:hAnsi="Arial"/>
          <w:color w:val="000000"/>
          <w:sz w:val="24"/>
        </w:rPr>
      </w:pPr>
    </w:p>
    <w:p w14:paraId="676D4F97" w14:textId="77777777" w:rsidR="006C4185" w:rsidRDefault="006C4185">
      <w:pPr>
        <w:jc w:val="center"/>
        <w:rPr>
          <w:rFonts w:ascii="Arial" w:hAnsi="Arial"/>
          <w:color w:val="000000"/>
          <w:sz w:val="24"/>
        </w:rPr>
      </w:pPr>
    </w:p>
    <w:p w14:paraId="18A2656B" w14:textId="77777777" w:rsidR="006C4185" w:rsidRDefault="006C4185">
      <w:pPr>
        <w:jc w:val="center"/>
        <w:rPr>
          <w:rFonts w:ascii="Arial" w:hAnsi="Arial"/>
          <w:color w:val="000000"/>
          <w:sz w:val="24"/>
        </w:rPr>
      </w:pPr>
    </w:p>
    <w:p w14:paraId="52871E58" w14:textId="77777777" w:rsidR="006C4185" w:rsidRDefault="006C4185">
      <w:pPr>
        <w:jc w:val="center"/>
        <w:rPr>
          <w:rFonts w:ascii="Arial" w:hAnsi="Arial"/>
          <w:color w:val="000000"/>
          <w:sz w:val="24"/>
        </w:rPr>
      </w:pPr>
    </w:p>
    <w:p w14:paraId="4158DCAE" w14:textId="77777777" w:rsidR="006C4185" w:rsidRDefault="006C4185">
      <w:pPr>
        <w:jc w:val="center"/>
        <w:rPr>
          <w:rFonts w:ascii="Arial" w:hAnsi="Arial"/>
          <w:color w:val="000000"/>
          <w:sz w:val="24"/>
        </w:rPr>
      </w:pPr>
    </w:p>
    <w:p w14:paraId="4CBF9753" w14:textId="77777777" w:rsidR="006C4185" w:rsidRDefault="006C4185">
      <w:pPr>
        <w:jc w:val="center"/>
        <w:rPr>
          <w:rFonts w:ascii="Arial" w:hAnsi="Arial"/>
          <w:color w:val="000000"/>
          <w:sz w:val="24"/>
        </w:rPr>
      </w:pPr>
    </w:p>
    <w:p w14:paraId="13ADA41A" w14:textId="77777777" w:rsidR="006C4185" w:rsidRDefault="006C4185">
      <w:pPr>
        <w:jc w:val="center"/>
        <w:rPr>
          <w:rFonts w:ascii="Arial" w:hAnsi="Arial"/>
          <w:color w:val="000000"/>
          <w:sz w:val="24"/>
        </w:rPr>
      </w:pPr>
    </w:p>
    <w:p w14:paraId="6922A08A" w14:textId="77777777" w:rsidR="006C4185" w:rsidRDefault="006C4185">
      <w:pPr>
        <w:jc w:val="center"/>
        <w:rPr>
          <w:rFonts w:ascii="Arial" w:hAnsi="Arial"/>
          <w:color w:val="000000"/>
          <w:sz w:val="24"/>
        </w:rPr>
      </w:pPr>
    </w:p>
    <w:p w14:paraId="7245CD3D" w14:textId="77777777" w:rsidR="006C4185" w:rsidRDefault="006C4185">
      <w:pPr>
        <w:jc w:val="center"/>
        <w:rPr>
          <w:rFonts w:ascii="Arial" w:hAnsi="Arial"/>
          <w:color w:val="000000"/>
          <w:sz w:val="24"/>
        </w:rPr>
      </w:pPr>
    </w:p>
    <w:p w14:paraId="6F31CFB4" w14:textId="77777777" w:rsidR="006C4185" w:rsidRDefault="006C4185">
      <w:pPr>
        <w:jc w:val="center"/>
        <w:rPr>
          <w:rFonts w:ascii="Arial" w:hAnsi="Arial"/>
          <w:color w:val="000000"/>
          <w:sz w:val="24"/>
        </w:rPr>
      </w:pPr>
    </w:p>
    <w:p w14:paraId="697FB824" w14:textId="77777777" w:rsidR="006C4185" w:rsidRDefault="006C4185">
      <w:pPr>
        <w:jc w:val="center"/>
        <w:rPr>
          <w:rFonts w:ascii="Arial" w:hAnsi="Arial"/>
          <w:color w:val="000000"/>
          <w:sz w:val="24"/>
        </w:rPr>
      </w:pPr>
    </w:p>
    <w:p w14:paraId="10600D4F" w14:textId="77777777" w:rsidR="006C4185" w:rsidRDefault="006C4185">
      <w:pPr>
        <w:jc w:val="center"/>
        <w:rPr>
          <w:rFonts w:ascii="Arial" w:hAnsi="Arial"/>
          <w:color w:val="000000"/>
          <w:sz w:val="24"/>
        </w:rPr>
      </w:pPr>
    </w:p>
    <w:p w14:paraId="13009E8B" w14:textId="77777777" w:rsidR="006C4185" w:rsidRDefault="006C4185">
      <w:pPr>
        <w:jc w:val="center"/>
        <w:rPr>
          <w:rFonts w:ascii="Arial" w:hAnsi="Arial"/>
          <w:color w:val="000000"/>
          <w:sz w:val="24"/>
        </w:rPr>
      </w:pPr>
    </w:p>
    <w:p w14:paraId="34A5C2F2" w14:textId="77777777" w:rsidR="006C4185" w:rsidRDefault="006C4185">
      <w:pPr>
        <w:jc w:val="center"/>
        <w:rPr>
          <w:rFonts w:ascii="Arial" w:hAnsi="Arial"/>
          <w:color w:val="000000"/>
          <w:sz w:val="24"/>
        </w:rPr>
      </w:pPr>
    </w:p>
    <w:p w14:paraId="3A1BFF62" w14:textId="77777777" w:rsidR="006C4185" w:rsidRDefault="006C4185">
      <w:pPr>
        <w:jc w:val="center"/>
        <w:rPr>
          <w:rFonts w:ascii="Arial" w:hAnsi="Arial"/>
          <w:color w:val="000000"/>
          <w:sz w:val="24"/>
        </w:rPr>
      </w:pPr>
    </w:p>
    <w:p w14:paraId="13A20008" w14:textId="77777777" w:rsidR="006C4185" w:rsidRDefault="006C4185">
      <w:pPr>
        <w:jc w:val="center"/>
        <w:rPr>
          <w:rFonts w:ascii="Arial" w:hAnsi="Arial"/>
          <w:color w:val="000000"/>
          <w:sz w:val="24"/>
        </w:rPr>
      </w:pPr>
    </w:p>
    <w:p w14:paraId="054CDA75" w14:textId="77777777" w:rsidR="006C4185" w:rsidRDefault="006C4185">
      <w:pPr>
        <w:jc w:val="center"/>
        <w:rPr>
          <w:rFonts w:ascii="Arial" w:hAnsi="Arial"/>
          <w:color w:val="000000"/>
          <w:sz w:val="24"/>
        </w:rPr>
      </w:pPr>
    </w:p>
    <w:p w14:paraId="228C1F73" w14:textId="4BC04530" w:rsidR="00BC3359" w:rsidRDefault="00313E8B">
      <w:pPr>
        <w:jc w:val="center"/>
      </w:pPr>
      <w:r>
        <w:rPr>
          <w:rFonts w:ascii="Arial" w:hAnsi="Arial"/>
          <w:color w:val="000000"/>
          <w:sz w:val="24"/>
        </w:rPr>
        <w:lastRenderedPageBreak/>
        <w:br/>
        <w:t>WEEKLY PLANNING LISTS</w:t>
      </w:r>
    </w:p>
    <w:p w14:paraId="749F388B" w14:textId="77777777" w:rsidR="00BC3359" w:rsidRDefault="00313E8B">
      <w:pPr>
        <w:jc w:val="center"/>
      </w:pPr>
      <w:r>
        <w:rPr>
          <w:rFonts w:ascii="Arial" w:hAnsi="Arial"/>
          <w:b/>
          <w:color w:val="000000"/>
        </w:rPr>
        <w:t>Article 27(2), Planning &amp; Development Regulations 2001 (as amended)</w:t>
      </w:r>
    </w:p>
    <w:p w14:paraId="1B492E6D" w14:textId="77777777" w:rsidR="00BC3359" w:rsidRDefault="00313E8B">
      <w:r>
        <w:rPr>
          <w:rFonts w:ascii="Arial" w:hAnsi="Arial"/>
          <w:color w:val="000000"/>
          <w:sz w:val="24"/>
        </w:rPr>
        <w:t>(a)  Under section 34 of the Act, the applications for permission may be granted permission, subject to or without conditions, or refused.</w:t>
      </w:r>
    </w:p>
    <w:p w14:paraId="6186BDDF" w14:textId="77777777" w:rsidR="00BC3359" w:rsidRDefault="00313E8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92F0FA6" w14:textId="77777777" w:rsidR="00BC3359" w:rsidRDefault="00313E8B">
      <w:pPr>
        <w:jc w:val="center"/>
      </w:pPr>
      <w:r>
        <w:rPr>
          <w:rFonts w:ascii="Arial" w:hAnsi="Arial"/>
          <w:b/>
          <w:color w:val="000000"/>
        </w:rPr>
        <w:t>Article 31(g), Planning &amp; Development Regulations 2001 (as amended)</w:t>
      </w:r>
    </w:p>
    <w:p w14:paraId="6D77FB8A" w14:textId="77777777" w:rsidR="00BC3359" w:rsidRDefault="00313E8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EF9CBBA" w14:textId="77777777" w:rsidR="00BC3359" w:rsidRDefault="00313E8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0097C4E" w14:textId="77777777" w:rsidR="00BC3359" w:rsidRDefault="00313E8B">
      <w:pPr>
        <w:jc w:val="center"/>
      </w:pPr>
      <w:r>
        <w:rPr>
          <w:rFonts w:ascii="Arial" w:hAnsi="Arial"/>
          <w:color w:val="000000"/>
          <w:sz w:val="24"/>
        </w:rPr>
        <w:br/>
        <w:t>PLANNING INFORMATION SESSIONS</w:t>
      </w:r>
    </w:p>
    <w:p w14:paraId="46F29F17" w14:textId="77777777" w:rsidR="00BC3359" w:rsidRDefault="00313E8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4CE1EA1" w14:textId="77777777" w:rsidR="00BC3359" w:rsidRDefault="00313E8B">
      <w:pPr>
        <w:jc w:val="center"/>
      </w:pPr>
      <w:r>
        <w:rPr>
          <w:noProof/>
        </w:rPr>
        <w:drawing>
          <wp:inline distT="0" distB="0" distL="0" distR="0" wp14:anchorId="4B8E9505" wp14:editId="37F7C3F3">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BC335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D41F" w14:textId="77777777" w:rsidR="00313E8B" w:rsidRDefault="00313E8B" w:rsidP="00B15244">
      <w:pPr>
        <w:spacing w:after="0" w:line="240" w:lineRule="auto"/>
      </w:pPr>
      <w:r>
        <w:separator/>
      </w:r>
    </w:p>
  </w:endnote>
  <w:endnote w:type="continuationSeparator" w:id="0">
    <w:p w14:paraId="73F2028D" w14:textId="77777777" w:rsidR="00313E8B" w:rsidRDefault="00313E8B"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B195"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91DB23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34B8C6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DEE8"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FDC8" w14:textId="77777777" w:rsidR="00313E8B" w:rsidRDefault="00313E8B" w:rsidP="00B15244">
      <w:pPr>
        <w:spacing w:after="0" w:line="240" w:lineRule="auto"/>
      </w:pPr>
      <w:r>
        <w:separator/>
      </w:r>
    </w:p>
  </w:footnote>
  <w:footnote w:type="continuationSeparator" w:id="0">
    <w:p w14:paraId="349722EF" w14:textId="77777777" w:rsidR="00313E8B" w:rsidRDefault="00313E8B"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4E60"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07E5"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3D1D"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13E8B"/>
    <w:rsid w:val="00332628"/>
    <w:rsid w:val="005623A5"/>
    <w:rsid w:val="0067353E"/>
    <w:rsid w:val="006C4185"/>
    <w:rsid w:val="00825051"/>
    <w:rsid w:val="008D1894"/>
    <w:rsid w:val="008F2F15"/>
    <w:rsid w:val="00966DF9"/>
    <w:rsid w:val="00AC649D"/>
    <w:rsid w:val="00B15244"/>
    <w:rsid w:val="00BC3359"/>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16D3"/>
  <w15:docId w15:val="{13884704-BAA6-4B79-AB2E-F08C623F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2147</Words>
  <Characters>12238</Characters>
  <Application>Microsoft Office Word</Application>
  <DocSecurity>4</DocSecurity>
  <Lines>101</Lines>
  <Paragraphs>28</Paragraphs>
  <ScaleCrop>false</ScaleCrop>
  <Company>Dublin City Council</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2026-06-12T15:54:00Z</dcterms:created>
  <dcterms:modified xsi:type="dcterms:W3CDTF">2026-06-12T15:54:00Z</dcterms:modified>
</cp:coreProperties>
</file>