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1BD5" w:rsidRPr="001E5ADE" w:rsidRDefault="00FC2CD1" w:rsidP="009C3E18">
      <w:pPr>
        <w:pStyle w:val="Title"/>
        <w:ind w:left="4320" w:firstLine="720"/>
        <w:rPr>
          <w:rFonts w:ascii="Calibri" w:hAnsi="Calibri"/>
          <w:szCs w:val="24"/>
        </w:rPr>
      </w:pPr>
      <w:bookmarkStart w:id="0" w:name="_GoBack"/>
      <w:bookmarkEnd w:id="0"/>
      <w:r>
        <w:rPr>
          <w:rFonts w:ascii="Calibri" w:hAnsi="Calibri"/>
          <w:szCs w:val="24"/>
        </w:rPr>
        <w:t xml:space="preserve"> </w:t>
      </w:r>
      <w:r w:rsidR="00231BD5">
        <w:rPr>
          <w:rFonts w:ascii="Calibri" w:hAnsi="Calibri"/>
          <w:noProof/>
          <w:szCs w:val="24"/>
          <w:u w:val="none"/>
          <w:lang w:val="en-IE" w:eastAsia="en-IE"/>
        </w:rPr>
        <w:drawing>
          <wp:inline distT="0" distB="0" distL="0" distR="0">
            <wp:extent cx="2902226" cy="1210692"/>
            <wp:effectExtent l="0" t="0" r="0" b="0"/>
            <wp:docPr id="6" name="Picture 1" descr="DCC_RG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C_RGB[1].png"/>
                    <pic:cNvPicPr>
                      <a:picLocks noChangeAspect="1" noChangeArrowheads="1"/>
                    </pic:cNvPicPr>
                  </pic:nvPicPr>
                  <pic:blipFill>
                    <a:blip r:embed="rId8" cstate="print"/>
                    <a:srcRect/>
                    <a:stretch>
                      <a:fillRect/>
                    </a:stretch>
                  </pic:blipFill>
                  <pic:spPr bwMode="auto">
                    <a:xfrm>
                      <a:off x="0" y="0"/>
                      <a:ext cx="2901480" cy="1210381"/>
                    </a:xfrm>
                    <a:prstGeom prst="rect">
                      <a:avLst/>
                    </a:prstGeom>
                    <a:noFill/>
                    <a:ln w="9525">
                      <a:noFill/>
                      <a:miter lim="800000"/>
                      <a:headEnd/>
                      <a:tailEnd/>
                    </a:ln>
                  </pic:spPr>
                </pic:pic>
              </a:graphicData>
            </a:graphic>
          </wp:inline>
        </w:drawing>
      </w:r>
    </w:p>
    <w:p w:rsidR="00231BD5" w:rsidRPr="001E5ADE" w:rsidRDefault="00231BD5" w:rsidP="00231BD5">
      <w:pPr>
        <w:pStyle w:val="Title"/>
        <w:rPr>
          <w:rFonts w:ascii="Calibri" w:hAnsi="Calibri"/>
          <w:szCs w:val="24"/>
        </w:rPr>
      </w:pPr>
    </w:p>
    <w:p w:rsidR="00231BD5" w:rsidRDefault="00231BD5" w:rsidP="002516C2">
      <w:pPr>
        <w:rPr>
          <w:rFonts w:ascii="Calibri" w:hAnsi="Calibri"/>
        </w:rPr>
      </w:pPr>
    </w:p>
    <w:p w:rsidR="00231BD5" w:rsidRPr="001E5ADE" w:rsidRDefault="00231BD5" w:rsidP="00231BD5">
      <w:pPr>
        <w:jc w:val="center"/>
        <w:rPr>
          <w:rFonts w:ascii="Calibri" w:hAnsi="Calibri"/>
        </w:rPr>
      </w:pPr>
    </w:p>
    <w:p w:rsidR="0074019E" w:rsidRDefault="00231BD5" w:rsidP="00231BD5">
      <w:pPr>
        <w:jc w:val="center"/>
        <w:rPr>
          <w:rFonts w:ascii="Calibri" w:hAnsi="Calibri"/>
          <w:b/>
          <w:bCs/>
          <w:sz w:val="36"/>
          <w:szCs w:val="36"/>
        </w:rPr>
      </w:pPr>
      <w:r w:rsidRPr="001C6239">
        <w:rPr>
          <w:rFonts w:ascii="Calibri" w:hAnsi="Calibri"/>
          <w:b/>
          <w:bCs/>
          <w:sz w:val="36"/>
          <w:szCs w:val="36"/>
        </w:rPr>
        <w:t xml:space="preserve">DUBLIN CITY COUNCIL </w:t>
      </w:r>
    </w:p>
    <w:p w:rsidR="00231BD5" w:rsidRPr="001C6239" w:rsidRDefault="00231BD5" w:rsidP="00231BD5">
      <w:pPr>
        <w:jc w:val="center"/>
        <w:rPr>
          <w:rFonts w:ascii="Calibri" w:hAnsi="Calibri"/>
          <w:b/>
          <w:bCs/>
          <w:sz w:val="36"/>
          <w:szCs w:val="36"/>
        </w:rPr>
      </w:pPr>
      <w:r w:rsidRPr="001C6239">
        <w:rPr>
          <w:rFonts w:ascii="Calibri" w:hAnsi="Calibri"/>
          <w:b/>
          <w:bCs/>
          <w:sz w:val="36"/>
          <w:szCs w:val="36"/>
        </w:rPr>
        <w:t>SPECIAL SPEED LIMIT BYE-LAWS, 20</w:t>
      </w:r>
      <w:r w:rsidR="00727CED">
        <w:rPr>
          <w:rFonts w:ascii="Calibri" w:hAnsi="Calibri"/>
          <w:b/>
          <w:bCs/>
          <w:sz w:val="36"/>
          <w:szCs w:val="36"/>
        </w:rPr>
        <w:t>20</w:t>
      </w:r>
    </w:p>
    <w:p w:rsidR="00231BD5" w:rsidRPr="001E5ADE" w:rsidRDefault="00231BD5" w:rsidP="00231BD5">
      <w:pPr>
        <w:pStyle w:val="Title"/>
        <w:rPr>
          <w:rFonts w:ascii="Calibri" w:hAnsi="Calibri"/>
          <w:szCs w:val="24"/>
        </w:rPr>
      </w:pPr>
    </w:p>
    <w:p w:rsidR="00231BD5" w:rsidRPr="001E5ADE" w:rsidRDefault="00231BD5" w:rsidP="00231BD5">
      <w:pPr>
        <w:pStyle w:val="Title"/>
        <w:rPr>
          <w:rFonts w:ascii="Calibri" w:hAnsi="Calibri"/>
          <w:szCs w:val="24"/>
        </w:rPr>
      </w:pPr>
    </w:p>
    <w:p w:rsidR="00231BD5" w:rsidRPr="001E5ADE" w:rsidRDefault="00231BD5" w:rsidP="00231BD5">
      <w:pPr>
        <w:pStyle w:val="Title"/>
        <w:rPr>
          <w:rFonts w:ascii="Calibri" w:hAnsi="Calibri"/>
          <w:szCs w:val="24"/>
        </w:rPr>
      </w:pPr>
    </w:p>
    <w:p w:rsidR="00231BD5" w:rsidRPr="001E5ADE" w:rsidRDefault="00231BD5" w:rsidP="00231BD5">
      <w:pPr>
        <w:pStyle w:val="Title"/>
        <w:rPr>
          <w:rFonts w:ascii="Calibri" w:hAnsi="Calibri"/>
          <w:szCs w:val="24"/>
        </w:rPr>
      </w:pPr>
    </w:p>
    <w:p w:rsidR="00231BD5" w:rsidRPr="001E5ADE" w:rsidRDefault="00231BD5" w:rsidP="00231BD5">
      <w:pPr>
        <w:pStyle w:val="Title"/>
        <w:rPr>
          <w:rFonts w:ascii="Calibri" w:hAnsi="Calibri"/>
          <w:szCs w:val="24"/>
        </w:rPr>
      </w:pPr>
    </w:p>
    <w:p w:rsidR="00231BD5" w:rsidRPr="001E5ADE" w:rsidRDefault="00231BD5" w:rsidP="00231BD5">
      <w:pPr>
        <w:pStyle w:val="Title"/>
        <w:rPr>
          <w:rFonts w:ascii="Calibri" w:hAnsi="Calibri"/>
          <w:szCs w:val="24"/>
        </w:rPr>
      </w:pPr>
    </w:p>
    <w:p w:rsidR="00231BD5" w:rsidRPr="001E5ADE" w:rsidRDefault="00231BD5" w:rsidP="00231BD5">
      <w:pPr>
        <w:pStyle w:val="Title"/>
        <w:rPr>
          <w:rFonts w:ascii="Calibri" w:hAnsi="Calibri"/>
          <w:szCs w:val="24"/>
        </w:rPr>
      </w:pPr>
    </w:p>
    <w:p w:rsidR="00231BD5" w:rsidRPr="001E5ADE" w:rsidRDefault="00231BD5" w:rsidP="00231BD5">
      <w:pPr>
        <w:pStyle w:val="Title"/>
        <w:rPr>
          <w:rFonts w:ascii="Calibri" w:hAnsi="Calibri"/>
          <w:szCs w:val="24"/>
        </w:rPr>
      </w:pPr>
    </w:p>
    <w:p w:rsidR="00231BD5" w:rsidRPr="001E5ADE" w:rsidRDefault="00231BD5" w:rsidP="00231BD5">
      <w:pPr>
        <w:pStyle w:val="Title"/>
        <w:rPr>
          <w:rFonts w:ascii="Calibri" w:hAnsi="Calibri"/>
          <w:szCs w:val="24"/>
        </w:rPr>
      </w:pPr>
    </w:p>
    <w:p w:rsidR="00231BD5" w:rsidRPr="001E5ADE" w:rsidRDefault="00231BD5" w:rsidP="00231BD5">
      <w:pPr>
        <w:pStyle w:val="Title"/>
        <w:rPr>
          <w:rFonts w:ascii="Calibri" w:hAnsi="Calibri"/>
          <w:szCs w:val="24"/>
        </w:rPr>
      </w:pPr>
    </w:p>
    <w:p w:rsidR="00231BD5" w:rsidRDefault="00231BD5" w:rsidP="00231BD5">
      <w:pPr>
        <w:pStyle w:val="Title"/>
        <w:rPr>
          <w:rFonts w:ascii="Calibri" w:hAnsi="Calibri"/>
          <w:szCs w:val="24"/>
        </w:rPr>
      </w:pPr>
    </w:p>
    <w:p w:rsidR="00231BD5" w:rsidRDefault="00231BD5" w:rsidP="00231BD5">
      <w:pPr>
        <w:pStyle w:val="Title"/>
        <w:rPr>
          <w:rFonts w:ascii="Calibri" w:hAnsi="Calibri"/>
          <w:szCs w:val="24"/>
        </w:rPr>
      </w:pPr>
    </w:p>
    <w:p w:rsidR="00231BD5" w:rsidRDefault="00231BD5" w:rsidP="00231BD5">
      <w:pPr>
        <w:pStyle w:val="Title"/>
        <w:rPr>
          <w:rFonts w:ascii="Calibri" w:hAnsi="Calibri"/>
          <w:szCs w:val="24"/>
        </w:rPr>
      </w:pPr>
    </w:p>
    <w:p w:rsidR="00231BD5" w:rsidRPr="001E5ADE" w:rsidRDefault="00231BD5" w:rsidP="00231BD5">
      <w:pPr>
        <w:pStyle w:val="Title"/>
        <w:rPr>
          <w:rFonts w:ascii="Calibri" w:hAnsi="Calibri"/>
          <w:szCs w:val="24"/>
        </w:rPr>
      </w:pPr>
    </w:p>
    <w:p w:rsidR="00231BD5" w:rsidRPr="001E5ADE" w:rsidRDefault="00231BD5" w:rsidP="00231BD5">
      <w:pPr>
        <w:pStyle w:val="Title"/>
        <w:rPr>
          <w:rFonts w:ascii="Calibri" w:hAnsi="Calibri"/>
          <w:szCs w:val="24"/>
        </w:rPr>
      </w:pPr>
    </w:p>
    <w:p w:rsidR="00231BD5" w:rsidRPr="001E5ADE" w:rsidRDefault="00231BD5" w:rsidP="00231BD5">
      <w:pPr>
        <w:pStyle w:val="Title"/>
        <w:rPr>
          <w:rFonts w:ascii="Calibri" w:hAnsi="Calibri"/>
          <w:szCs w:val="24"/>
        </w:rPr>
      </w:pPr>
    </w:p>
    <w:p w:rsidR="00231BD5" w:rsidRPr="001E5ADE" w:rsidRDefault="00231BD5" w:rsidP="00231BD5">
      <w:pPr>
        <w:pStyle w:val="Title"/>
        <w:rPr>
          <w:rFonts w:ascii="Calibri" w:hAnsi="Calibri"/>
          <w:szCs w:val="24"/>
        </w:rPr>
      </w:pPr>
    </w:p>
    <w:p w:rsidR="00231BD5" w:rsidRDefault="00231BD5" w:rsidP="00231BD5">
      <w:pPr>
        <w:pStyle w:val="Title"/>
        <w:rPr>
          <w:rFonts w:ascii="Calibri" w:hAnsi="Calibri"/>
          <w:szCs w:val="24"/>
        </w:rPr>
      </w:pPr>
    </w:p>
    <w:p w:rsidR="00796CAC" w:rsidRDefault="00796CAC" w:rsidP="00231BD5">
      <w:pPr>
        <w:pStyle w:val="Title"/>
        <w:rPr>
          <w:rFonts w:ascii="Calibri" w:hAnsi="Calibri"/>
          <w:szCs w:val="24"/>
        </w:rPr>
      </w:pPr>
    </w:p>
    <w:p w:rsidR="00796CAC" w:rsidRPr="001E5ADE" w:rsidRDefault="00796CAC" w:rsidP="00231BD5">
      <w:pPr>
        <w:pStyle w:val="Title"/>
        <w:rPr>
          <w:rFonts w:ascii="Calibri" w:hAnsi="Calibri"/>
          <w:szCs w:val="24"/>
        </w:rPr>
      </w:pPr>
    </w:p>
    <w:p w:rsidR="00231BD5" w:rsidRPr="001E5ADE" w:rsidRDefault="00231BD5" w:rsidP="00231BD5">
      <w:pPr>
        <w:pStyle w:val="Title"/>
        <w:rPr>
          <w:rFonts w:ascii="Calibri" w:hAnsi="Calibri"/>
          <w:szCs w:val="24"/>
        </w:rPr>
      </w:pPr>
    </w:p>
    <w:p w:rsidR="00231BD5" w:rsidRPr="001E5ADE" w:rsidRDefault="00231BD5" w:rsidP="00231BD5">
      <w:pPr>
        <w:pStyle w:val="Title"/>
        <w:rPr>
          <w:rFonts w:ascii="Calibri" w:hAnsi="Calibri"/>
          <w:szCs w:val="24"/>
        </w:rPr>
      </w:pPr>
    </w:p>
    <w:p w:rsidR="00231BD5" w:rsidRPr="001E5ADE" w:rsidRDefault="00231BD5" w:rsidP="00231BD5">
      <w:pPr>
        <w:pStyle w:val="Title"/>
        <w:rPr>
          <w:rFonts w:ascii="Calibri" w:hAnsi="Calibri"/>
          <w:szCs w:val="24"/>
        </w:rPr>
      </w:pPr>
    </w:p>
    <w:p w:rsidR="00231BD5" w:rsidRPr="001E5ADE" w:rsidRDefault="00231BD5" w:rsidP="00231BD5">
      <w:pPr>
        <w:pStyle w:val="Title"/>
        <w:rPr>
          <w:rFonts w:ascii="Calibri" w:hAnsi="Calibri"/>
          <w:sz w:val="32"/>
          <w:szCs w:val="32"/>
        </w:rPr>
      </w:pPr>
    </w:p>
    <w:p w:rsidR="00231BD5" w:rsidRPr="001E5ADE" w:rsidRDefault="009C74B1" w:rsidP="00231BD5">
      <w:pPr>
        <w:pStyle w:val="Title"/>
        <w:rPr>
          <w:rFonts w:ascii="Calibri" w:hAnsi="Calibri"/>
          <w:sz w:val="32"/>
          <w:szCs w:val="32"/>
          <w:u w:val="none"/>
        </w:rPr>
      </w:pPr>
      <w:r>
        <w:rPr>
          <w:rFonts w:ascii="Calibri" w:hAnsi="Calibri"/>
          <w:sz w:val="32"/>
          <w:szCs w:val="32"/>
          <w:u w:val="none"/>
        </w:rPr>
        <w:t>Environment and</w:t>
      </w:r>
      <w:r w:rsidR="00231BD5" w:rsidRPr="001E5ADE">
        <w:rPr>
          <w:rFonts w:ascii="Calibri" w:hAnsi="Calibri"/>
          <w:sz w:val="32"/>
          <w:szCs w:val="32"/>
          <w:u w:val="none"/>
        </w:rPr>
        <w:t xml:space="preserve"> Transportation Department </w:t>
      </w:r>
    </w:p>
    <w:p w:rsidR="00231BD5" w:rsidRPr="001E5ADE" w:rsidRDefault="00231BD5" w:rsidP="00231BD5">
      <w:pPr>
        <w:pStyle w:val="Title"/>
        <w:rPr>
          <w:rFonts w:ascii="Calibri" w:hAnsi="Calibri"/>
          <w:sz w:val="32"/>
          <w:szCs w:val="32"/>
          <w:u w:val="none"/>
        </w:rPr>
      </w:pPr>
      <w:r w:rsidRPr="001E5ADE">
        <w:rPr>
          <w:rFonts w:ascii="Calibri" w:hAnsi="Calibri"/>
          <w:sz w:val="32"/>
          <w:szCs w:val="32"/>
          <w:u w:val="none"/>
        </w:rPr>
        <w:t>Block 2, Floor 7, Civic Offices</w:t>
      </w:r>
    </w:p>
    <w:p w:rsidR="00231BD5" w:rsidRPr="001E5ADE" w:rsidRDefault="00231BD5" w:rsidP="00231BD5">
      <w:pPr>
        <w:pStyle w:val="Title"/>
        <w:rPr>
          <w:rFonts w:ascii="Calibri" w:hAnsi="Calibri"/>
          <w:sz w:val="32"/>
          <w:szCs w:val="32"/>
          <w:u w:val="none"/>
        </w:rPr>
      </w:pPr>
      <w:r w:rsidRPr="001E5ADE">
        <w:rPr>
          <w:rFonts w:ascii="Calibri" w:hAnsi="Calibri"/>
          <w:sz w:val="32"/>
          <w:szCs w:val="32"/>
          <w:u w:val="none"/>
        </w:rPr>
        <w:t>Wood Quay, Dublin 8</w:t>
      </w:r>
    </w:p>
    <w:p w:rsidR="00231BD5" w:rsidRPr="001E5ADE" w:rsidRDefault="00231BD5" w:rsidP="00231BD5">
      <w:pPr>
        <w:pStyle w:val="Title"/>
        <w:rPr>
          <w:rFonts w:ascii="Calibri" w:hAnsi="Calibri"/>
          <w:szCs w:val="24"/>
          <w:u w:val="none"/>
        </w:rPr>
      </w:pPr>
    </w:p>
    <w:p w:rsidR="00231BD5" w:rsidRPr="001E5ADE" w:rsidRDefault="00231BD5" w:rsidP="00231BD5">
      <w:pPr>
        <w:pStyle w:val="Title"/>
        <w:rPr>
          <w:rFonts w:ascii="Calibri" w:hAnsi="Calibri"/>
          <w:szCs w:val="24"/>
          <w:u w:val="none"/>
        </w:rPr>
      </w:pPr>
    </w:p>
    <w:p w:rsidR="00231BD5" w:rsidRPr="00540B13" w:rsidRDefault="00231BD5" w:rsidP="00231BD5">
      <w:pPr>
        <w:pStyle w:val="Heading1"/>
        <w:rPr>
          <w:rFonts w:asciiTheme="minorHAnsi" w:hAnsiTheme="minorHAnsi"/>
        </w:rPr>
      </w:pPr>
      <w:r w:rsidRPr="00540B13">
        <w:rPr>
          <w:rFonts w:asciiTheme="minorHAnsi" w:hAnsiTheme="minorHAnsi"/>
        </w:rPr>
        <w:lastRenderedPageBreak/>
        <w:t>DUBLIN CITY C</w:t>
      </w:r>
      <w:r w:rsidR="0059018F">
        <w:rPr>
          <w:rFonts w:asciiTheme="minorHAnsi" w:hAnsiTheme="minorHAnsi"/>
        </w:rPr>
        <w:t>OUNCIL SPECIAL SPEED LIMIT BYE-</w:t>
      </w:r>
      <w:r w:rsidRPr="00540B13">
        <w:rPr>
          <w:rFonts w:asciiTheme="minorHAnsi" w:hAnsiTheme="minorHAnsi"/>
        </w:rPr>
        <w:t>LAWS, 20</w:t>
      </w:r>
      <w:r w:rsidR="00727CED">
        <w:rPr>
          <w:rFonts w:asciiTheme="minorHAnsi" w:hAnsiTheme="minorHAnsi"/>
        </w:rPr>
        <w:t>20</w:t>
      </w:r>
    </w:p>
    <w:p w:rsidR="00231BD5" w:rsidRPr="00540B13" w:rsidRDefault="00231BD5" w:rsidP="00231BD5">
      <w:pPr>
        <w:jc w:val="center"/>
      </w:pPr>
    </w:p>
    <w:p w:rsidR="00231BD5" w:rsidRPr="00385761" w:rsidRDefault="00231BD5" w:rsidP="00812736">
      <w:pPr>
        <w:jc w:val="both"/>
        <w:rPr>
          <w:sz w:val="24"/>
          <w:szCs w:val="24"/>
        </w:rPr>
      </w:pPr>
      <w:r w:rsidRPr="00385761">
        <w:rPr>
          <w:sz w:val="24"/>
          <w:szCs w:val="24"/>
        </w:rPr>
        <w:t xml:space="preserve">Dublin City Council in exercise of the powers conferred on it by Section 9 of the Road Traffic Act, 2004, and with the consent of Transport Infrastructure Ireland, hereby makes the following bye-laws in respect of certain </w:t>
      </w:r>
      <w:r w:rsidR="000B23F9">
        <w:rPr>
          <w:sz w:val="24"/>
          <w:szCs w:val="24"/>
        </w:rPr>
        <w:t xml:space="preserve">public </w:t>
      </w:r>
      <w:r w:rsidRPr="00385761">
        <w:rPr>
          <w:sz w:val="24"/>
          <w:szCs w:val="24"/>
        </w:rPr>
        <w:t>roads within the area comprising Dublin City.</w:t>
      </w:r>
    </w:p>
    <w:p w:rsidR="009C3E18" w:rsidRPr="00540B13" w:rsidRDefault="009C3E18" w:rsidP="00812736">
      <w:pPr>
        <w:jc w:val="both"/>
      </w:pPr>
    </w:p>
    <w:p w:rsidR="00231BD5" w:rsidRPr="001516B7" w:rsidRDefault="00231BD5" w:rsidP="001516B7">
      <w:pPr>
        <w:pStyle w:val="ListParagraph"/>
        <w:numPr>
          <w:ilvl w:val="0"/>
          <w:numId w:val="18"/>
        </w:numPr>
        <w:spacing w:after="0" w:line="240" w:lineRule="auto"/>
        <w:jc w:val="both"/>
        <w:rPr>
          <w:sz w:val="24"/>
          <w:szCs w:val="24"/>
        </w:rPr>
      </w:pPr>
      <w:r w:rsidRPr="001516B7">
        <w:rPr>
          <w:sz w:val="24"/>
          <w:szCs w:val="24"/>
        </w:rPr>
        <w:t>These bye-laws may be cited as the Dublin City C</w:t>
      </w:r>
      <w:r w:rsidR="0059018F" w:rsidRPr="001516B7">
        <w:rPr>
          <w:sz w:val="24"/>
          <w:szCs w:val="24"/>
        </w:rPr>
        <w:t>ouncil Special Speed Limit Bye-</w:t>
      </w:r>
      <w:r w:rsidRPr="001516B7">
        <w:rPr>
          <w:sz w:val="24"/>
          <w:szCs w:val="24"/>
        </w:rPr>
        <w:t xml:space="preserve">Laws, </w:t>
      </w:r>
      <w:r w:rsidR="00727CED">
        <w:rPr>
          <w:sz w:val="24"/>
          <w:szCs w:val="24"/>
        </w:rPr>
        <w:t>2020</w:t>
      </w:r>
    </w:p>
    <w:p w:rsidR="001516B7" w:rsidRPr="001516B7" w:rsidRDefault="001516B7" w:rsidP="001516B7">
      <w:pPr>
        <w:spacing w:after="0" w:line="240" w:lineRule="auto"/>
        <w:jc w:val="both"/>
        <w:rPr>
          <w:sz w:val="24"/>
          <w:szCs w:val="24"/>
        </w:rPr>
      </w:pPr>
    </w:p>
    <w:p w:rsidR="003F6D73" w:rsidRPr="001516B7" w:rsidRDefault="00231BD5" w:rsidP="001516B7">
      <w:pPr>
        <w:pStyle w:val="ListParagraph"/>
        <w:numPr>
          <w:ilvl w:val="0"/>
          <w:numId w:val="18"/>
        </w:numPr>
        <w:spacing w:after="0" w:line="240" w:lineRule="auto"/>
        <w:jc w:val="both"/>
        <w:rPr>
          <w:sz w:val="24"/>
          <w:szCs w:val="24"/>
        </w:rPr>
      </w:pPr>
      <w:r w:rsidRPr="001516B7">
        <w:rPr>
          <w:sz w:val="24"/>
          <w:szCs w:val="24"/>
        </w:rPr>
        <w:t xml:space="preserve">These bye-laws shall come into operation </w:t>
      </w:r>
      <w:r w:rsidR="003F6D73" w:rsidRPr="001516B7">
        <w:rPr>
          <w:sz w:val="24"/>
          <w:szCs w:val="24"/>
        </w:rPr>
        <w:t>by below dates:</w:t>
      </w:r>
    </w:p>
    <w:p w:rsidR="00E4722C" w:rsidRDefault="00E4722C" w:rsidP="00376E58">
      <w:pPr>
        <w:ind w:left="720"/>
        <w:rPr>
          <w:b/>
          <w:bCs/>
          <w:color w:val="1F497D"/>
          <w:sz w:val="24"/>
          <w:szCs w:val="24"/>
        </w:rPr>
      </w:pPr>
    </w:p>
    <w:p w:rsidR="003F6D73" w:rsidRPr="00376E58" w:rsidRDefault="003F6D73" w:rsidP="00376E58">
      <w:pPr>
        <w:ind w:left="720"/>
        <w:rPr>
          <w:color w:val="1F497D"/>
          <w:sz w:val="24"/>
          <w:szCs w:val="24"/>
        </w:rPr>
      </w:pPr>
      <w:r w:rsidRPr="00376E58">
        <w:rPr>
          <w:b/>
          <w:bCs/>
          <w:color w:val="1F497D"/>
          <w:sz w:val="24"/>
          <w:szCs w:val="24"/>
        </w:rPr>
        <w:t xml:space="preserve">Part A </w:t>
      </w:r>
      <w:r w:rsidRPr="00376E58">
        <w:rPr>
          <w:color w:val="1F497D"/>
          <w:sz w:val="24"/>
          <w:szCs w:val="24"/>
        </w:rPr>
        <w:t> by March, 31</w:t>
      </w:r>
      <w:r w:rsidRPr="00376E58">
        <w:rPr>
          <w:color w:val="1F497D"/>
          <w:sz w:val="24"/>
          <w:szCs w:val="24"/>
          <w:vertAlign w:val="superscript"/>
        </w:rPr>
        <w:t>st</w:t>
      </w:r>
      <w:r w:rsidRPr="00376E58">
        <w:rPr>
          <w:color w:val="1F497D"/>
          <w:sz w:val="24"/>
          <w:szCs w:val="24"/>
        </w:rPr>
        <w:t xml:space="preserve">  2020</w:t>
      </w:r>
    </w:p>
    <w:p w:rsidR="003F6D73" w:rsidRPr="00376E58" w:rsidRDefault="003F6D73" w:rsidP="00376E58">
      <w:pPr>
        <w:ind w:left="720"/>
        <w:rPr>
          <w:color w:val="1F497D"/>
          <w:sz w:val="24"/>
          <w:szCs w:val="24"/>
        </w:rPr>
      </w:pPr>
      <w:r w:rsidRPr="00376E58">
        <w:rPr>
          <w:b/>
          <w:bCs/>
          <w:color w:val="1F497D"/>
          <w:sz w:val="24"/>
          <w:szCs w:val="24"/>
        </w:rPr>
        <w:t>Part B</w:t>
      </w:r>
      <w:r w:rsidRPr="00376E58">
        <w:rPr>
          <w:color w:val="1F497D"/>
          <w:sz w:val="24"/>
          <w:szCs w:val="24"/>
        </w:rPr>
        <w:t xml:space="preserve">  by June 30</w:t>
      </w:r>
      <w:r w:rsidRPr="00376E58">
        <w:rPr>
          <w:color w:val="1F497D"/>
          <w:sz w:val="24"/>
          <w:szCs w:val="24"/>
          <w:vertAlign w:val="superscript"/>
        </w:rPr>
        <w:t>th</w:t>
      </w:r>
      <w:r w:rsidRPr="00376E58">
        <w:rPr>
          <w:color w:val="1F497D"/>
          <w:sz w:val="24"/>
          <w:szCs w:val="24"/>
        </w:rPr>
        <w:t xml:space="preserve"> 2020</w:t>
      </w:r>
    </w:p>
    <w:p w:rsidR="003F6D73" w:rsidRPr="00376E58" w:rsidRDefault="003F6D73" w:rsidP="00376E58">
      <w:pPr>
        <w:spacing w:after="0" w:line="240" w:lineRule="auto"/>
        <w:ind w:left="720"/>
        <w:jc w:val="both"/>
        <w:rPr>
          <w:sz w:val="24"/>
          <w:szCs w:val="24"/>
        </w:rPr>
      </w:pPr>
      <w:r w:rsidRPr="00376E58">
        <w:rPr>
          <w:b/>
          <w:bCs/>
          <w:color w:val="1F497D"/>
          <w:sz w:val="24"/>
          <w:szCs w:val="24"/>
        </w:rPr>
        <w:t xml:space="preserve">Part C </w:t>
      </w:r>
      <w:r w:rsidRPr="00376E58">
        <w:rPr>
          <w:color w:val="1F497D"/>
          <w:sz w:val="24"/>
          <w:szCs w:val="24"/>
        </w:rPr>
        <w:t> by Sept 30</w:t>
      </w:r>
      <w:r w:rsidRPr="00376E58">
        <w:rPr>
          <w:color w:val="1F497D"/>
          <w:sz w:val="24"/>
          <w:szCs w:val="24"/>
          <w:vertAlign w:val="superscript"/>
        </w:rPr>
        <w:t>th</w:t>
      </w:r>
      <w:r w:rsidRPr="00376E58">
        <w:rPr>
          <w:color w:val="1F497D"/>
          <w:sz w:val="24"/>
          <w:szCs w:val="24"/>
        </w:rPr>
        <w:t xml:space="preserve"> 2020</w:t>
      </w:r>
    </w:p>
    <w:p w:rsidR="003F6D73" w:rsidRPr="001516B7" w:rsidRDefault="003F6D73" w:rsidP="001516B7">
      <w:pPr>
        <w:spacing w:after="0" w:line="240" w:lineRule="auto"/>
        <w:jc w:val="both"/>
        <w:rPr>
          <w:sz w:val="24"/>
          <w:szCs w:val="24"/>
        </w:rPr>
      </w:pPr>
    </w:p>
    <w:p w:rsidR="003F6D73" w:rsidRPr="001516B7" w:rsidRDefault="003F6D73" w:rsidP="001516B7">
      <w:pPr>
        <w:spacing w:after="0" w:line="240" w:lineRule="auto"/>
        <w:jc w:val="both"/>
        <w:rPr>
          <w:sz w:val="24"/>
          <w:szCs w:val="24"/>
        </w:rPr>
      </w:pPr>
    </w:p>
    <w:p w:rsidR="00231BD5" w:rsidRDefault="00231BD5" w:rsidP="001516B7">
      <w:pPr>
        <w:pStyle w:val="ListParagraph"/>
        <w:numPr>
          <w:ilvl w:val="0"/>
          <w:numId w:val="18"/>
        </w:numPr>
        <w:spacing w:after="0" w:line="240" w:lineRule="auto"/>
        <w:jc w:val="both"/>
        <w:rPr>
          <w:sz w:val="24"/>
          <w:szCs w:val="24"/>
        </w:rPr>
      </w:pPr>
      <w:r w:rsidRPr="00376E58">
        <w:rPr>
          <w:b/>
          <w:sz w:val="24"/>
          <w:szCs w:val="24"/>
        </w:rPr>
        <w:t xml:space="preserve">Eighty </w:t>
      </w:r>
      <w:r w:rsidRPr="001516B7">
        <w:rPr>
          <w:sz w:val="24"/>
          <w:szCs w:val="24"/>
        </w:rPr>
        <w:t xml:space="preserve">kilometres per hour shall be the special speed limit for mechanically propelled vehicles on each of the roads specified in the </w:t>
      </w:r>
      <w:r w:rsidR="003F6D73" w:rsidRPr="001516B7">
        <w:rPr>
          <w:sz w:val="24"/>
          <w:szCs w:val="24"/>
        </w:rPr>
        <w:t>attached map (colour</w:t>
      </w:r>
      <w:r w:rsidR="00973D46">
        <w:rPr>
          <w:sz w:val="24"/>
          <w:szCs w:val="24"/>
        </w:rPr>
        <w:t xml:space="preserve"> orange</w:t>
      </w:r>
      <w:r w:rsidR="003F6D73" w:rsidRPr="001516B7">
        <w:rPr>
          <w:sz w:val="24"/>
          <w:szCs w:val="24"/>
        </w:rPr>
        <w:t>)</w:t>
      </w:r>
      <w:r w:rsidR="00E650F6" w:rsidRPr="00E650F6">
        <w:rPr>
          <w:sz w:val="24"/>
          <w:szCs w:val="24"/>
        </w:rPr>
        <w:t xml:space="preserve"> </w:t>
      </w:r>
      <w:r w:rsidR="00E650F6">
        <w:rPr>
          <w:sz w:val="24"/>
          <w:szCs w:val="24"/>
        </w:rPr>
        <w:t xml:space="preserve">and the appendix </w:t>
      </w:r>
      <w:r w:rsidR="00E650F6" w:rsidRPr="001516B7">
        <w:rPr>
          <w:sz w:val="24"/>
          <w:szCs w:val="24"/>
        </w:rPr>
        <w:t>to these bye-laws</w:t>
      </w:r>
      <w:r w:rsidRPr="001516B7">
        <w:rPr>
          <w:sz w:val="24"/>
          <w:szCs w:val="24"/>
        </w:rPr>
        <w:t>.</w:t>
      </w:r>
    </w:p>
    <w:p w:rsidR="0055544A" w:rsidRPr="0055544A" w:rsidRDefault="0055544A" w:rsidP="0055544A">
      <w:pPr>
        <w:spacing w:after="0" w:line="240" w:lineRule="auto"/>
        <w:jc w:val="both"/>
        <w:rPr>
          <w:sz w:val="24"/>
          <w:szCs w:val="24"/>
        </w:rPr>
      </w:pPr>
    </w:p>
    <w:p w:rsidR="00E650F6" w:rsidRPr="00E4722C" w:rsidRDefault="00231BD5" w:rsidP="00E650F6">
      <w:pPr>
        <w:pStyle w:val="ListParagraph"/>
        <w:numPr>
          <w:ilvl w:val="0"/>
          <w:numId w:val="18"/>
        </w:numPr>
        <w:spacing w:after="0" w:line="240" w:lineRule="auto"/>
        <w:jc w:val="both"/>
        <w:rPr>
          <w:sz w:val="24"/>
          <w:szCs w:val="24"/>
        </w:rPr>
      </w:pPr>
      <w:r w:rsidRPr="00E4722C">
        <w:rPr>
          <w:b/>
          <w:sz w:val="24"/>
          <w:szCs w:val="24"/>
        </w:rPr>
        <w:t>Sixty</w:t>
      </w:r>
      <w:r w:rsidRPr="00E4722C">
        <w:rPr>
          <w:sz w:val="24"/>
          <w:szCs w:val="24"/>
        </w:rPr>
        <w:t xml:space="preserve"> kilometres per hour shall be the special speed limit for mechanically propelled vehicles on each of the roads specified in the </w:t>
      </w:r>
      <w:r w:rsidR="003F6D73" w:rsidRPr="00E4722C">
        <w:rPr>
          <w:sz w:val="24"/>
          <w:szCs w:val="24"/>
        </w:rPr>
        <w:t>attached map (colour green)</w:t>
      </w:r>
      <w:r w:rsidR="00E650F6" w:rsidRPr="00E4722C">
        <w:rPr>
          <w:sz w:val="24"/>
          <w:szCs w:val="24"/>
        </w:rPr>
        <w:t xml:space="preserve"> and the appendix to these bye-laws.</w:t>
      </w:r>
    </w:p>
    <w:p w:rsidR="0055544A" w:rsidRPr="00E4722C" w:rsidRDefault="0055544A" w:rsidP="0055544A">
      <w:pPr>
        <w:pStyle w:val="BodyTextIndent2"/>
      </w:pPr>
    </w:p>
    <w:p w:rsidR="0055544A" w:rsidRDefault="0055544A" w:rsidP="001516B7">
      <w:pPr>
        <w:pStyle w:val="BodyTextIndent2"/>
      </w:pPr>
    </w:p>
    <w:p w:rsidR="00584C0C" w:rsidRDefault="00231BD5" w:rsidP="001516B7">
      <w:pPr>
        <w:pStyle w:val="ListParagraph"/>
        <w:numPr>
          <w:ilvl w:val="0"/>
          <w:numId w:val="18"/>
        </w:numPr>
        <w:spacing w:after="0" w:line="240" w:lineRule="auto"/>
        <w:jc w:val="both"/>
        <w:rPr>
          <w:sz w:val="24"/>
          <w:szCs w:val="24"/>
        </w:rPr>
      </w:pPr>
      <w:r w:rsidRPr="00376E58">
        <w:rPr>
          <w:b/>
          <w:sz w:val="24"/>
          <w:szCs w:val="24"/>
        </w:rPr>
        <w:t>Thirty</w:t>
      </w:r>
      <w:r w:rsidRPr="001516B7">
        <w:rPr>
          <w:sz w:val="24"/>
          <w:szCs w:val="24"/>
        </w:rPr>
        <w:t xml:space="preserve"> kilometres per hour shall be the special speed limit for mechanically propelled vehicles on each of the roads specified </w:t>
      </w:r>
      <w:r w:rsidR="003F6D73" w:rsidRPr="001516B7">
        <w:rPr>
          <w:sz w:val="24"/>
          <w:szCs w:val="24"/>
        </w:rPr>
        <w:t>in the attached map to these bye-laws</w:t>
      </w:r>
    </w:p>
    <w:p w:rsidR="00E4722C" w:rsidRPr="00E4722C" w:rsidRDefault="00E4722C" w:rsidP="00E4722C">
      <w:pPr>
        <w:spacing w:after="0" w:line="240" w:lineRule="auto"/>
        <w:ind w:left="360"/>
        <w:jc w:val="both"/>
        <w:rPr>
          <w:sz w:val="24"/>
          <w:szCs w:val="24"/>
        </w:rPr>
      </w:pPr>
    </w:p>
    <w:p w:rsidR="00584C0C" w:rsidRPr="00973D46" w:rsidRDefault="00584C0C" w:rsidP="00584C0C">
      <w:pPr>
        <w:ind w:left="720"/>
        <w:rPr>
          <w:color w:val="000000" w:themeColor="text1"/>
          <w:sz w:val="24"/>
        </w:rPr>
      </w:pPr>
      <w:r w:rsidRPr="00973D46">
        <w:rPr>
          <w:b/>
          <w:bCs/>
          <w:color w:val="000000" w:themeColor="text1"/>
          <w:sz w:val="24"/>
        </w:rPr>
        <w:t xml:space="preserve">Part A </w:t>
      </w:r>
      <w:r w:rsidR="00AD1CC0" w:rsidRPr="00973D46">
        <w:rPr>
          <w:b/>
          <w:bCs/>
          <w:color w:val="000000" w:themeColor="text1"/>
          <w:sz w:val="24"/>
        </w:rPr>
        <w:t xml:space="preserve">– </w:t>
      </w:r>
      <w:r w:rsidR="00AD1CC0" w:rsidRPr="00973D46">
        <w:rPr>
          <w:bCs/>
          <w:color w:val="000000" w:themeColor="text1"/>
          <w:sz w:val="24"/>
        </w:rPr>
        <w:t>colour</w:t>
      </w:r>
      <w:r w:rsidR="00973D46" w:rsidRPr="00973D46">
        <w:rPr>
          <w:bCs/>
          <w:color w:val="000000" w:themeColor="text1"/>
          <w:sz w:val="24"/>
        </w:rPr>
        <w:t xml:space="preserve"> yellow</w:t>
      </w:r>
    </w:p>
    <w:p w:rsidR="00584C0C" w:rsidRPr="00973D46" w:rsidRDefault="00584C0C" w:rsidP="00584C0C">
      <w:pPr>
        <w:ind w:left="720"/>
        <w:rPr>
          <w:color w:val="000000" w:themeColor="text1"/>
          <w:sz w:val="24"/>
        </w:rPr>
      </w:pPr>
      <w:r w:rsidRPr="00973D46">
        <w:rPr>
          <w:b/>
          <w:bCs/>
          <w:color w:val="000000" w:themeColor="text1"/>
          <w:sz w:val="24"/>
        </w:rPr>
        <w:t>Part B</w:t>
      </w:r>
      <w:r w:rsidRPr="00973D46">
        <w:rPr>
          <w:color w:val="000000" w:themeColor="text1"/>
          <w:sz w:val="24"/>
        </w:rPr>
        <w:t> </w:t>
      </w:r>
      <w:r w:rsidR="00AD1CC0" w:rsidRPr="00973D46">
        <w:rPr>
          <w:b/>
          <w:bCs/>
          <w:color w:val="000000" w:themeColor="text1"/>
          <w:sz w:val="24"/>
        </w:rPr>
        <w:t xml:space="preserve">– </w:t>
      </w:r>
      <w:r w:rsidR="00AD1CC0" w:rsidRPr="00973D46">
        <w:rPr>
          <w:bCs/>
          <w:color w:val="000000" w:themeColor="text1"/>
          <w:sz w:val="24"/>
        </w:rPr>
        <w:t>colour</w:t>
      </w:r>
      <w:r w:rsidR="00973D46" w:rsidRPr="00973D46">
        <w:rPr>
          <w:bCs/>
          <w:color w:val="000000" w:themeColor="text1"/>
          <w:sz w:val="24"/>
        </w:rPr>
        <w:t xml:space="preserve"> blue</w:t>
      </w:r>
      <w:r w:rsidR="00AD1CC0" w:rsidRPr="00973D46">
        <w:rPr>
          <w:color w:val="000000" w:themeColor="text1"/>
          <w:sz w:val="24"/>
        </w:rPr>
        <w:t> </w:t>
      </w:r>
    </w:p>
    <w:p w:rsidR="00584C0C" w:rsidRPr="00973D46" w:rsidRDefault="00584C0C" w:rsidP="00584C0C">
      <w:pPr>
        <w:spacing w:after="0" w:line="240" w:lineRule="auto"/>
        <w:ind w:left="720"/>
        <w:jc w:val="both"/>
        <w:rPr>
          <w:color w:val="000000" w:themeColor="text1"/>
          <w:sz w:val="24"/>
        </w:rPr>
      </w:pPr>
      <w:r w:rsidRPr="00973D46">
        <w:rPr>
          <w:b/>
          <w:bCs/>
          <w:color w:val="000000" w:themeColor="text1"/>
          <w:sz w:val="24"/>
        </w:rPr>
        <w:t xml:space="preserve">Part C </w:t>
      </w:r>
      <w:r w:rsidR="00AD1CC0" w:rsidRPr="00973D46">
        <w:rPr>
          <w:b/>
          <w:bCs/>
          <w:color w:val="000000" w:themeColor="text1"/>
          <w:sz w:val="24"/>
        </w:rPr>
        <w:t xml:space="preserve">– </w:t>
      </w:r>
      <w:r w:rsidR="00AD1CC0" w:rsidRPr="00973D46">
        <w:rPr>
          <w:bCs/>
          <w:color w:val="000000" w:themeColor="text1"/>
          <w:sz w:val="24"/>
        </w:rPr>
        <w:t>colour</w:t>
      </w:r>
      <w:r w:rsidR="00973D46" w:rsidRPr="00973D46">
        <w:rPr>
          <w:bCs/>
          <w:color w:val="000000" w:themeColor="text1"/>
          <w:sz w:val="24"/>
        </w:rPr>
        <w:t xml:space="preserve"> coral </w:t>
      </w:r>
      <w:r w:rsidR="00AD1CC0" w:rsidRPr="00973D46">
        <w:rPr>
          <w:color w:val="000000" w:themeColor="text1"/>
          <w:sz w:val="24"/>
        </w:rPr>
        <w:t> </w:t>
      </w:r>
      <w:r w:rsidRPr="00973D46">
        <w:rPr>
          <w:color w:val="000000" w:themeColor="text1"/>
          <w:sz w:val="24"/>
        </w:rPr>
        <w:t> </w:t>
      </w:r>
    </w:p>
    <w:p w:rsidR="00231BD5" w:rsidRPr="00540B13" w:rsidRDefault="003F6D73" w:rsidP="0055544A">
      <w:pPr>
        <w:spacing w:after="0" w:line="240" w:lineRule="auto"/>
        <w:ind w:left="360"/>
        <w:jc w:val="both"/>
      </w:pPr>
      <w:r w:rsidRPr="001516B7">
        <w:rPr>
          <w:sz w:val="24"/>
        </w:rPr>
        <w:t xml:space="preserve"> </w:t>
      </w:r>
    </w:p>
    <w:p w:rsidR="002A14F2" w:rsidRDefault="00376E58" w:rsidP="002A14F2">
      <w:pPr>
        <w:pStyle w:val="ListParagraph"/>
        <w:numPr>
          <w:ilvl w:val="0"/>
          <w:numId w:val="18"/>
        </w:numPr>
        <w:jc w:val="both"/>
        <w:rPr>
          <w:sz w:val="24"/>
          <w:szCs w:val="24"/>
        </w:rPr>
      </w:pPr>
      <w:r w:rsidRPr="002A14F2">
        <w:rPr>
          <w:sz w:val="24"/>
          <w:szCs w:val="24"/>
        </w:rPr>
        <w:t>Special Periodic Speed Limit 30 km/h in the vicinity of schools</w:t>
      </w:r>
      <w:r w:rsidRPr="002A14F2">
        <w:rPr>
          <w:rFonts w:cs="Tahoma"/>
          <w:sz w:val="24"/>
          <w:szCs w:val="24"/>
        </w:rPr>
        <w:t>.</w:t>
      </w:r>
      <w:r w:rsidRPr="002A14F2">
        <w:rPr>
          <w:sz w:val="24"/>
          <w:szCs w:val="24"/>
        </w:rPr>
        <w:t xml:space="preserve"> </w:t>
      </w:r>
      <w:r w:rsidR="00385761" w:rsidRPr="002A14F2">
        <w:rPr>
          <w:b/>
          <w:sz w:val="24"/>
          <w:szCs w:val="24"/>
        </w:rPr>
        <w:t xml:space="preserve">Thirty </w:t>
      </w:r>
      <w:r w:rsidR="00385761" w:rsidRPr="002A14F2">
        <w:rPr>
          <w:sz w:val="24"/>
          <w:szCs w:val="24"/>
        </w:rPr>
        <w:t>kilometres</w:t>
      </w:r>
      <w:r w:rsidR="00231BD5" w:rsidRPr="002A14F2">
        <w:rPr>
          <w:sz w:val="24"/>
          <w:szCs w:val="24"/>
        </w:rPr>
        <w:t xml:space="preserve"> per hour shall be the special speed limit for mechanically propelled vehicles on each of the roads specified </w:t>
      </w:r>
      <w:r w:rsidR="001516B7" w:rsidRPr="002A14F2">
        <w:rPr>
          <w:sz w:val="24"/>
          <w:szCs w:val="24"/>
        </w:rPr>
        <w:t>in the attached map to these bye-laws (colour red)</w:t>
      </w:r>
      <w:r w:rsidRPr="002A14F2">
        <w:rPr>
          <w:sz w:val="24"/>
          <w:szCs w:val="24"/>
        </w:rPr>
        <w:t xml:space="preserve"> d</w:t>
      </w:r>
      <w:r w:rsidR="001516B7" w:rsidRPr="002A14F2">
        <w:rPr>
          <w:sz w:val="24"/>
          <w:szCs w:val="24"/>
        </w:rPr>
        <w:t>uring</w:t>
      </w:r>
      <w:r w:rsidR="00231BD5" w:rsidRPr="002A14F2">
        <w:rPr>
          <w:sz w:val="24"/>
          <w:szCs w:val="24"/>
        </w:rPr>
        <w:t xml:space="preserve"> the dates and times specified. At all other times the speed limit on these roads shall revert to </w:t>
      </w:r>
      <w:r w:rsidR="00231BD5" w:rsidRPr="004802A6">
        <w:rPr>
          <w:b/>
          <w:sz w:val="24"/>
          <w:szCs w:val="24"/>
        </w:rPr>
        <w:t xml:space="preserve">fifty </w:t>
      </w:r>
      <w:r w:rsidR="00231BD5" w:rsidRPr="002A14F2">
        <w:rPr>
          <w:sz w:val="24"/>
          <w:szCs w:val="24"/>
        </w:rPr>
        <w:t>kilometres per hour</w:t>
      </w:r>
      <w:r w:rsidR="002A14F2" w:rsidRPr="002A14F2">
        <w:rPr>
          <w:sz w:val="24"/>
          <w:szCs w:val="24"/>
        </w:rPr>
        <w:t xml:space="preserve">. Thirty kilometres per hour shall be the special periodic speed limit applicable </w:t>
      </w:r>
      <w:r w:rsidR="002A14F2" w:rsidRPr="00385761">
        <w:rPr>
          <w:b/>
          <w:sz w:val="24"/>
          <w:szCs w:val="24"/>
        </w:rPr>
        <w:t>Monday to Friday</w:t>
      </w:r>
      <w:r w:rsidR="002A14F2" w:rsidRPr="002A14F2">
        <w:rPr>
          <w:sz w:val="24"/>
          <w:szCs w:val="24"/>
        </w:rPr>
        <w:t xml:space="preserve"> </w:t>
      </w:r>
      <w:r w:rsidR="00385761">
        <w:rPr>
          <w:sz w:val="24"/>
          <w:szCs w:val="24"/>
        </w:rPr>
        <w:t>between hours 08.15 to 9.30 and 12.45 to 16.15</w:t>
      </w:r>
      <w:r w:rsidR="002A14F2" w:rsidRPr="002A14F2">
        <w:rPr>
          <w:sz w:val="24"/>
          <w:szCs w:val="24"/>
        </w:rPr>
        <w:t>. The thirty kilometres per hour special periodic speed limit will apply during the official term time that schools are convened</w:t>
      </w:r>
      <w:r w:rsidR="0055544A">
        <w:rPr>
          <w:sz w:val="24"/>
          <w:szCs w:val="24"/>
        </w:rPr>
        <w:t xml:space="preserve"> (see appendix)</w:t>
      </w:r>
    </w:p>
    <w:p w:rsidR="002866C5" w:rsidRDefault="002866C5" w:rsidP="002866C5">
      <w:pPr>
        <w:pStyle w:val="BodyTextIndent2"/>
        <w:numPr>
          <w:ilvl w:val="0"/>
          <w:numId w:val="18"/>
        </w:numPr>
        <w:rPr>
          <w:rFonts w:asciiTheme="minorHAnsi" w:hAnsiTheme="minorHAnsi"/>
        </w:rPr>
      </w:pPr>
      <w:r w:rsidRPr="00E4722C">
        <w:rPr>
          <w:rFonts w:asciiTheme="minorHAnsi" w:hAnsiTheme="minorHAnsi"/>
        </w:rPr>
        <w:lastRenderedPageBreak/>
        <w:t>Special Speed Limit for Special Circumstances</w:t>
      </w:r>
      <w:r>
        <w:rPr>
          <w:rFonts w:asciiTheme="minorHAnsi" w:hAnsiTheme="minorHAnsi"/>
          <w:b/>
        </w:rPr>
        <w:t xml:space="preserve">. </w:t>
      </w:r>
      <w:r w:rsidRPr="00376E58">
        <w:rPr>
          <w:rFonts w:asciiTheme="minorHAnsi" w:hAnsiTheme="minorHAnsi"/>
          <w:b/>
        </w:rPr>
        <w:t>Fifty</w:t>
      </w:r>
      <w:r w:rsidRPr="001516B7">
        <w:rPr>
          <w:rFonts w:asciiTheme="minorHAnsi" w:hAnsiTheme="minorHAnsi"/>
        </w:rPr>
        <w:t xml:space="preserve"> kilometres per hour shall be the special speed limit for mechanically propelled vehicles on each of the roads specified in the attached map</w:t>
      </w:r>
      <w:r>
        <w:rPr>
          <w:rFonts w:asciiTheme="minorHAnsi" w:hAnsiTheme="minorHAnsi"/>
        </w:rPr>
        <w:t xml:space="preserve"> </w:t>
      </w:r>
      <w:r w:rsidRPr="001516B7">
        <w:rPr>
          <w:rFonts w:asciiTheme="minorHAnsi" w:hAnsiTheme="minorHAnsi"/>
        </w:rPr>
        <w:t>– (</w:t>
      </w:r>
      <w:r w:rsidRPr="00973D46">
        <w:rPr>
          <w:rFonts w:asciiTheme="minorHAnsi" w:hAnsiTheme="minorHAnsi"/>
        </w:rPr>
        <w:t xml:space="preserve">colour </w:t>
      </w:r>
      <w:r w:rsidR="00973D46">
        <w:rPr>
          <w:rFonts w:asciiTheme="minorHAnsi" w:hAnsiTheme="minorHAnsi"/>
        </w:rPr>
        <w:t>navy</w:t>
      </w:r>
      <w:r w:rsidRPr="00973D46">
        <w:rPr>
          <w:rFonts w:asciiTheme="minorHAnsi" w:hAnsiTheme="minorHAnsi"/>
        </w:rPr>
        <w:t xml:space="preserve">) </w:t>
      </w:r>
      <w:r>
        <w:rPr>
          <w:rFonts w:asciiTheme="minorHAnsi" w:hAnsiTheme="minorHAnsi"/>
        </w:rPr>
        <w:t>,  and the appendix</w:t>
      </w:r>
      <w:r w:rsidRPr="001516B7">
        <w:rPr>
          <w:rFonts w:asciiTheme="minorHAnsi" w:hAnsiTheme="minorHAnsi"/>
        </w:rPr>
        <w:t xml:space="preserve"> to these bye-laws </w:t>
      </w:r>
      <w:r>
        <w:rPr>
          <w:rFonts w:asciiTheme="minorHAnsi" w:hAnsiTheme="minorHAnsi"/>
        </w:rPr>
        <w:t xml:space="preserve">in the event of incident or maintenance works causing an obstruction or when there is a risk of congestion on the roads. This speed limit to be indicated by variable message sign. </w:t>
      </w:r>
      <w:r w:rsidRPr="004741A7">
        <w:rPr>
          <w:rFonts w:asciiTheme="minorHAnsi" w:hAnsiTheme="minorHAnsi"/>
        </w:rPr>
        <w:t xml:space="preserve">At all other times the speed limit on these roads shall revert to </w:t>
      </w:r>
      <w:r w:rsidRPr="004802A6">
        <w:rPr>
          <w:rFonts w:asciiTheme="minorHAnsi" w:hAnsiTheme="minorHAnsi"/>
          <w:b/>
        </w:rPr>
        <w:t>eighty</w:t>
      </w:r>
      <w:r w:rsidRPr="004741A7">
        <w:rPr>
          <w:rFonts w:asciiTheme="minorHAnsi" w:hAnsiTheme="minorHAnsi"/>
        </w:rPr>
        <w:t xml:space="preserve"> kilometres per hou</w:t>
      </w:r>
      <w:r w:rsidR="00973D46">
        <w:rPr>
          <w:rFonts w:asciiTheme="minorHAnsi" w:hAnsiTheme="minorHAnsi"/>
        </w:rPr>
        <w:t>r</w:t>
      </w:r>
      <w:r w:rsidRPr="002A14F2">
        <w:t>.</w:t>
      </w:r>
      <w:r>
        <w:rPr>
          <w:rFonts w:asciiTheme="minorHAnsi" w:hAnsiTheme="minorHAnsi"/>
        </w:rPr>
        <w:t xml:space="preserve"> </w:t>
      </w:r>
    </w:p>
    <w:p w:rsidR="0055544A" w:rsidRPr="0055544A" w:rsidRDefault="0055544A" w:rsidP="0055544A">
      <w:pPr>
        <w:spacing w:after="0" w:line="240" w:lineRule="auto"/>
        <w:ind w:left="357"/>
        <w:jc w:val="both"/>
        <w:rPr>
          <w:sz w:val="24"/>
          <w:szCs w:val="24"/>
        </w:rPr>
      </w:pPr>
    </w:p>
    <w:p w:rsidR="00231BD5" w:rsidRDefault="00231BD5" w:rsidP="00376E58">
      <w:pPr>
        <w:pStyle w:val="ListParagraph"/>
        <w:numPr>
          <w:ilvl w:val="0"/>
          <w:numId w:val="18"/>
        </w:numPr>
        <w:spacing w:after="0" w:line="240" w:lineRule="auto"/>
        <w:jc w:val="both"/>
        <w:rPr>
          <w:sz w:val="24"/>
          <w:szCs w:val="24"/>
        </w:rPr>
      </w:pPr>
      <w:r w:rsidRPr="00376E58">
        <w:rPr>
          <w:sz w:val="24"/>
          <w:szCs w:val="24"/>
        </w:rPr>
        <w:t>Dublin City Special Council Speed Limit Bye-Laws 201</w:t>
      </w:r>
      <w:r w:rsidR="002A14F2">
        <w:rPr>
          <w:sz w:val="24"/>
          <w:szCs w:val="24"/>
        </w:rPr>
        <w:t>8</w:t>
      </w:r>
      <w:r w:rsidRPr="00376E58">
        <w:rPr>
          <w:sz w:val="24"/>
          <w:szCs w:val="24"/>
        </w:rPr>
        <w:t xml:space="preserve"> are hereby revoked.</w:t>
      </w:r>
    </w:p>
    <w:p w:rsidR="00E4722C" w:rsidRPr="00E4722C" w:rsidRDefault="00E4722C" w:rsidP="00E4722C">
      <w:pPr>
        <w:pStyle w:val="ListParagraph"/>
        <w:rPr>
          <w:sz w:val="24"/>
          <w:szCs w:val="24"/>
        </w:rPr>
      </w:pPr>
    </w:p>
    <w:p w:rsidR="00E4722C" w:rsidRPr="00E4722C" w:rsidRDefault="00E4722C" w:rsidP="00E4722C">
      <w:pPr>
        <w:spacing w:after="0" w:line="240" w:lineRule="auto"/>
        <w:ind w:left="360"/>
        <w:jc w:val="both"/>
        <w:rPr>
          <w:sz w:val="24"/>
          <w:szCs w:val="24"/>
        </w:rPr>
      </w:pPr>
    </w:p>
    <w:p w:rsidR="002866C5" w:rsidRPr="00376E58" w:rsidRDefault="002866C5" w:rsidP="00376E58">
      <w:pPr>
        <w:pStyle w:val="ListParagraph"/>
        <w:numPr>
          <w:ilvl w:val="0"/>
          <w:numId w:val="18"/>
        </w:numPr>
        <w:spacing w:after="0" w:line="240" w:lineRule="auto"/>
        <w:jc w:val="both"/>
        <w:rPr>
          <w:sz w:val="24"/>
          <w:szCs w:val="24"/>
        </w:rPr>
      </w:pPr>
      <w:r>
        <w:rPr>
          <w:sz w:val="24"/>
          <w:szCs w:val="24"/>
        </w:rPr>
        <w:t xml:space="preserve">The built up area speed limit of </w:t>
      </w:r>
      <w:r w:rsidR="00E4722C" w:rsidRPr="00E4722C">
        <w:rPr>
          <w:b/>
          <w:sz w:val="24"/>
          <w:szCs w:val="24"/>
        </w:rPr>
        <w:t>fifty</w:t>
      </w:r>
      <w:r>
        <w:rPr>
          <w:sz w:val="24"/>
          <w:szCs w:val="24"/>
        </w:rPr>
        <w:t xml:space="preserve"> kilometres per hour shall apply to all other roads in the Dublin City Council administrative area as specified in the attached map (colour purple). </w:t>
      </w:r>
    </w:p>
    <w:p w:rsidR="00170CF2" w:rsidRDefault="00170CF2">
      <w:r>
        <w:br w:type="page"/>
      </w:r>
    </w:p>
    <w:p w:rsidR="00B000F4" w:rsidRDefault="00FF66EC" w:rsidP="00FF66EC">
      <w:pPr>
        <w:jc w:val="center"/>
        <w:rPr>
          <w:b/>
          <w:sz w:val="24"/>
          <w:szCs w:val="24"/>
        </w:rPr>
      </w:pPr>
      <w:r>
        <w:rPr>
          <w:b/>
          <w:sz w:val="24"/>
          <w:szCs w:val="24"/>
        </w:rPr>
        <w:lastRenderedPageBreak/>
        <w:t>APPENDIX</w:t>
      </w:r>
    </w:p>
    <w:p w:rsidR="00F57924" w:rsidRDefault="00F57924" w:rsidP="00FF66EC">
      <w:pPr>
        <w:jc w:val="center"/>
        <w:rPr>
          <w:b/>
          <w:sz w:val="24"/>
          <w:szCs w:val="24"/>
        </w:rPr>
      </w:pPr>
    </w:p>
    <w:p w:rsidR="00F57924" w:rsidRPr="00F57924" w:rsidRDefault="00F57924" w:rsidP="00F57924">
      <w:pPr>
        <w:pStyle w:val="BodyTextIndent"/>
        <w:numPr>
          <w:ilvl w:val="0"/>
          <w:numId w:val="34"/>
        </w:numPr>
        <w:jc w:val="both"/>
        <w:rPr>
          <w:rFonts w:asciiTheme="minorHAnsi" w:hAnsiTheme="minorHAnsi"/>
        </w:rPr>
      </w:pPr>
      <w:r w:rsidRPr="00F57924">
        <w:rPr>
          <w:rFonts w:asciiTheme="minorHAnsi" w:hAnsiTheme="minorHAnsi"/>
        </w:rPr>
        <w:t>Eighty kilometres per hour shall be the speed limit for mechanically propelled vehicles on the roads specified:</w:t>
      </w:r>
    </w:p>
    <w:p w:rsidR="00F57924" w:rsidRPr="00F57924" w:rsidRDefault="00F57924" w:rsidP="00F57924">
      <w:pPr>
        <w:jc w:val="both"/>
        <w:rPr>
          <w:sz w:val="24"/>
          <w:szCs w:val="24"/>
        </w:rPr>
      </w:pPr>
    </w:p>
    <w:p w:rsidR="00F57924" w:rsidRPr="00F57924" w:rsidRDefault="00F57924" w:rsidP="00F57924">
      <w:pPr>
        <w:pStyle w:val="ListParagraph"/>
        <w:numPr>
          <w:ilvl w:val="0"/>
          <w:numId w:val="35"/>
        </w:numPr>
        <w:spacing w:after="0" w:line="240" w:lineRule="auto"/>
        <w:ind w:left="1080"/>
        <w:jc w:val="both"/>
        <w:rPr>
          <w:sz w:val="24"/>
          <w:szCs w:val="24"/>
        </w:rPr>
      </w:pPr>
      <w:r w:rsidRPr="00F57924">
        <w:rPr>
          <w:sz w:val="24"/>
          <w:szCs w:val="24"/>
        </w:rPr>
        <w:t>Chapelizod Bypass from the South Dublin County Council / Dublin City boundary to its junction with Con Colbert Road.</w:t>
      </w:r>
    </w:p>
    <w:p w:rsidR="00F57924" w:rsidRPr="00F57924" w:rsidRDefault="00F57924" w:rsidP="00F57924">
      <w:pPr>
        <w:ind w:left="1440"/>
        <w:jc w:val="both"/>
        <w:rPr>
          <w:sz w:val="24"/>
          <w:szCs w:val="24"/>
        </w:rPr>
      </w:pPr>
    </w:p>
    <w:p w:rsidR="00F57924" w:rsidRDefault="00F57924" w:rsidP="00F57924">
      <w:pPr>
        <w:pStyle w:val="ListParagraph"/>
        <w:numPr>
          <w:ilvl w:val="0"/>
          <w:numId w:val="35"/>
        </w:numPr>
        <w:spacing w:after="0" w:line="240" w:lineRule="auto"/>
        <w:ind w:left="1080"/>
        <w:jc w:val="both"/>
        <w:rPr>
          <w:sz w:val="24"/>
          <w:szCs w:val="24"/>
        </w:rPr>
      </w:pPr>
      <w:r w:rsidRPr="00F57924">
        <w:rPr>
          <w:sz w:val="24"/>
          <w:szCs w:val="24"/>
        </w:rPr>
        <w:t>Santry Bypass northbound, from a point 135 metres south of the south face of the west abutment of the southern bridge of the Coolock Lane Interchange northwards to the Fingal County Council / Dublin City boundary.</w:t>
      </w:r>
    </w:p>
    <w:p w:rsidR="00F57924" w:rsidRPr="00F57924" w:rsidRDefault="00F57924" w:rsidP="00F57924">
      <w:pPr>
        <w:pStyle w:val="ListParagraph"/>
        <w:rPr>
          <w:sz w:val="24"/>
          <w:szCs w:val="24"/>
        </w:rPr>
      </w:pPr>
    </w:p>
    <w:p w:rsidR="00F57924" w:rsidRPr="00F57924" w:rsidRDefault="00F57924" w:rsidP="00F57924">
      <w:pPr>
        <w:spacing w:after="0" w:line="240" w:lineRule="auto"/>
        <w:ind w:left="720"/>
        <w:jc w:val="both"/>
        <w:rPr>
          <w:sz w:val="24"/>
          <w:szCs w:val="24"/>
        </w:rPr>
      </w:pPr>
    </w:p>
    <w:p w:rsidR="00F57924" w:rsidRPr="00F57924" w:rsidRDefault="00F57924" w:rsidP="00F57924">
      <w:pPr>
        <w:pStyle w:val="ListParagraph"/>
        <w:ind w:left="1080"/>
        <w:rPr>
          <w:sz w:val="24"/>
          <w:szCs w:val="24"/>
        </w:rPr>
      </w:pPr>
    </w:p>
    <w:p w:rsidR="00F57924" w:rsidRDefault="00F57924" w:rsidP="00F57924">
      <w:pPr>
        <w:pStyle w:val="ListParagraph"/>
        <w:numPr>
          <w:ilvl w:val="0"/>
          <w:numId w:val="34"/>
        </w:numPr>
        <w:jc w:val="both"/>
        <w:rPr>
          <w:sz w:val="24"/>
          <w:szCs w:val="24"/>
        </w:rPr>
      </w:pPr>
      <w:r w:rsidRPr="00F57924">
        <w:rPr>
          <w:sz w:val="24"/>
          <w:szCs w:val="24"/>
        </w:rPr>
        <w:t>Sixty kilometres per hour shall be the speed limit for mechanically propelled vehicles on the roads specified:</w:t>
      </w:r>
    </w:p>
    <w:p w:rsidR="00F57924" w:rsidRPr="00F57924" w:rsidRDefault="00F57924" w:rsidP="00F57924">
      <w:pPr>
        <w:jc w:val="both"/>
        <w:rPr>
          <w:sz w:val="24"/>
          <w:szCs w:val="24"/>
        </w:rPr>
      </w:pPr>
    </w:p>
    <w:p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sidRPr="006311D9">
        <w:rPr>
          <w:sz w:val="24"/>
          <w:szCs w:val="24"/>
        </w:rPr>
        <w:t>James Larkin Road (from Watermill Road junction to Howth Road junction).</w:t>
      </w:r>
    </w:p>
    <w:p w:rsidR="00F57924" w:rsidRPr="006311D9" w:rsidRDefault="00F57924" w:rsidP="00F57924">
      <w:pPr>
        <w:ind w:left="360"/>
        <w:jc w:val="both"/>
        <w:rPr>
          <w:sz w:val="24"/>
          <w:szCs w:val="24"/>
        </w:rPr>
      </w:pPr>
    </w:p>
    <w:p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sidRPr="006311D9">
        <w:rPr>
          <w:sz w:val="24"/>
          <w:szCs w:val="24"/>
        </w:rPr>
        <w:t>Howth Road between a point 32 metres east of its junction with St. Assam’s Road East and its junction with Kilbarrack Road.</w:t>
      </w:r>
    </w:p>
    <w:p w:rsidR="00F57924" w:rsidRPr="006311D9" w:rsidRDefault="00F57924" w:rsidP="00F57924">
      <w:pPr>
        <w:ind w:left="360"/>
        <w:jc w:val="both"/>
        <w:rPr>
          <w:sz w:val="24"/>
          <w:szCs w:val="24"/>
        </w:rPr>
      </w:pPr>
    </w:p>
    <w:p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sidRPr="006311D9">
        <w:rPr>
          <w:sz w:val="24"/>
          <w:szCs w:val="24"/>
        </w:rPr>
        <w:t>Oscar Traynor Road between a point 65 metres west of its junction with Dundaniel Road and a point 74 metres north-west of its junction with the Malahide Road.</w:t>
      </w:r>
    </w:p>
    <w:p w:rsidR="00F57924" w:rsidRPr="006311D9" w:rsidRDefault="00F57924" w:rsidP="00F57924">
      <w:pPr>
        <w:ind w:left="360"/>
        <w:jc w:val="both"/>
        <w:rPr>
          <w:sz w:val="24"/>
          <w:szCs w:val="24"/>
        </w:rPr>
      </w:pPr>
    </w:p>
    <w:p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sidRPr="006311D9">
        <w:rPr>
          <w:sz w:val="24"/>
          <w:szCs w:val="24"/>
        </w:rPr>
        <w:t>Finglas Road from a point 90 metres west of  junction of Finglas Road and Tower View Cottages (adjacent to Glasnevin Cemetery) to the Finglas By Pass.</w:t>
      </w:r>
    </w:p>
    <w:p w:rsidR="00F57924" w:rsidRPr="006311D9" w:rsidRDefault="00F57924" w:rsidP="00F57924">
      <w:pPr>
        <w:ind w:left="360"/>
        <w:jc w:val="both"/>
        <w:rPr>
          <w:sz w:val="24"/>
          <w:szCs w:val="24"/>
        </w:rPr>
      </w:pPr>
    </w:p>
    <w:p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sidRPr="006311D9">
        <w:rPr>
          <w:sz w:val="24"/>
          <w:szCs w:val="24"/>
        </w:rPr>
        <w:t>Finglas By Pass from Finglas Road to North Road.</w:t>
      </w:r>
    </w:p>
    <w:p w:rsidR="00F57924" w:rsidRPr="006311D9" w:rsidRDefault="00F57924" w:rsidP="00F57924">
      <w:pPr>
        <w:ind w:left="360"/>
        <w:jc w:val="both"/>
        <w:rPr>
          <w:sz w:val="24"/>
          <w:szCs w:val="24"/>
        </w:rPr>
      </w:pPr>
    </w:p>
    <w:p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sidRPr="006311D9">
        <w:rPr>
          <w:sz w:val="24"/>
          <w:szCs w:val="24"/>
        </w:rPr>
        <w:t>North Road from the junction of North Road and Finglas By Pass to Fingal County Council / Dublin City boundary.</w:t>
      </w:r>
    </w:p>
    <w:p w:rsidR="00F57924" w:rsidRPr="006311D9" w:rsidRDefault="00F57924" w:rsidP="00F57924">
      <w:pPr>
        <w:ind w:left="360"/>
        <w:jc w:val="both"/>
        <w:rPr>
          <w:sz w:val="24"/>
          <w:szCs w:val="24"/>
        </w:rPr>
      </w:pPr>
    </w:p>
    <w:p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sidRPr="006311D9">
        <w:rPr>
          <w:sz w:val="24"/>
          <w:szCs w:val="24"/>
        </w:rPr>
        <w:t xml:space="preserve">Kylemore Road between its junction with Naas Road and a point 46 metres south of Kylemore Road </w:t>
      </w:r>
      <w:r w:rsidR="00922A48" w:rsidRPr="006311D9">
        <w:rPr>
          <w:sz w:val="24"/>
          <w:szCs w:val="24"/>
        </w:rPr>
        <w:t>Railway Bridge</w:t>
      </w:r>
      <w:r w:rsidRPr="006311D9">
        <w:rPr>
          <w:sz w:val="24"/>
          <w:szCs w:val="24"/>
        </w:rPr>
        <w:t>.</w:t>
      </w:r>
    </w:p>
    <w:p w:rsidR="00F57924" w:rsidRPr="006311D9" w:rsidRDefault="00F57924" w:rsidP="00F57924">
      <w:pPr>
        <w:ind w:left="360"/>
        <w:jc w:val="both"/>
        <w:rPr>
          <w:sz w:val="24"/>
          <w:szCs w:val="24"/>
        </w:rPr>
      </w:pPr>
    </w:p>
    <w:p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sidRPr="006311D9">
        <w:rPr>
          <w:sz w:val="24"/>
          <w:szCs w:val="24"/>
        </w:rPr>
        <w:lastRenderedPageBreak/>
        <w:t>Walkinstown Avenue between its junction with Naas Road and its junction with Long Mile Road.</w:t>
      </w:r>
    </w:p>
    <w:p w:rsidR="00F57924" w:rsidRPr="006311D9" w:rsidRDefault="00F57924" w:rsidP="00F57924">
      <w:pPr>
        <w:ind w:left="360"/>
        <w:jc w:val="both"/>
        <w:rPr>
          <w:sz w:val="24"/>
          <w:szCs w:val="24"/>
        </w:rPr>
      </w:pPr>
    </w:p>
    <w:p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sidRPr="006311D9">
        <w:rPr>
          <w:sz w:val="24"/>
          <w:szCs w:val="24"/>
        </w:rPr>
        <w:t>Long Mile Road between the South Dublin County Council / Dublin City boundary and a point 46 metres west of its junction with Walkinstown Parade.</w:t>
      </w:r>
    </w:p>
    <w:p w:rsidR="00F57924" w:rsidRPr="006311D9" w:rsidRDefault="00F57924" w:rsidP="00F57924">
      <w:pPr>
        <w:ind w:left="360"/>
        <w:jc w:val="both"/>
        <w:rPr>
          <w:sz w:val="24"/>
          <w:szCs w:val="24"/>
        </w:rPr>
      </w:pPr>
    </w:p>
    <w:p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sidRPr="006311D9">
        <w:rPr>
          <w:sz w:val="24"/>
          <w:szCs w:val="24"/>
        </w:rPr>
        <w:t xml:space="preserve"> Stillorgan Road between the Dún Laoghaire- Rathdown County Council / Dublin City boundary and a point 180 metres south of its junction with Anglesea Road., </w:t>
      </w:r>
    </w:p>
    <w:p w:rsidR="00F57924" w:rsidRPr="006311D9" w:rsidRDefault="00F57924" w:rsidP="00F57924">
      <w:pPr>
        <w:ind w:left="360"/>
        <w:jc w:val="both"/>
        <w:rPr>
          <w:sz w:val="24"/>
          <w:szCs w:val="24"/>
        </w:rPr>
      </w:pPr>
    </w:p>
    <w:p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sidRPr="006311D9">
        <w:rPr>
          <w:sz w:val="24"/>
          <w:szCs w:val="24"/>
        </w:rPr>
        <w:t xml:space="preserve"> Chapelizod Road between a point 100 metres west of its junction with Phoenix Park access at Islandbridge Gate and a point 100 metres east of its junction with Phoenix Park access at Chapelizod Gate.</w:t>
      </w:r>
    </w:p>
    <w:p w:rsidR="00F57924" w:rsidRPr="006311D9" w:rsidRDefault="00F57924" w:rsidP="00F57924">
      <w:pPr>
        <w:ind w:left="360"/>
        <w:jc w:val="both"/>
        <w:rPr>
          <w:sz w:val="24"/>
          <w:szCs w:val="24"/>
        </w:rPr>
      </w:pPr>
    </w:p>
    <w:p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sidRPr="006311D9">
        <w:rPr>
          <w:sz w:val="24"/>
          <w:szCs w:val="24"/>
        </w:rPr>
        <w:t>Griffith Avenue between a point 100 metres west of its junction with Ballymun Road and a point 100 metres east of its junction with Ballygall Road East.</w:t>
      </w:r>
    </w:p>
    <w:p w:rsidR="00F57924" w:rsidRPr="006311D9" w:rsidRDefault="00F57924" w:rsidP="00F57924">
      <w:pPr>
        <w:ind w:left="360"/>
        <w:jc w:val="both"/>
        <w:rPr>
          <w:sz w:val="24"/>
          <w:szCs w:val="24"/>
        </w:rPr>
      </w:pPr>
    </w:p>
    <w:p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sidRPr="006311D9">
        <w:rPr>
          <w:sz w:val="24"/>
          <w:szCs w:val="24"/>
        </w:rPr>
        <w:t>Con Colbert Road, from Con Colbert Road – Chapelizod By Pass junction to a point 150 metres west of its junction with South Circular Road.</w:t>
      </w:r>
    </w:p>
    <w:p w:rsidR="00F57924" w:rsidRPr="006311D9" w:rsidRDefault="00F57924" w:rsidP="00F57924">
      <w:pPr>
        <w:ind w:left="360"/>
        <w:jc w:val="both"/>
        <w:rPr>
          <w:sz w:val="24"/>
          <w:szCs w:val="24"/>
        </w:rPr>
      </w:pPr>
    </w:p>
    <w:p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sidRPr="006311D9">
        <w:rPr>
          <w:sz w:val="24"/>
          <w:szCs w:val="24"/>
        </w:rPr>
        <w:t xml:space="preserve"> Malahide Road between a point 50 metres north-east of its junction with the roundabout at Artane to a point 50 metres south west of its junction with the Northern Cross Extension and Clare Hall Avenue.</w:t>
      </w:r>
    </w:p>
    <w:p w:rsidR="00F57924" w:rsidRPr="006311D9" w:rsidRDefault="00F57924" w:rsidP="00F57924">
      <w:pPr>
        <w:ind w:left="360"/>
        <w:jc w:val="both"/>
        <w:rPr>
          <w:sz w:val="24"/>
          <w:szCs w:val="24"/>
        </w:rPr>
      </w:pPr>
    </w:p>
    <w:p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sidRPr="006311D9">
        <w:rPr>
          <w:sz w:val="24"/>
          <w:szCs w:val="24"/>
        </w:rPr>
        <w:t xml:space="preserve"> Northern Cross Extension, from its junction with M1 motorway to a point 50 metres west of its junction with Malahide Road</w:t>
      </w:r>
    </w:p>
    <w:p w:rsidR="00F57924" w:rsidRPr="006311D9" w:rsidRDefault="00F57924" w:rsidP="00F57924">
      <w:pPr>
        <w:ind w:left="360"/>
        <w:jc w:val="both"/>
        <w:rPr>
          <w:sz w:val="24"/>
          <w:szCs w:val="24"/>
        </w:rPr>
      </w:pPr>
    </w:p>
    <w:p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sidRPr="006311D9">
        <w:rPr>
          <w:sz w:val="24"/>
          <w:szCs w:val="24"/>
        </w:rPr>
        <w:t xml:space="preserve"> Clare Hall Avenue from a point 50 metres east of its junction with Malahide Road to a point 106m west of its junction with Grange Road.</w:t>
      </w:r>
    </w:p>
    <w:p w:rsidR="00F57924" w:rsidRPr="006311D9" w:rsidRDefault="00F57924" w:rsidP="00F57924">
      <w:pPr>
        <w:ind w:left="360"/>
        <w:jc w:val="both"/>
        <w:rPr>
          <w:sz w:val="24"/>
          <w:szCs w:val="24"/>
        </w:rPr>
      </w:pPr>
    </w:p>
    <w:p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sidRPr="006311D9">
        <w:rPr>
          <w:sz w:val="24"/>
          <w:szCs w:val="24"/>
        </w:rPr>
        <w:t>Malahide Road from a point 50 metres north of its junction with  N32 and Clare Hall Avenue to the Fingal County Council / Dublin City boundary.</w:t>
      </w:r>
    </w:p>
    <w:p w:rsidR="00F57924" w:rsidRPr="006311D9" w:rsidRDefault="00F57924" w:rsidP="00F57924">
      <w:pPr>
        <w:ind w:left="360"/>
        <w:jc w:val="both"/>
        <w:rPr>
          <w:sz w:val="24"/>
          <w:szCs w:val="24"/>
        </w:rPr>
      </w:pPr>
    </w:p>
    <w:p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sidRPr="006311D9">
        <w:rPr>
          <w:sz w:val="24"/>
          <w:szCs w:val="24"/>
        </w:rPr>
        <w:t>St. John’s Road West from its junction with Military Road to its junction with South Circular Road.</w:t>
      </w:r>
    </w:p>
    <w:p w:rsidR="00F57924" w:rsidRPr="006311D9" w:rsidRDefault="00F57924" w:rsidP="00F57924">
      <w:pPr>
        <w:ind w:left="360"/>
        <w:jc w:val="both"/>
        <w:rPr>
          <w:sz w:val="24"/>
          <w:szCs w:val="24"/>
        </w:rPr>
      </w:pPr>
    </w:p>
    <w:p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sidRPr="006311D9">
        <w:rPr>
          <w:sz w:val="24"/>
          <w:szCs w:val="24"/>
        </w:rPr>
        <w:t>Naas Road from the South Dublin County Council / Dublin City boundary to its junction with Kylemore Road.</w:t>
      </w:r>
    </w:p>
    <w:p w:rsidR="00F57924" w:rsidRPr="006311D9" w:rsidRDefault="00F57924" w:rsidP="00F57924">
      <w:pPr>
        <w:ind w:left="360"/>
        <w:jc w:val="both"/>
        <w:rPr>
          <w:sz w:val="24"/>
          <w:szCs w:val="24"/>
        </w:rPr>
      </w:pPr>
    </w:p>
    <w:p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sidRPr="006311D9">
        <w:rPr>
          <w:sz w:val="24"/>
          <w:szCs w:val="24"/>
        </w:rPr>
        <w:lastRenderedPageBreak/>
        <w:t>Grange Road from  a point 57m east of its junction with Clare Hall Avenue to the Fingal County Council / Dublin City boundary.</w:t>
      </w:r>
    </w:p>
    <w:p w:rsidR="00F57924" w:rsidRPr="006311D9" w:rsidRDefault="00F57924" w:rsidP="00F57924">
      <w:pPr>
        <w:ind w:left="360"/>
        <w:jc w:val="both"/>
        <w:rPr>
          <w:sz w:val="24"/>
          <w:szCs w:val="24"/>
        </w:rPr>
      </w:pPr>
    </w:p>
    <w:p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sidRPr="006311D9">
        <w:rPr>
          <w:sz w:val="24"/>
          <w:szCs w:val="24"/>
        </w:rPr>
        <w:t xml:space="preserve">Santry By Pass northbound from the north face of the east abutment of the Shantalla Road over bridge to a point 135m south of the south face of the west abutment of the southern bridge of the Coolock Lane Interchange. </w:t>
      </w:r>
    </w:p>
    <w:p w:rsidR="00F57924" w:rsidRPr="006311D9" w:rsidRDefault="00F57924" w:rsidP="00F57924">
      <w:pPr>
        <w:ind w:left="360"/>
        <w:jc w:val="both"/>
        <w:rPr>
          <w:sz w:val="24"/>
          <w:szCs w:val="24"/>
        </w:rPr>
      </w:pPr>
    </w:p>
    <w:p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sidRPr="006311D9">
        <w:rPr>
          <w:sz w:val="24"/>
          <w:szCs w:val="24"/>
        </w:rPr>
        <w:t xml:space="preserve">The northbound diverging lane (exit ramp) of the Santry By Pass at the Coolock Lane Interchange, from a point 165m from the line of the south face of the west abutment of southern bridge at interchange northwards to a point 87m from this line.  </w:t>
      </w:r>
    </w:p>
    <w:p w:rsidR="00F57924" w:rsidRPr="006311D9" w:rsidRDefault="00F57924" w:rsidP="00F57924">
      <w:pPr>
        <w:ind w:left="360"/>
        <w:jc w:val="both"/>
        <w:rPr>
          <w:sz w:val="24"/>
          <w:szCs w:val="24"/>
        </w:rPr>
      </w:pPr>
    </w:p>
    <w:p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sidRPr="006311D9">
        <w:rPr>
          <w:sz w:val="24"/>
          <w:szCs w:val="24"/>
        </w:rPr>
        <w:t>Santry By Pass southbound from a point 127m south of the south face of the east abutment of the southern bridge at interchange to the north face of the east abutment of the Shantalla Road over bridge.</w:t>
      </w:r>
    </w:p>
    <w:p w:rsidR="00F57924" w:rsidRPr="006311D9" w:rsidRDefault="00F57924" w:rsidP="00F57924">
      <w:pPr>
        <w:ind w:left="360"/>
        <w:jc w:val="both"/>
        <w:rPr>
          <w:sz w:val="24"/>
          <w:szCs w:val="24"/>
        </w:rPr>
      </w:pPr>
    </w:p>
    <w:p w:rsidR="00F57924" w:rsidRPr="006311D9" w:rsidRDefault="00F57924" w:rsidP="00F57924">
      <w:pPr>
        <w:numPr>
          <w:ilvl w:val="0"/>
          <w:numId w:val="5"/>
        </w:numPr>
        <w:tabs>
          <w:tab w:val="clear" w:pos="720"/>
          <w:tab w:val="num" w:pos="1080"/>
        </w:tabs>
        <w:spacing w:after="0" w:line="240" w:lineRule="auto"/>
        <w:ind w:left="1080"/>
        <w:jc w:val="both"/>
        <w:rPr>
          <w:sz w:val="24"/>
          <w:szCs w:val="24"/>
        </w:rPr>
      </w:pPr>
      <w:r w:rsidRPr="006311D9">
        <w:rPr>
          <w:sz w:val="24"/>
          <w:szCs w:val="24"/>
        </w:rPr>
        <w:t>Southbound converging lane (entry ramp) at the Coolock Lane Interchange, from  a point  5m from the line of the south face of the east abutment of the southern bridge at interchange, to junction with Santry By Pass.</w:t>
      </w:r>
    </w:p>
    <w:p w:rsidR="00F57924" w:rsidRPr="006311D9" w:rsidRDefault="00F57924" w:rsidP="00F57924">
      <w:pPr>
        <w:ind w:left="360"/>
        <w:jc w:val="both"/>
        <w:rPr>
          <w:sz w:val="24"/>
          <w:szCs w:val="24"/>
        </w:rPr>
      </w:pPr>
    </w:p>
    <w:p w:rsidR="00F57924" w:rsidRPr="006311D9" w:rsidRDefault="00F57924" w:rsidP="00F57924">
      <w:pPr>
        <w:pStyle w:val="ListParagraph"/>
        <w:numPr>
          <w:ilvl w:val="0"/>
          <w:numId w:val="5"/>
        </w:numPr>
        <w:tabs>
          <w:tab w:val="clear" w:pos="720"/>
          <w:tab w:val="num" w:pos="1080"/>
        </w:tabs>
        <w:spacing w:after="0" w:line="240" w:lineRule="auto"/>
        <w:ind w:left="1080"/>
        <w:contextualSpacing w:val="0"/>
        <w:jc w:val="both"/>
        <w:rPr>
          <w:rFonts w:cs="Arial"/>
          <w:sz w:val="24"/>
          <w:szCs w:val="24"/>
        </w:rPr>
      </w:pPr>
      <w:r w:rsidRPr="006311D9">
        <w:rPr>
          <w:rFonts w:cs="Arial"/>
          <w:sz w:val="24"/>
          <w:szCs w:val="24"/>
        </w:rPr>
        <w:t>R148 Chapelizod Bypass outbound carriageway, from a point 105m east, of the intersection of the Kylemore Road with the R148 Chapelizod Bypass, westbound to the City/ County Boundary at Palmerstown.</w:t>
      </w:r>
    </w:p>
    <w:p w:rsidR="00F57924" w:rsidRPr="006311D9" w:rsidRDefault="00F57924" w:rsidP="00F57924">
      <w:pPr>
        <w:ind w:left="1080"/>
        <w:jc w:val="both"/>
        <w:rPr>
          <w:sz w:val="24"/>
          <w:szCs w:val="24"/>
        </w:rPr>
      </w:pPr>
    </w:p>
    <w:p w:rsidR="006311D9" w:rsidRDefault="006311D9" w:rsidP="00F57924">
      <w:pPr>
        <w:ind w:left="1080"/>
        <w:jc w:val="both"/>
      </w:pPr>
    </w:p>
    <w:p w:rsidR="00F57924" w:rsidRDefault="00F57924" w:rsidP="00F57924">
      <w:pPr>
        <w:jc w:val="both"/>
      </w:pPr>
    </w:p>
    <w:p w:rsidR="00F57924" w:rsidRPr="006311D9" w:rsidRDefault="00F57924" w:rsidP="00F57924">
      <w:pPr>
        <w:pStyle w:val="ListParagraph"/>
        <w:numPr>
          <w:ilvl w:val="0"/>
          <w:numId w:val="34"/>
        </w:numPr>
        <w:jc w:val="both"/>
        <w:rPr>
          <w:sz w:val="24"/>
          <w:szCs w:val="24"/>
        </w:rPr>
      </w:pPr>
      <w:r w:rsidRPr="006311D9">
        <w:rPr>
          <w:sz w:val="24"/>
          <w:szCs w:val="24"/>
        </w:rPr>
        <w:t xml:space="preserve">Fifty kilometres </w:t>
      </w:r>
      <w:r w:rsidR="006311D9" w:rsidRPr="006311D9">
        <w:rPr>
          <w:sz w:val="24"/>
          <w:szCs w:val="24"/>
        </w:rPr>
        <w:t xml:space="preserve"> </w:t>
      </w:r>
      <w:r w:rsidRPr="006311D9">
        <w:rPr>
          <w:sz w:val="24"/>
          <w:szCs w:val="24"/>
        </w:rPr>
        <w:t>per hour shall be the speed limit for mechanically propelled vehicles on the roads specified:</w:t>
      </w:r>
    </w:p>
    <w:p w:rsidR="006311D9" w:rsidRPr="006311D9" w:rsidRDefault="006311D9" w:rsidP="006311D9">
      <w:pPr>
        <w:jc w:val="both"/>
        <w:rPr>
          <w:sz w:val="24"/>
          <w:szCs w:val="24"/>
        </w:rPr>
      </w:pPr>
    </w:p>
    <w:p w:rsidR="006311D9" w:rsidRPr="006311D9" w:rsidRDefault="006311D9" w:rsidP="006311D9">
      <w:pPr>
        <w:numPr>
          <w:ilvl w:val="0"/>
          <w:numId w:val="38"/>
        </w:numPr>
        <w:spacing w:after="0" w:line="240" w:lineRule="auto"/>
        <w:ind w:left="1080"/>
        <w:jc w:val="both"/>
        <w:rPr>
          <w:sz w:val="24"/>
          <w:szCs w:val="24"/>
        </w:rPr>
      </w:pPr>
      <w:r w:rsidRPr="006311D9">
        <w:rPr>
          <w:sz w:val="24"/>
          <w:szCs w:val="24"/>
        </w:rPr>
        <w:t>Santry By-Pass, southbound between Fingal County Council /Dublin City Council boundary  and a point  250m south o</w:t>
      </w:r>
      <w:r w:rsidR="002866C5">
        <w:rPr>
          <w:sz w:val="24"/>
          <w:szCs w:val="24"/>
        </w:rPr>
        <w:t>f</w:t>
      </w:r>
      <w:r w:rsidRPr="006311D9">
        <w:rPr>
          <w:sz w:val="24"/>
          <w:szCs w:val="24"/>
        </w:rPr>
        <w:t xml:space="preserve"> the north face of the east abutment of northern bridge at Coolock Lane Interchange.</w:t>
      </w:r>
    </w:p>
    <w:p w:rsidR="006311D9" w:rsidRPr="006311D9" w:rsidRDefault="006311D9" w:rsidP="006311D9">
      <w:pPr>
        <w:jc w:val="both"/>
        <w:rPr>
          <w:sz w:val="24"/>
          <w:szCs w:val="24"/>
        </w:rPr>
      </w:pPr>
    </w:p>
    <w:p w:rsidR="006311D9" w:rsidRPr="006311D9" w:rsidRDefault="006311D9" w:rsidP="006311D9">
      <w:pPr>
        <w:numPr>
          <w:ilvl w:val="0"/>
          <w:numId w:val="38"/>
        </w:numPr>
        <w:spacing w:after="0" w:line="240" w:lineRule="auto"/>
        <w:ind w:left="1080"/>
        <w:jc w:val="both"/>
        <w:rPr>
          <w:sz w:val="24"/>
          <w:szCs w:val="24"/>
        </w:rPr>
      </w:pPr>
      <w:r w:rsidRPr="006311D9">
        <w:rPr>
          <w:sz w:val="24"/>
          <w:szCs w:val="24"/>
        </w:rPr>
        <w:t>The Dublin Port Tunnel (North Port Access Route), Southbound.</w:t>
      </w:r>
    </w:p>
    <w:p w:rsidR="006311D9" w:rsidRPr="006311D9" w:rsidRDefault="006311D9" w:rsidP="006311D9">
      <w:pPr>
        <w:jc w:val="both"/>
        <w:rPr>
          <w:sz w:val="24"/>
          <w:szCs w:val="24"/>
        </w:rPr>
      </w:pPr>
    </w:p>
    <w:p w:rsidR="006311D9" w:rsidRPr="006311D9" w:rsidRDefault="006311D9" w:rsidP="006311D9">
      <w:pPr>
        <w:numPr>
          <w:ilvl w:val="0"/>
          <w:numId w:val="38"/>
        </w:numPr>
        <w:spacing w:after="0" w:line="240" w:lineRule="auto"/>
        <w:ind w:left="1080"/>
        <w:jc w:val="both"/>
        <w:rPr>
          <w:sz w:val="24"/>
          <w:szCs w:val="24"/>
        </w:rPr>
      </w:pPr>
      <w:r w:rsidRPr="006311D9">
        <w:rPr>
          <w:sz w:val="24"/>
          <w:szCs w:val="24"/>
        </w:rPr>
        <w:t>The Dublin Port Tunnel (North Port Access Route), Northbound.</w:t>
      </w:r>
    </w:p>
    <w:p w:rsidR="006311D9" w:rsidRPr="006311D9" w:rsidRDefault="006311D9" w:rsidP="006311D9">
      <w:pPr>
        <w:pStyle w:val="ListParagraph"/>
        <w:ind w:left="360"/>
        <w:rPr>
          <w:sz w:val="24"/>
          <w:szCs w:val="24"/>
        </w:rPr>
      </w:pPr>
    </w:p>
    <w:p w:rsidR="00F57924" w:rsidRPr="006311D9" w:rsidRDefault="006311D9" w:rsidP="006311D9">
      <w:pPr>
        <w:pStyle w:val="ListParagraph"/>
        <w:numPr>
          <w:ilvl w:val="0"/>
          <w:numId w:val="34"/>
        </w:numPr>
        <w:jc w:val="both"/>
      </w:pPr>
      <w:r w:rsidRPr="002A14F2">
        <w:rPr>
          <w:sz w:val="24"/>
          <w:szCs w:val="24"/>
        </w:rPr>
        <w:lastRenderedPageBreak/>
        <w:t>Special Periodic Speed Limit 30 km/h in the vicinity of schools</w:t>
      </w:r>
      <w:r>
        <w:rPr>
          <w:sz w:val="24"/>
          <w:szCs w:val="24"/>
        </w:rPr>
        <w:t>.</w:t>
      </w:r>
    </w:p>
    <w:p w:rsidR="006311D9" w:rsidRDefault="006311D9" w:rsidP="006311D9">
      <w:pPr>
        <w:ind w:left="720"/>
        <w:jc w:val="both"/>
      </w:pPr>
    </w:p>
    <w:p w:rsidR="006311D9" w:rsidRPr="006311D9" w:rsidRDefault="006311D9" w:rsidP="006311D9">
      <w:pPr>
        <w:numPr>
          <w:ilvl w:val="0"/>
          <w:numId w:val="10"/>
        </w:numPr>
        <w:spacing w:after="0" w:line="240" w:lineRule="auto"/>
        <w:jc w:val="both"/>
        <w:rPr>
          <w:color w:val="000000" w:themeColor="text1"/>
          <w:sz w:val="24"/>
          <w:szCs w:val="24"/>
        </w:rPr>
      </w:pPr>
      <w:r w:rsidRPr="006311D9">
        <w:rPr>
          <w:color w:val="000000" w:themeColor="text1"/>
          <w:sz w:val="24"/>
          <w:szCs w:val="24"/>
        </w:rPr>
        <w:t xml:space="preserve">Long Mile Road ( both eastbound and westbound carriageways) from a point 10m east of its junction with Walkinstown Parade to a point 60m east of its junction with Slievebloom  Park </w:t>
      </w:r>
    </w:p>
    <w:p w:rsidR="006311D9" w:rsidRPr="006311D9" w:rsidRDefault="006311D9" w:rsidP="006311D9">
      <w:pPr>
        <w:jc w:val="both"/>
        <w:rPr>
          <w:color w:val="000000" w:themeColor="text1"/>
          <w:sz w:val="24"/>
          <w:szCs w:val="24"/>
        </w:rPr>
      </w:pPr>
    </w:p>
    <w:p w:rsidR="006311D9" w:rsidRPr="006311D9" w:rsidRDefault="006311D9" w:rsidP="006311D9">
      <w:pPr>
        <w:numPr>
          <w:ilvl w:val="0"/>
          <w:numId w:val="10"/>
        </w:numPr>
        <w:spacing w:after="0" w:line="240" w:lineRule="auto"/>
        <w:jc w:val="both"/>
        <w:rPr>
          <w:color w:val="000000" w:themeColor="text1"/>
          <w:sz w:val="24"/>
          <w:szCs w:val="24"/>
        </w:rPr>
      </w:pPr>
      <w:r w:rsidRPr="006311D9">
        <w:rPr>
          <w:color w:val="000000" w:themeColor="text1"/>
          <w:sz w:val="24"/>
          <w:szCs w:val="24"/>
        </w:rPr>
        <w:t xml:space="preserve">Slievebloom Park </w:t>
      </w:r>
    </w:p>
    <w:p w:rsidR="006311D9" w:rsidRPr="006311D9" w:rsidRDefault="006311D9" w:rsidP="006311D9">
      <w:pPr>
        <w:jc w:val="both"/>
        <w:rPr>
          <w:color w:val="000000" w:themeColor="text1"/>
          <w:sz w:val="24"/>
          <w:szCs w:val="24"/>
        </w:rPr>
      </w:pPr>
    </w:p>
    <w:p w:rsidR="006311D9" w:rsidRPr="006311D9" w:rsidRDefault="006311D9" w:rsidP="006311D9">
      <w:pPr>
        <w:numPr>
          <w:ilvl w:val="0"/>
          <w:numId w:val="10"/>
        </w:numPr>
        <w:spacing w:after="0" w:line="240" w:lineRule="auto"/>
        <w:jc w:val="both"/>
        <w:rPr>
          <w:color w:val="000000" w:themeColor="text1"/>
          <w:sz w:val="24"/>
          <w:szCs w:val="24"/>
        </w:rPr>
      </w:pPr>
      <w:r w:rsidRPr="006311D9">
        <w:rPr>
          <w:color w:val="000000" w:themeColor="text1"/>
          <w:sz w:val="24"/>
          <w:szCs w:val="24"/>
        </w:rPr>
        <w:t>Chapelizod Road from a point opposite the common boundary of numbers 4 and 5 Mullingar Terrace for a distance of 140m in a westerly direction</w:t>
      </w:r>
    </w:p>
    <w:p w:rsidR="006311D9" w:rsidRPr="006311D9" w:rsidRDefault="006311D9" w:rsidP="006311D9">
      <w:pPr>
        <w:jc w:val="both"/>
        <w:rPr>
          <w:color w:val="000000" w:themeColor="text1"/>
          <w:sz w:val="24"/>
          <w:szCs w:val="24"/>
        </w:rPr>
      </w:pPr>
    </w:p>
    <w:p w:rsidR="006311D9" w:rsidRPr="006311D9" w:rsidRDefault="006311D9" w:rsidP="006311D9">
      <w:pPr>
        <w:numPr>
          <w:ilvl w:val="0"/>
          <w:numId w:val="10"/>
        </w:numPr>
        <w:spacing w:after="0" w:line="240" w:lineRule="auto"/>
        <w:jc w:val="both"/>
        <w:rPr>
          <w:color w:val="000000" w:themeColor="text1"/>
          <w:sz w:val="24"/>
          <w:szCs w:val="24"/>
        </w:rPr>
      </w:pPr>
      <w:r w:rsidRPr="006311D9">
        <w:rPr>
          <w:color w:val="000000" w:themeColor="text1"/>
          <w:sz w:val="24"/>
          <w:szCs w:val="24"/>
        </w:rPr>
        <w:t>Howth Road from a point at Public Lamp Standard 86 and heading West for 160m and East for 60m</w:t>
      </w:r>
    </w:p>
    <w:p w:rsidR="006311D9" w:rsidRPr="006311D9" w:rsidRDefault="006311D9" w:rsidP="006311D9">
      <w:pPr>
        <w:jc w:val="both"/>
        <w:rPr>
          <w:color w:val="000000" w:themeColor="text1"/>
          <w:sz w:val="24"/>
          <w:szCs w:val="24"/>
        </w:rPr>
      </w:pPr>
    </w:p>
    <w:p w:rsidR="006311D9" w:rsidRPr="006311D9" w:rsidRDefault="006311D9" w:rsidP="006311D9">
      <w:pPr>
        <w:numPr>
          <w:ilvl w:val="0"/>
          <w:numId w:val="10"/>
        </w:numPr>
        <w:spacing w:after="0" w:line="240" w:lineRule="auto"/>
        <w:jc w:val="both"/>
        <w:rPr>
          <w:color w:val="000000" w:themeColor="text1"/>
          <w:sz w:val="24"/>
          <w:szCs w:val="24"/>
        </w:rPr>
      </w:pPr>
      <w:r w:rsidRPr="006311D9">
        <w:rPr>
          <w:color w:val="000000" w:themeColor="text1"/>
          <w:sz w:val="24"/>
          <w:szCs w:val="24"/>
        </w:rPr>
        <w:t>Griffith Avenue from a point at Public Lamp Standard 11 and heading West for 373m and East for 67m</w:t>
      </w:r>
    </w:p>
    <w:p w:rsidR="006311D9" w:rsidRPr="006311D9" w:rsidRDefault="006311D9" w:rsidP="006311D9">
      <w:pPr>
        <w:jc w:val="both"/>
        <w:rPr>
          <w:color w:val="000000" w:themeColor="text1"/>
          <w:sz w:val="24"/>
          <w:szCs w:val="24"/>
        </w:rPr>
      </w:pPr>
    </w:p>
    <w:p w:rsidR="006311D9" w:rsidRPr="006311D9" w:rsidRDefault="006311D9" w:rsidP="006311D9">
      <w:pPr>
        <w:numPr>
          <w:ilvl w:val="0"/>
          <w:numId w:val="10"/>
        </w:numPr>
        <w:spacing w:after="0" w:line="240" w:lineRule="auto"/>
        <w:jc w:val="both"/>
        <w:rPr>
          <w:color w:val="000000" w:themeColor="text1"/>
          <w:sz w:val="24"/>
          <w:szCs w:val="24"/>
        </w:rPr>
      </w:pPr>
      <w:r w:rsidRPr="006311D9">
        <w:rPr>
          <w:color w:val="000000" w:themeColor="text1"/>
          <w:sz w:val="24"/>
          <w:szCs w:val="24"/>
        </w:rPr>
        <w:t>Seamus Ennis Road from a point at Public Lamp Standard 70 and heading West for 78m and East for 92m</w:t>
      </w:r>
    </w:p>
    <w:p w:rsidR="006311D9" w:rsidRPr="006311D9" w:rsidRDefault="006311D9" w:rsidP="006311D9">
      <w:pPr>
        <w:jc w:val="both"/>
        <w:rPr>
          <w:color w:val="000000" w:themeColor="text1"/>
          <w:sz w:val="24"/>
          <w:szCs w:val="24"/>
        </w:rPr>
      </w:pPr>
    </w:p>
    <w:p w:rsidR="006311D9" w:rsidRPr="006311D9" w:rsidRDefault="006311D9" w:rsidP="006311D9">
      <w:pPr>
        <w:numPr>
          <w:ilvl w:val="0"/>
          <w:numId w:val="10"/>
        </w:numPr>
        <w:spacing w:after="0" w:line="240" w:lineRule="auto"/>
        <w:jc w:val="both"/>
        <w:rPr>
          <w:color w:val="000000" w:themeColor="text1"/>
          <w:sz w:val="24"/>
          <w:szCs w:val="24"/>
        </w:rPr>
      </w:pPr>
      <w:r w:rsidRPr="006311D9">
        <w:rPr>
          <w:color w:val="000000" w:themeColor="text1"/>
          <w:sz w:val="24"/>
          <w:szCs w:val="24"/>
        </w:rPr>
        <w:t>Terenure Road East from a point at Public Lamp Standard 16 and heading East for 200m and West for 80m</w:t>
      </w:r>
    </w:p>
    <w:p w:rsidR="006311D9" w:rsidRPr="006311D9" w:rsidRDefault="006311D9" w:rsidP="006311D9">
      <w:pPr>
        <w:jc w:val="both"/>
        <w:rPr>
          <w:color w:val="000000" w:themeColor="text1"/>
          <w:sz w:val="24"/>
          <w:szCs w:val="24"/>
        </w:rPr>
      </w:pPr>
    </w:p>
    <w:p w:rsidR="006311D9" w:rsidRPr="006311D9" w:rsidRDefault="006311D9" w:rsidP="006311D9">
      <w:pPr>
        <w:numPr>
          <w:ilvl w:val="0"/>
          <w:numId w:val="10"/>
        </w:numPr>
        <w:spacing w:after="0" w:line="240" w:lineRule="auto"/>
        <w:jc w:val="both"/>
        <w:rPr>
          <w:color w:val="000000" w:themeColor="text1"/>
          <w:sz w:val="24"/>
          <w:szCs w:val="24"/>
        </w:rPr>
      </w:pPr>
      <w:r w:rsidRPr="006311D9">
        <w:rPr>
          <w:color w:val="000000" w:themeColor="text1"/>
          <w:sz w:val="24"/>
          <w:szCs w:val="24"/>
        </w:rPr>
        <w:t>Clareville Road East from a point at Public Lamp Standard 11 and heading East for 79m and West for 100m</w:t>
      </w:r>
    </w:p>
    <w:p w:rsidR="006311D9" w:rsidRPr="006311D9" w:rsidRDefault="006311D9" w:rsidP="006311D9">
      <w:pPr>
        <w:jc w:val="both"/>
        <w:rPr>
          <w:color w:val="000000" w:themeColor="text1"/>
          <w:sz w:val="24"/>
          <w:szCs w:val="24"/>
        </w:rPr>
      </w:pPr>
    </w:p>
    <w:p w:rsidR="006311D9" w:rsidRPr="006311D9" w:rsidRDefault="006311D9" w:rsidP="006311D9">
      <w:pPr>
        <w:jc w:val="both"/>
      </w:pPr>
    </w:p>
    <w:p w:rsidR="006311D9" w:rsidRDefault="006311D9" w:rsidP="006311D9">
      <w:pPr>
        <w:ind w:left="720"/>
        <w:jc w:val="both"/>
      </w:pPr>
    </w:p>
    <w:p w:rsidR="006311D9" w:rsidRDefault="006311D9" w:rsidP="006311D9">
      <w:pPr>
        <w:ind w:left="720"/>
        <w:jc w:val="both"/>
      </w:pPr>
    </w:p>
    <w:p w:rsidR="00F57924" w:rsidRPr="00540B13" w:rsidRDefault="00F57924" w:rsidP="00F57924">
      <w:pPr>
        <w:pStyle w:val="ListParagraph"/>
        <w:numPr>
          <w:ilvl w:val="0"/>
          <w:numId w:val="34"/>
        </w:numPr>
        <w:jc w:val="both"/>
      </w:pPr>
      <w:r w:rsidRPr="00540B13">
        <w:br w:type="page"/>
      </w:r>
    </w:p>
    <w:p w:rsidR="00824F66" w:rsidRDefault="00E96C0F" w:rsidP="00796CAC">
      <w:r>
        <w:rPr>
          <w:noProof/>
          <w:lang w:eastAsia="en-IE"/>
        </w:rPr>
        <w:lastRenderedPageBreak/>
        <w:drawing>
          <wp:inline distT="0" distB="0" distL="0" distR="0" wp14:anchorId="10A901A8" wp14:editId="2213BB29">
            <wp:extent cx="8775963" cy="6214930"/>
            <wp:effectExtent l="4127"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8798453" cy="6230857"/>
                    </a:xfrm>
                    <a:prstGeom prst="rect">
                      <a:avLst/>
                    </a:prstGeom>
                  </pic:spPr>
                </pic:pic>
              </a:graphicData>
            </a:graphic>
          </wp:inline>
        </w:drawing>
      </w:r>
      <w:r w:rsidR="00824F66">
        <w:br w:type="page"/>
      </w:r>
    </w:p>
    <w:p w:rsidR="00824F66" w:rsidRPr="009C3E18" w:rsidRDefault="00824F66" w:rsidP="00824F66">
      <w:pPr>
        <w:jc w:val="both"/>
        <w:rPr>
          <w:b/>
        </w:rPr>
      </w:pPr>
      <w:r w:rsidRPr="009C3E18">
        <w:rPr>
          <w:b/>
        </w:rPr>
        <w:lastRenderedPageBreak/>
        <w:t xml:space="preserve">Present when the Seal of </w:t>
      </w:r>
    </w:p>
    <w:p w:rsidR="00824F66" w:rsidRPr="00540B13" w:rsidRDefault="00824F66" w:rsidP="00824F66">
      <w:pPr>
        <w:jc w:val="both"/>
        <w:rPr>
          <w:rFonts w:cs="Helvetica"/>
          <w:b/>
          <w:bCs/>
        </w:rPr>
      </w:pPr>
      <w:r w:rsidRPr="00540B13">
        <w:rPr>
          <w:rFonts w:cs="Helvetica"/>
          <w:b/>
          <w:bCs/>
        </w:rPr>
        <w:t xml:space="preserve">Dublin City Council was </w:t>
      </w:r>
    </w:p>
    <w:p w:rsidR="00824F66" w:rsidRPr="00540B13" w:rsidRDefault="00824F66" w:rsidP="00824F66">
      <w:pPr>
        <w:jc w:val="both"/>
        <w:rPr>
          <w:rFonts w:cs="Helvetica"/>
          <w:b/>
          <w:bCs/>
        </w:rPr>
      </w:pPr>
      <w:r w:rsidRPr="00540B13">
        <w:rPr>
          <w:rFonts w:cs="Helvetica"/>
          <w:b/>
          <w:bCs/>
        </w:rPr>
        <w:t>affixed hereto</w:t>
      </w:r>
    </w:p>
    <w:p w:rsidR="00824F66" w:rsidRPr="00540B13" w:rsidRDefault="00824F66" w:rsidP="00824F66">
      <w:pPr>
        <w:ind w:left="240"/>
        <w:jc w:val="both"/>
        <w:rPr>
          <w:rFonts w:cs="Helvetica"/>
          <w:b/>
          <w:bCs/>
        </w:rPr>
      </w:pPr>
    </w:p>
    <w:p w:rsidR="00824F66" w:rsidRPr="00540B13" w:rsidRDefault="00824F66" w:rsidP="00824F66">
      <w:pPr>
        <w:ind w:left="240"/>
        <w:jc w:val="both"/>
        <w:rPr>
          <w:rFonts w:cs="Helvetica"/>
          <w:b/>
          <w:bCs/>
        </w:rPr>
      </w:pPr>
    </w:p>
    <w:p w:rsidR="00824F66" w:rsidRPr="00540B13" w:rsidRDefault="00824F66" w:rsidP="00824F66">
      <w:pPr>
        <w:ind w:left="240"/>
        <w:jc w:val="both"/>
        <w:rPr>
          <w:rFonts w:cs="Helvetica"/>
          <w:b/>
          <w:bCs/>
        </w:rPr>
      </w:pPr>
    </w:p>
    <w:p w:rsidR="00824F66" w:rsidRPr="00540B13" w:rsidRDefault="00824F66" w:rsidP="00824F66">
      <w:pPr>
        <w:ind w:left="240"/>
        <w:jc w:val="both"/>
        <w:rPr>
          <w:rFonts w:cs="Helvetica"/>
          <w:b/>
          <w:bCs/>
        </w:rPr>
      </w:pPr>
    </w:p>
    <w:p w:rsidR="00824F66" w:rsidRPr="00540B13" w:rsidRDefault="00824F66" w:rsidP="00824F66">
      <w:pPr>
        <w:ind w:left="240"/>
        <w:jc w:val="both"/>
        <w:rPr>
          <w:rFonts w:cs="Helvetica"/>
          <w:b/>
          <w:bCs/>
        </w:rPr>
      </w:pPr>
    </w:p>
    <w:p w:rsidR="00824F66" w:rsidRPr="00540B13" w:rsidRDefault="00824F66" w:rsidP="00824F66">
      <w:pPr>
        <w:ind w:left="240"/>
        <w:jc w:val="both"/>
        <w:rPr>
          <w:rFonts w:cs="Helvetica"/>
          <w:b/>
          <w:bCs/>
        </w:rPr>
      </w:pPr>
    </w:p>
    <w:p w:rsidR="00824F66" w:rsidRPr="00540B13" w:rsidRDefault="00824F66" w:rsidP="00824F66">
      <w:pPr>
        <w:ind w:left="240"/>
        <w:jc w:val="both"/>
        <w:rPr>
          <w:rFonts w:cs="Helvetica"/>
          <w:b/>
          <w:bCs/>
        </w:rPr>
      </w:pPr>
    </w:p>
    <w:p w:rsidR="00824F66" w:rsidRPr="00540B13" w:rsidRDefault="00824F66" w:rsidP="00824F66">
      <w:pPr>
        <w:ind w:left="240"/>
        <w:jc w:val="both"/>
        <w:rPr>
          <w:rFonts w:cs="Helvetica"/>
          <w:b/>
          <w:bCs/>
        </w:rPr>
      </w:pPr>
    </w:p>
    <w:p w:rsidR="00824F66" w:rsidRPr="00540B13" w:rsidRDefault="00824F66" w:rsidP="00824F66">
      <w:pPr>
        <w:ind w:left="240"/>
        <w:jc w:val="both"/>
        <w:rPr>
          <w:rFonts w:cs="Helvetica"/>
          <w:b/>
          <w:bCs/>
        </w:rPr>
      </w:pPr>
    </w:p>
    <w:p w:rsidR="00824F66" w:rsidRPr="00540B13" w:rsidRDefault="00824F66" w:rsidP="00824F66">
      <w:pPr>
        <w:ind w:left="240"/>
        <w:rPr>
          <w:rFonts w:cs="Helvetica"/>
          <w:b/>
          <w:bCs/>
        </w:rPr>
      </w:pPr>
      <w:r w:rsidRPr="00540B13">
        <w:rPr>
          <w:rFonts w:cs="Helvetica"/>
          <w:b/>
          <w:bCs/>
        </w:rPr>
        <w:t>This                day  of                                     20</w:t>
      </w:r>
      <w:r w:rsidR="00727CED">
        <w:rPr>
          <w:rFonts w:cs="Helvetica"/>
          <w:b/>
          <w:bCs/>
        </w:rPr>
        <w:t>20</w:t>
      </w:r>
    </w:p>
    <w:p w:rsidR="00824F66" w:rsidRPr="00540B13" w:rsidRDefault="00824F66" w:rsidP="00824F66">
      <w:pPr>
        <w:ind w:left="240"/>
      </w:pPr>
    </w:p>
    <w:p w:rsidR="00824F66" w:rsidRPr="00540B13" w:rsidRDefault="00824F66" w:rsidP="00824F66"/>
    <w:p w:rsidR="00824F66" w:rsidRPr="00540B13" w:rsidRDefault="00824F66" w:rsidP="00824F66"/>
    <w:p w:rsidR="00824F66" w:rsidRDefault="00824F66" w:rsidP="0079130E">
      <w:pPr>
        <w:spacing w:line="360" w:lineRule="auto"/>
        <w:jc w:val="both"/>
      </w:pPr>
    </w:p>
    <w:sectPr w:rsidR="00824F66" w:rsidSect="005F4672">
      <w:footerReference w:type="default" r:id="rId10"/>
      <w:pgSz w:w="11906" w:h="16838"/>
      <w:pgMar w:top="1440" w:right="1440" w:bottom="1440" w:left="1440" w:header="708" w:footer="708" w:gutter="0"/>
      <w:pgBorders w:display="firstPage"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A05" w:rsidRDefault="00A37A05" w:rsidP="00925889">
      <w:pPr>
        <w:spacing w:after="0" w:line="240" w:lineRule="auto"/>
      </w:pPr>
      <w:r>
        <w:separator/>
      </w:r>
    </w:p>
  </w:endnote>
  <w:endnote w:type="continuationSeparator" w:id="0">
    <w:p w:rsidR="00A37A05" w:rsidRDefault="00A37A05" w:rsidP="00925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Palatino Linotype"/>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1412681"/>
      <w:docPartObj>
        <w:docPartGallery w:val="Page Numbers (Bottom of Page)"/>
        <w:docPartUnique/>
      </w:docPartObj>
    </w:sdtPr>
    <w:sdtEndPr>
      <w:rPr>
        <w:noProof/>
      </w:rPr>
    </w:sdtEndPr>
    <w:sdtContent>
      <w:p w:rsidR="005F4672" w:rsidRDefault="005F4672">
        <w:pPr>
          <w:pStyle w:val="Footer"/>
          <w:jc w:val="center"/>
        </w:pPr>
        <w:r>
          <w:fldChar w:fldCharType="begin"/>
        </w:r>
        <w:r>
          <w:instrText xml:space="preserve"> PAGE   \* MERGEFORMAT </w:instrText>
        </w:r>
        <w:r>
          <w:fldChar w:fldCharType="separate"/>
        </w:r>
        <w:r w:rsidR="00C54607">
          <w:rPr>
            <w:noProof/>
          </w:rPr>
          <w:t>2</w:t>
        </w:r>
        <w:r>
          <w:rPr>
            <w:noProof/>
          </w:rPr>
          <w:fldChar w:fldCharType="end"/>
        </w:r>
      </w:p>
    </w:sdtContent>
  </w:sdt>
  <w:p w:rsidR="005F4672" w:rsidRDefault="005F46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A05" w:rsidRDefault="00A37A05" w:rsidP="00925889">
      <w:pPr>
        <w:spacing w:after="0" w:line="240" w:lineRule="auto"/>
      </w:pPr>
      <w:r>
        <w:separator/>
      </w:r>
    </w:p>
  </w:footnote>
  <w:footnote w:type="continuationSeparator" w:id="0">
    <w:p w:rsidR="00A37A05" w:rsidRDefault="00A37A05" w:rsidP="009258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4215"/>
    <w:multiLevelType w:val="hybridMultilevel"/>
    <w:tmpl w:val="CF3CE86C"/>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0DE03D8"/>
    <w:multiLevelType w:val="hybridMultilevel"/>
    <w:tmpl w:val="BF7EB920"/>
    <w:lvl w:ilvl="0" w:tplc="04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12A5FA7"/>
    <w:multiLevelType w:val="hybridMultilevel"/>
    <w:tmpl w:val="93FA5FCA"/>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60B00C6"/>
    <w:multiLevelType w:val="hybridMultilevel"/>
    <w:tmpl w:val="9800A36E"/>
    <w:lvl w:ilvl="0" w:tplc="18090011">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4" w15:restartNumberingAfterBreak="0">
    <w:nsid w:val="12E162B3"/>
    <w:multiLevelType w:val="hybridMultilevel"/>
    <w:tmpl w:val="67C213E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4B17C7A"/>
    <w:multiLevelType w:val="hybridMultilevel"/>
    <w:tmpl w:val="EC8C7AE0"/>
    <w:lvl w:ilvl="0" w:tplc="5074E55C">
      <w:start w:val="1"/>
      <w:numFmt w:val="decimal"/>
      <w:lvlText w:val="%1."/>
      <w:lvlJc w:val="left"/>
      <w:pPr>
        <w:ind w:left="390" w:hanging="360"/>
      </w:pPr>
      <w:rPr>
        <w:rFonts w:hint="default"/>
        <w:color w:val="auto"/>
      </w:rPr>
    </w:lvl>
    <w:lvl w:ilvl="1" w:tplc="18090019">
      <w:start w:val="1"/>
      <w:numFmt w:val="lowerLetter"/>
      <w:lvlText w:val="%2."/>
      <w:lvlJc w:val="left"/>
      <w:pPr>
        <w:ind w:left="1110" w:hanging="360"/>
      </w:pPr>
    </w:lvl>
    <w:lvl w:ilvl="2" w:tplc="1809001B" w:tentative="1">
      <w:start w:val="1"/>
      <w:numFmt w:val="lowerRoman"/>
      <w:lvlText w:val="%3."/>
      <w:lvlJc w:val="right"/>
      <w:pPr>
        <w:ind w:left="1830" w:hanging="180"/>
      </w:pPr>
    </w:lvl>
    <w:lvl w:ilvl="3" w:tplc="1809000F" w:tentative="1">
      <w:start w:val="1"/>
      <w:numFmt w:val="decimal"/>
      <w:lvlText w:val="%4."/>
      <w:lvlJc w:val="left"/>
      <w:pPr>
        <w:ind w:left="2550" w:hanging="360"/>
      </w:pPr>
    </w:lvl>
    <w:lvl w:ilvl="4" w:tplc="18090019" w:tentative="1">
      <w:start w:val="1"/>
      <w:numFmt w:val="lowerLetter"/>
      <w:lvlText w:val="%5."/>
      <w:lvlJc w:val="left"/>
      <w:pPr>
        <w:ind w:left="3270" w:hanging="360"/>
      </w:pPr>
    </w:lvl>
    <w:lvl w:ilvl="5" w:tplc="1809001B" w:tentative="1">
      <w:start w:val="1"/>
      <w:numFmt w:val="lowerRoman"/>
      <w:lvlText w:val="%6."/>
      <w:lvlJc w:val="right"/>
      <w:pPr>
        <w:ind w:left="3990" w:hanging="180"/>
      </w:pPr>
    </w:lvl>
    <w:lvl w:ilvl="6" w:tplc="1809000F" w:tentative="1">
      <w:start w:val="1"/>
      <w:numFmt w:val="decimal"/>
      <w:lvlText w:val="%7."/>
      <w:lvlJc w:val="left"/>
      <w:pPr>
        <w:ind w:left="4710" w:hanging="360"/>
      </w:pPr>
    </w:lvl>
    <w:lvl w:ilvl="7" w:tplc="18090019" w:tentative="1">
      <w:start w:val="1"/>
      <w:numFmt w:val="lowerLetter"/>
      <w:lvlText w:val="%8."/>
      <w:lvlJc w:val="left"/>
      <w:pPr>
        <w:ind w:left="5430" w:hanging="360"/>
      </w:pPr>
    </w:lvl>
    <w:lvl w:ilvl="8" w:tplc="1809001B" w:tentative="1">
      <w:start w:val="1"/>
      <w:numFmt w:val="lowerRoman"/>
      <w:lvlText w:val="%9."/>
      <w:lvlJc w:val="right"/>
      <w:pPr>
        <w:ind w:left="6150" w:hanging="180"/>
      </w:pPr>
    </w:lvl>
  </w:abstractNum>
  <w:abstractNum w:abstractNumId="6" w15:restartNumberingAfterBreak="0">
    <w:nsid w:val="17AB3EB7"/>
    <w:multiLevelType w:val="hybridMultilevel"/>
    <w:tmpl w:val="447CA1B6"/>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8843738"/>
    <w:multiLevelType w:val="hybridMultilevel"/>
    <w:tmpl w:val="2336312A"/>
    <w:lvl w:ilvl="0" w:tplc="18090011">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8" w15:restartNumberingAfterBreak="0">
    <w:nsid w:val="205523C3"/>
    <w:multiLevelType w:val="hybridMultilevel"/>
    <w:tmpl w:val="72860BB4"/>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9" w15:restartNumberingAfterBreak="0">
    <w:nsid w:val="221C4430"/>
    <w:multiLevelType w:val="hybridMultilevel"/>
    <w:tmpl w:val="4DC04B94"/>
    <w:lvl w:ilvl="0" w:tplc="04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0" w15:restartNumberingAfterBreak="0">
    <w:nsid w:val="2CBB4B0A"/>
    <w:multiLevelType w:val="hybridMultilevel"/>
    <w:tmpl w:val="FEC8E02A"/>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2D292981"/>
    <w:multiLevelType w:val="hybridMultilevel"/>
    <w:tmpl w:val="0B4E0FB4"/>
    <w:lvl w:ilvl="0" w:tplc="04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2F104678"/>
    <w:multiLevelType w:val="hybridMultilevel"/>
    <w:tmpl w:val="94169BB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2FCE2377"/>
    <w:multiLevelType w:val="hybridMultilevel"/>
    <w:tmpl w:val="FDEA99A8"/>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34487DB9"/>
    <w:multiLevelType w:val="hybridMultilevel"/>
    <w:tmpl w:val="8DBC0500"/>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56D4642"/>
    <w:multiLevelType w:val="hybridMultilevel"/>
    <w:tmpl w:val="68064C8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37EE6B50"/>
    <w:multiLevelType w:val="hybridMultilevel"/>
    <w:tmpl w:val="D22EB6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80F455E"/>
    <w:multiLevelType w:val="hybridMultilevel"/>
    <w:tmpl w:val="D84A150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3C5D79A6"/>
    <w:multiLevelType w:val="hybridMultilevel"/>
    <w:tmpl w:val="36F26C9A"/>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3DBC09FA"/>
    <w:multiLevelType w:val="hybridMultilevel"/>
    <w:tmpl w:val="C674E080"/>
    <w:lvl w:ilvl="0" w:tplc="18090019">
      <w:start w:val="1"/>
      <w:numFmt w:val="lowerLetter"/>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0" w15:restartNumberingAfterBreak="0">
    <w:nsid w:val="40152FBD"/>
    <w:multiLevelType w:val="hybridMultilevel"/>
    <w:tmpl w:val="22987B70"/>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413B34EF"/>
    <w:multiLevelType w:val="hybridMultilevel"/>
    <w:tmpl w:val="DAFC8E7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452E3606"/>
    <w:multiLevelType w:val="hybridMultilevel"/>
    <w:tmpl w:val="9E1899D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47497530"/>
    <w:multiLevelType w:val="hybridMultilevel"/>
    <w:tmpl w:val="F4D2B18C"/>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49660EC0"/>
    <w:multiLevelType w:val="hybridMultilevel"/>
    <w:tmpl w:val="FFFC12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ED90F66"/>
    <w:multiLevelType w:val="hybridMultilevel"/>
    <w:tmpl w:val="C0BC6EB4"/>
    <w:lvl w:ilvl="0" w:tplc="04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4F484C54"/>
    <w:multiLevelType w:val="hybridMultilevel"/>
    <w:tmpl w:val="EECED99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09C4960"/>
    <w:multiLevelType w:val="hybridMultilevel"/>
    <w:tmpl w:val="AD24C99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1BD6B50"/>
    <w:multiLevelType w:val="hybridMultilevel"/>
    <w:tmpl w:val="71C646B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64A72098"/>
    <w:multiLevelType w:val="hybridMultilevel"/>
    <w:tmpl w:val="0F20AB1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660D418A"/>
    <w:multiLevelType w:val="hybridMultilevel"/>
    <w:tmpl w:val="2348EFA2"/>
    <w:lvl w:ilvl="0" w:tplc="18090001">
      <w:start w:val="1"/>
      <w:numFmt w:val="bullet"/>
      <w:lvlText w:val=""/>
      <w:lvlJc w:val="left"/>
      <w:pPr>
        <w:ind w:left="820" w:hanging="360"/>
      </w:pPr>
      <w:rPr>
        <w:rFonts w:ascii="Symbol" w:hAnsi="Symbol" w:hint="default"/>
      </w:rPr>
    </w:lvl>
    <w:lvl w:ilvl="1" w:tplc="18090003" w:tentative="1">
      <w:start w:val="1"/>
      <w:numFmt w:val="bullet"/>
      <w:lvlText w:val="o"/>
      <w:lvlJc w:val="left"/>
      <w:pPr>
        <w:ind w:left="1540" w:hanging="360"/>
      </w:pPr>
      <w:rPr>
        <w:rFonts w:ascii="Courier New" w:hAnsi="Courier New" w:cs="Courier New" w:hint="default"/>
      </w:rPr>
    </w:lvl>
    <w:lvl w:ilvl="2" w:tplc="18090005" w:tentative="1">
      <w:start w:val="1"/>
      <w:numFmt w:val="bullet"/>
      <w:lvlText w:val=""/>
      <w:lvlJc w:val="left"/>
      <w:pPr>
        <w:ind w:left="2260" w:hanging="360"/>
      </w:pPr>
      <w:rPr>
        <w:rFonts w:ascii="Wingdings" w:hAnsi="Wingdings" w:hint="default"/>
      </w:rPr>
    </w:lvl>
    <w:lvl w:ilvl="3" w:tplc="18090001" w:tentative="1">
      <w:start w:val="1"/>
      <w:numFmt w:val="bullet"/>
      <w:lvlText w:val=""/>
      <w:lvlJc w:val="left"/>
      <w:pPr>
        <w:ind w:left="2980" w:hanging="360"/>
      </w:pPr>
      <w:rPr>
        <w:rFonts w:ascii="Symbol" w:hAnsi="Symbol" w:hint="default"/>
      </w:rPr>
    </w:lvl>
    <w:lvl w:ilvl="4" w:tplc="18090003" w:tentative="1">
      <w:start w:val="1"/>
      <w:numFmt w:val="bullet"/>
      <w:lvlText w:val="o"/>
      <w:lvlJc w:val="left"/>
      <w:pPr>
        <w:ind w:left="3700" w:hanging="360"/>
      </w:pPr>
      <w:rPr>
        <w:rFonts w:ascii="Courier New" w:hAnsi="Courier New" w:cs="Courier New" w:hint="default"/>
      </w:rPr>
    </w:lvl>
    <w:lvl w:ilvl="5" w:tplc="18090005" w:tentative="1">
      <w:start w:val="1"/>
      <w:numFmt w:val="bullet"/>
      <w:lvlText w:val=""/>
      <w:lvlJc w:val="left"/>
      <w:pPr>
        <w:ind w:left="4420" w:hanging="360"/>
      </w:pPr>
      <w:rPr>
        <w:rFonts w:ascii="Wingdings" w:hAnsi="Wingdings" w:hint="default"/>
      </w:rPr>
    </w:lvl>
    <w:lvl w:ilvl="6" w:tplc="18090001" w:tentative="1">
      <w:start w:val="1"/>
      <w:numFmt w:val="bullet"/>
      <w:lvlText w:val=""/>
      <w:lvlJc w:val="left"/>
      <w:pPr>
        <w:ind w:left="5140" w:hanging="360"/>
      </w:pPr>
      <w:rPr>
        <w:rFonts w:ascii="Symbol" w:hAnsi="Symbol" w:hint="default"/>
      </w:rPr>
    </w:lvl>
    <w:lvl w:ilvl="7" w:tplc="18090003" w:tentative="1">
      <w:start w:val="1"/>
      <w:numFmt w:val="bullet"/>
      <w:lvlText w:val="o"/>
      <w:lvlJc w:val="left"/>
      <w:pPr>
        <w:ind w:left="5860" w:hanging="360"/>
      </w:pPr>
      <w:rPr>
        <w:rFonts w:ascii="Courier New" w:hAnsi="Courier New" w:cs="Courier New" w:hint="default"/>
      </w:rPr>
    </w:lvl>
    <w:lvl w:ilvl="8" w:tplc="18090005" w:tentative="1">
      <w:start w:val="1"/>
      <w:numFmt w:val="bullet"/>
      <w:lvlText w:val=""/>
      <w:lvlJc w:val="left"/>
      <w:pPr>
        <w:ind w:left="6580" w:hanging="360"/>
      </w:pPr>
      <w:rPr>
        <w:rFonts w:ascii="Wingdings" w:hAnsi="Wingdings" w:hint="default"/>
      </w:rPr>
    </w:lvl>
  </w:abstractNum>
  <w:abstractNum w:abstractNumId="31" w15:restartNumberingAfterBreak="0">
    <w:nsid w:val="69436A16"/>
    <w:multiLevelType w:val="hybridMultilevel"/>
    <w:tmpl w:val="178CDE5E"/>
    <w:lvl w:ilvl="0" w:tplc="56B857D0">
      <w:start w:val="1"/>
      <w:numFmt w:val="bullet"/>
      <w:lvlText w:val="•"/>
      <w:lvlJc w:val="left"/>
      <w:pPr>
        <w:tabs>
          <w:tab w:val="num" w:pos="720"/>
        </w:tabs>
        <w:ind w:left="720" w:hanging="360"/>
      </w:pPr>
      <w:rPr>
        <w:rFonts w:ascii="Arial" w:hAnsi="Arial" w:hint="default"/>
      </w:rPr>
    </w:lvl>
    <w:lvl w:ilvl="1" w:tplc="2C309E52" w:tentative="1">
      <w:start w:val="1"/>
      <w:numFmt w:val="bullet"/>
      <w:lvlText w:val="•"/>
      <w:lvlJc w:val="left"/>
      <w:pPr>
        <w:tabs>
          <w:tab w:val="num" w:pos="1440"/>
        </w:tabs>
        <w:ind w:left="1440" w:hanging="360"/>
      </w:pPr>
      <w:rPr>
        <w:rFonts w:ascii="Arial" w:hAnsi="Arial" w:hint="default"/>
      </w:rPr>
    </w:lvl>
    <w:lvl w:ilvl="2" w:tplc="1A84ACAC" w:tentative="1">
      <w:start w:val="1"/>
      <w:numFmt w:val="bullet"/>
      <w:lvlText w:val="•"/>
      <w:lvlJc w:val="left"/>
      <w:pPr>
        <w:tabs>
          <w:tab w:val="num" w:pos="2160"/>
        </w:tabs>
        <w:ind w:left="2160" w:hanging="360"/>
      </w:pPr>
      <w:rPr>
        <w:rFonts w:ascii="Arial" w:hAnsi="Arial" w:hint="default"/>
      </w:rPr>
    </w:lvl>
    <w:lvl w:ilvl="3" w:tplc="DDD28460" w:tentative="1">
      <w:start w:val="1"/>
      <w:numFmt w:val="bullet"/>
      <w:lvlText w:val="•"/>
      <w:lvlJc w:val="left"/>
      <w:pPr>
        <w:tabs>
          <w:tab w:val="num" w:pos="2880"/>
        </w:tabs>
        <w:ind w:left="2880" w:hanging="360"/>
      </w:pPr>
      <w:rPr>
        <w:rFonts w:ascii="Arial" w:hAnsi="Arial" w:hint="default"/>
      </w:rPr>
    </w:lvl>
    <w:lvl w:ilvl="4" w:tplc="E2D0F7FE" w:tentative="1">
      <w:start w:val="1"/>
      <w:numFmt w:val="bullet"/>
      <w:lvlText w:val="•"/>
      <w:lvlJc w:val="left"/>
      <w:pPr>
        <w:tabs>
          <w:tab w:val="num" w:pos="3600"/>
        </w:tabs>
        <w:ind w:left="3600" w:hanging="360"/>
      </w:pPr>
      <w:rPr>
        <w:rFonts w:ascii="Arial" w:hAnsi="Arial" w:hint="default"/>
      </w:rPr>
    </w:lvl>
    <w:lvl w:ilvl="5" w:tplc="52586400" w:tentative="1">
      <w:start w:val="1"/>
      <w:numFmt w:val="bullet"/>
      <w:lvlText w:val="•"/>
      <w:lvlJc w:val="left"/>
      <w:pPr>
        <w:tabs>
          <w:tab w:val="num" w:pos="4320"/>
        </w:tabs>
        <w:ind w:left="4320" w:hanging="360"/>
      </w:pPr>
      <w:rPr>
        <w:rFonts w:ascii="Arial" w:hAnsi="Arial" w:hint="default"/>
      </w:rPr>
    </w:lvl>
    <w:lvl w:ilvl="6" w:tplc="C20E48C8" w:tentative="1">
      <w:start w:val="1"/>
      <w:numFmt w:val="bullet"/>
      <w:lvlText w:val="•"/>
      <w:lvlJc w:val="left"/>
      <w:pPr>
        <w:tabs>
          <w:tab w:val="num" w:pos="5040"/>
        </w:tabs>
        <w:ind w:left="5040" w:hanging="360"/>
      </w:pPr>
      <w:rPr>
        <w:rFonts w:ascii="Arial" w:hAnsi="Arial" w:hint="default"/>
      </w:rPr>
    </w:lvl>
    <w:lvl w:ilvl="7" w:tplc="934A0434" w:tentative="1">
      <w:start w:val="1"/>
      <w:numFmt w:val="bullet"/>
      <w:lvlText w:val="•"/>
      <w:lvlJc w:val="left"/>
      <w:pPr>
        <w:tabs>
          <w:tab w:val="num" w:pos="5760"/>
        </w:tabs>
        <w:ind w:left="5760" w:hanging="360"/>
      </w:pPr>
      <w:rPr>
        <w:rFonts w:ascii="Arial" w:hAnsi="Arial" w:hint="default"/>
      </w:rPr>
    </w:lvl>
    <w:lvl w:ilvl="8" w:tplc="8226856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9A93871"/>
    <w:multiLevelType w:val="hybridMultilevel"/>
    <w:tmpl w:val="8A42993A"/>
    <w:lvl w:ilvl="0" w:tplc="18090013">
      <w:start w:val="1"/>
      <w:numFmt w:val="upperRoman"/>
      <w:lvlText w:val="%1."/>
      <w:lvlJc w:val="righ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7007153F"/>
    <w:multiLevelType w:val="hybridMultilevel"/>
    <w:tmpl w:val="A516AF7A"/>
    <w:lvl w:ilvl="0" w:tplc="52702D16">
      <w:start w:val="1"/>
      <w:numFmt w:val="bullet"/>
      <w:lvlText w:val="•"/>
      <w:lvlJc w:val="left"/>
      <w:pPr>
        <w:tabs>
          <w:tab w:val="num" w:pos="720"/>
        </w:tabs>
        <w:ind w:left="720" w:hanging="360"/>
      </w:pPr>
      <w:rPr>
        <w:rFonts w:ascii="Arial" w:hAnsi="Arial" w:hint="default"/>
      </w:rPr>
    </w:lvl>
    <w:lvl w:ilvl="1" w:tplc="314A3E1C" w:tentative="1">
      <w:start w:val="1"/>
      <w:numFmt w:val="bullet"/>
      <w:lvlText w:val="•"/>
      <w:lvlJc w:val="left"/>
      <w:pPr>
        <w:tabs>
          <w:tab w:val="num" w:pos="1440"/>
        </w:tabs>
        <w:ind w:left="1440" w:hanging="360"/>
      </w:pPr>
      <w:rPr>
        <w:rFonts w:ascii="Arial" w:hAnsi="Arial" w:hint="default"/>
      </w:rPr>
    </w:lvl>
    <w:lvl w:ilvl="2" w:tplc="4606B184" w:tentative="1">
      <w:start w:val="1"/>
      <w:numFmt w:val="bullet"/>
      <w:lvlText w:val="•"/>
      <w:lvlJc w:val="left"/>
      <w:pPr>
        <w:tabs>
          <w:tab w:val="num" w:pos="2160"/>
        </w:tabs>
        <w:ind w:left="2160" w:hanging="360"/>
      </w:pPr>
      <w:rPr>
        <w:rFonts w:ascii="Arial" w:hAnsi="Arial" w:hint="default"/>
      </w:rPr>
    </w:lvl>
    <w:lvl w:ilvl="3" w:tplc="B2AE3CD2" w:tentative="1">
      <w:start w:val="1"/>
      <w:numFmt w:val="bullet"/>
      <w:lvlText w:val="•"/>
      <w:lvlJc w:val="left"/>
      <w:pPr>
        <w:tabs>
          <w:tab w:val="num" w:pos="2880"/>
        </w:tabs>
        <w:ind w:left="2880" w:hanging="360"/>
      </w:pPr>
      <w:rPr>
        <w:rFonts w:ascii="Arial" w:hAnsi="Arial" w:hint="default"/>
      </w:rPr>
    </w:lvl>
    <w:lvl w:ilvl="4" w:tplc="CF56A766" w:tentative="1">
      <w:start w:val="1"/>
      <w:numFmt w:val="bullet"/>
      <w:lvlText w:val="•"/>
      <w:lvlJc w:val="left"/>
      <w:pPr>
        <w:tabs>
          <w:tab w:val="num" w:pos="3600"/>
        </w:tabs>
        <w:ind w:left="3600" w:hanging="360"/>
      </w:pPr>
      <w:rPr>
        <w:rFonts w:ascii="Arial" w:hAnsi="Arial" w:hint="default"/>
      </w:rPr>
    </w:lvl>
    <w:lvl w:ilvl="5" w:tplc="8F38D94E" w:tentative="1">
      <w:start w:val="1"/>
      <w:numFmt w:val="bullet"/>
      <w:lvlText w:val="•"/>
      <w:lvlJc w:val="left"/>
      <w:pPr>
        <w:tabs>
          <w:tab w:val="num" w:pos="4320"/>
        </w:tabs>
        <w:ind w:left="4320" w:hanging="360"/>
      </w:pPr>
      <w:rPr>
        <w:rFonts w:ascii="Arial" w:hAnsi="Arial" w:hint="default"/>
      </w:rPr>
    </w:lvl>
    <w:lvl w:ilvl="6" w:tplc="3C620BA8" w:tentative="1">
      <w:start w:val="1"/>
      <w:numFmt w:val="bullet"/>
      <w:lvlText w:val="•"/>
      <w:lvlJc w:val="left"/>
      <w:pPr>
        <w:tabs>
          <w:tab w:val="num" w:pos="5040"/>
        </w:tabs>
        <w:ind w:left="5040" w:hanging="360"/>
      </w:pPr>
      <w:rPr>
        <w:rFonts w:ascii="Arial" w:hAnsi="Arial" w:hint="default"/>
      </w:rPr>
    </w:lvl>
    <w:lvl w:ilvl="7" w:tplc="B1ACA6AC" w:tentative="1">
      <w:start w:val="1"/>
      <w:numFmt w:val="bullet"/>
      <w:lvlText w:val="•"/>
      <w:lvlJc w:val="left"/>
      <w:pPr>
        <w:tabs>
          <w:tab w:val="num" w:pos="5760"/>
        </w:tabs>
        <w:ind w:left="5760" w:hanging="360"/>
      </w:pPr>
      <w:rPr>
        <w:rFonts w:ascii="Arial" w:hAnsi="Arial" w:hint="default"/>
      </w:rPr>
    </w:lvl>
    <w:lvl w:ilvl="8" w:tplc="AD32F97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36A0266"/>
    <w:multiLevelType w:val="hybridMultilevel"/>
    <w:tmpl w:val="8620DD3C"/>
    <w:lvl w:ilvl="0" w:tplc="0409000F">
      <w:start w:val="1"/>
      <w:numFmt w:val="decimal"/>
      <w:lvlText w:val="%1."/>
      <w:lvlJc w:val="lef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73D20CB4"/>
    <w:multiLevelType w:val="hybridMultilevel"/>
    <w:tmpl w:val="1D9C5880"/>
    <w:lvl w:ilvl="0" w:tplc="0409000F">
      <w:start w:val="1"/>
      <w:numFmt w:val="decimal"/>
      <w:lvlText w:val="%1."/>
      <w:lvlJc w:val="left"/>
      <w:pPr>
        <w:tabs>
          <w:tab w:val="num" w:pos="1440"/>
        </w:tabs>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36" w15:restartNumberingAfterBreak="0">
    <w:nsid w:val="7A2A6787"/>
    <w:multiLevelType w:val="hybridMultilevel"/>
    <w:tmpl w:val="F280AEE4"/>
    <w:lvl w:ilvl="0" w:tplc="18090001">
      <w:start w:val="1"/>
      <w:numFmt w:val="bullet"/>
      <w:lvlText w:val=""/>
      <w:lvlJc w:val="left"/>
      <w:pPr>
        <w:ind w:left="920" w:hanging="360"/>
      </w:pPr>
      <w:rPr>
        <w:rFonts w:ascii="Symbol" w:hAnsi="Symbol" w:hint="default"/>
      </w:rPr>
    </w:lvl>
    <w:lvl w:ilvl="1" w:tplc="18090003" w:tentative="1">
      <w:start w:val="1"/>
      <w:numFmt w:val="bullet"/>
      <w:lvlText w:val="o"/>
      <w:lvlJc w:val="left"/>
      <w:pPr>
        <w:ind w:left="1640" w:hanging="360"/>
      </w:pPr>
      <w:rPr>
        <w:rFonts w:ascii="Courier New" w:hAnsi="Courier New" w:cs="Courier New" w:hint="default"/>
      </w:rPr>
    </w:lvl>
    <w:lvl w:ilvl="2" w:tplc="18090005" w:tentative="1">
      <w:start w:val="1"/>
      <w:numFmt w:val="bullet"/>
      <w:lvlText w:val=""/>
      <w:lvlJc w:val="left"/>
      <w:pPr>
        <w:ind w:left="2360" w:hanging="360"/>
      </w:pPr>
      <w:rPr>
        <w:rFonts w:ascii="Wingdings" w:hAnsi="Wingdings" w:hint="default"/>
      </w:rPr>
    </w:lvl>
    <w:lvl w:ilvl="3" w:tplc="18090001" w:tentative="1">
      <w:start w:val="1"/>
      <w:numFmt w:val="bullet"/>
      <w:lvlText w:val=""/>
      <w:lvlJc w:val="left"/>
      <w:pPr>
        <w:ind w:left="3080" w:hanging="360"/>
      </w:pPr>
      <w:rPr>
        <w:rFonts w:ascii="Symbol" w:hAnsi="Symbol" w:hint="default"/>
      </w:rPr>
    </w:lvl>
    <w:lvl w:ilvl="4" w:tplc="18090003" w:tentative="1">
      <w:start w:val="1"/>
      <w:numFmt w:val="bullet"/>
      <w:lvlText w:val="o"/>
      <w:lvlJc w:val="left"/>
      <w:pPr>
        <w:ind w:left="3800" w:hanging="360"/>
      </w:pPr>
      <w:rPr>
        <w:rFonts w:ascii="Courier New" w:hAnsi="Courier New" w:cs="Courier New" w:hint="default"/>
      </w:rPr>
    </w:lvl>
    <w:lvl w:ilvl="5" w:tplc="18090005" w:tentative="1">
      <w:start w:val="1"/>
      <w:numFmt w:val="bullet"/>
      <w:lvlText w:val=""/>
      <w:lvlJc w:val="left"/>
      <w:pPr>
        <w:ind w:left="4520" w:hanging="360"/>
      </w:pPr>
      <w:rPr>
        <w:rFonts w:ascii="Wingdings" w:hAnsi="Wingdings" w:hint="default"/>
      </w:rPr>
    </w:lvl>
    <w:lvl w:ilvl="6" w:tplc="18090001" w:tentative="1">
      <w:start w:val="1"/>
      <w:numFmt w:val="bullet"/>
      <w:lvlText w:val=""/>
      <w:lvlJc w:val="left"/>
      <w:pPr>
        <w:ind w:left="5240" w:hanging="360"/>
      </w:pPr>
      <w:rPr>
        <w:rFonts w:ascii="Symbol" w:hAnsi="Symbol" w:hint="default"/>
      </w:rPr>
    </w:lvl>
    <w:lvl w:ilvl="7" w:tplc="18090003" w:tentative="1">
      <w:start w:val="1"/>
      <w:numFmt w:val="bullet"/>
      <w:lvlText w:val="o"/>
      <w:lvlJc w:val="left"/>
      <w:pPr>
        <w:ind w:left="5960" w:hanging="360"/>
      </w:pPr>
      <w:rPr>
        <w:rFonts w:ascii="Courier New" w:hAnsi="Courier New" w:cs="Courier New" w:hint="default"/>
      </w:rPr>
    </w:lvl>
    <w:lvl w:ilvl="8" w:tplc="18090005" w:tentative="1">
      <w:start w:val="1"/>
      <w:numFmt w:val="bullet"/>
      <w:lvlText w:val=""/>
      <w:lvlJc w:val="left"/>
      <w:pPr>
        <w:ind w:left="6680" w:hanging="360"/>
      </w:pPr>
      <w:rPr>
        <w:rFonts w:ascii="Wingdings" w:hAnsi="Wingdings" w:hint="default"/>
      </w:rPr>
    </w:lvl>
  </w:abstractNum>
  <w:abstractNum w:abstractNumId="37" w15:restartNumberingAfterBreak="0">
    <w:nsid w:val="7FD4466E"/>
    <w:multiLevelType w:val="hybridMultilevel"/>
    <w:tmpl w:val="4ABA48CE"/>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num w:numId="1">
    <w:abstractNumId w:val="30"/>
  </w:num>
  <w:num w:numId="2">
    <w:abstractNumId w:val="33"/>
  </w:num>
  <w:num w:numId="3">
    <w:abstractNumId w:val="31"/>
  </w:num>
  <w:num w:numId="4">
    <w:abstractNumId w:val="36"/>
  </w:num>
  <w:num w:numId="5">
    <w:abstractNumId w:val="27"/>
  </w:num>
  <w:num w:numId="6">
    <w:abstractNumId w:val="16"/>
  </w:num>
  <w:num w:numId="7">
    <w:abstractNumId w:val="24"/>
  </w:num>
  <w:num w:numId="8">
    <w:abstractNumId w:val="28"/>
  </w:num>
  <w:num w:numId="9">
    <w:abstractNumId w:val="12"/>
  </w:num>
  <w:num w:numId="10">
    <w:abstractNumId w:val="15"/>
  </w:num>
  <w:num w:numId="11">
    <w:abstractNumId w:val="5"/>
  </w:num>
  <w:num w:numId="12">
    <w:abstractNumId w:val="37"/>
  </w:num>
  <w:num w:numId="13">
    <w:abstractNumId w:val="29"/>
  </w:num>
  <w:num w:numId="14">
    <w:abstractNumId w:val="4"/>
  </w:num>
  <w:num w:numId="15">
    <w:abstractNumId w:val="34"/>
  </w:num>
  <w:num w:numId="16">
    <w:abstractNumId w:val="25"/>
  </w:num>
  <w:num w:numId="17">
    <w:abstractNumId w:val="26"/>
  </w:num>
  <w:num w:numId="18">
    <w:abstractNumId w:val="1"/>
  </w:num>
  <w:num w:numId="19">
    <w:abstractNumId w:val="9"/>
  </w:num>
  <w:num w:numId="20">
    <w:abstractNumId w:val="7"/>
  </w:num>
  <w:num w:numId="21">
    <w:abstractNumId w:val="3"/>
  </w:num>
  <w:num w:numId="22">
    <w:abstractNumId w:val="6"/>
  </w:num>
  <w:num w:numId="23">
    <w:abstractNumId w:val="0"/>
  </w:num>
  <w:num w:numId="24">
    <w:abstractNumId w:val="2"/>
  </w:num>
  <w:num w:numId="25">
    <w:abstractNumId w:val="23"/>
  </w:num>
  <w:num w:numId="26">
    <w:abstractNumId w:val="35"/>
  </w:num>
  <w:num w:numId="27">
    <w:abstractNumId w:val="11"/>
  </w:num>
  <w:num w:numId="28">
    <w:abstractNumId w:val="17"/>
  </w:num>
  <w:num w:numId="29">
    <w:abstractNumId w:val="22"/>
  </w:num>
  <w:num w:numId="30">
    <w:abstractNumId w:val="32"/>
  </w:num>
  <w:num w:numId="31">
    <w:abstractNumId w:val="20"/>
  </w:num>
  <w:num w:numId="32">
    <w:abstractNumId w:val="18"/>
  </w:num>
  <w:num w:numId="33">
    <w:abstractNumId w:val="19"/>
  </w:num>
  <w:num w:numId="34">
    <w:abstractNumId w:val="10"/>
  </w:num>
  <w:num w:numId="35">
    <w:abstractNumId w:val="21"/>
  </w:num>
  <w:num w:numId="36">
    <w:abstractNumId w:val="14"/>
  </w:num>
  <w:num w:numId="37">
    <w:abstractNumId w:val="13"/>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4F8"/>
    <w:rsid w:val="00010CC8"/>
    <w:rsid w:val="0003013B"/>
    <w:rsid w:val="000362BA"/>
    <w:rsid w:val="00040820"/>
    <w:rsid w:val="0004236D"/>
    <w:rsid w:val="00063E0D"/>
    <w:rsid w:val="00084B02"/>
    <w:rsid w:val="000905A4"/>
    <w:rsid w:val="000A3736"/>
    <w:rsid w:val="000A7FD4"/>
    <w:rsid w:val="000B23F9"/>
    <w:rsid w:val="000B2577"/>
    <w:rsid w:val="000B73C2"/>
    <w:rsid w:val="000C1155"/>
    <w:rsid w:val="000C6F12"/>
    <w:rsid w:val="000D0200"/>
    <w:rsid w:val="000E64B1"/>
    <w:rsid w:val="000F0C37"/>
    <w:rsid w:val="000F529A"/>
    <w:rsid w:val="000F71E3"/>
    <w:rsid w:val="001125B7"/>
    <w:rsid w:val="00122FCC"/>
    <w:rsid w:val="00124F0D"/>
    <w:rsid w:val="00131C89"/>
    <w:rsid w:val="00132939"/>
    <w:rsid w:val="00135030"/>
    <w:rsid w:val="001516B7"/>
    <w:rsid w:val="001563C0"/>
    <w:rsid w:val="00162CAC"/>
    <w:rsid w:val="001664CB"/>
    <w:rsid w:val="00170CF2"/>
    <w:rsid w:val="001736BB"/>
    <w:rsid w:val="00173ABE"/>
    <w:rsid w:val="00180C58"/>
    <w:rsid w:val="001813BE"/>
    <w:rsid w:val="001839F2"/>
    <w:rsid w:val="001964F8"/>
    <w:rsid w:val="001A29BA"/>
    <w:rsid w:val="001A6209"/>
    <w:rsid w:val="001D6A4F"/>
    <w:rsid w:val="001D7C84"/>
    <w:rsid w:val="001E3369"/>
    <w:rsid w:val="001E5941"/>
    <w:rsid w:val="00205E05"/>
    <w:rsid w:val="00215FAC"/>
    <w:rsid w:val="00222D2C"/>
    <w:rsid w:val="00231BD5"/>
    <w:rsid w:val="00247FC5"/>
    <w:rsid w:val="002516C2"/>
    <w:rsid w:val="0025381A"/>
    <w:rsid w:val="0026546E"/>
    <w:rsid w:val="0027638D"/>
    <w:rsid w:val="00276BA5"/>
    <w:rsid w:val="00277ECB"/>
    <w:rsid w:val="00282BB1"/>
    <w:rsid w:val="002866C5"/>
    <w:rsid w:val="00292EB6"/>
    <w:rsid w:val="00295BF9"/>
    <w:rsid w:val="00295EDB"/>
    <w:rsid w:val="002A0520"/>
    <w:rsid w:val="002A14F2"/>
    <w:rsid w:val="002B45E8"/>
    <w:rsid w:val="002B5E5C"/>
    <w:rsid w:val="002C064B"/>
    <w:rsid w:val="002C2638"/>
    <w:rsid w:val="0031020A"/>
    <w:rsid w:val="00324A68"/>
    <w:rsid w:val="0033652B"/>
    <w:rsid w:val="0034544E"/>
    <w:rsid w:val="003538A6"/>
    <w:rsid w:val="00361DDE"/>
    <w:rsid w:val="00362AAE"/>
    <w:rsid w:val="00364FE9"/>
    <w:rsid w:val="003719DE"/>
    <w:rsid w:val="00376E58"/>
    <w:rsid w:val="003827CD"/>
    <w:rsid w:val="00385761"/>
    <w:rsid w:val="00390F87"/>
    <w:rsid w:val="003938A6"/>
    <w:rsid w:val="003A606D"/>
    <w:rsid w:val="003B56FF"/>
    <w:rsid w:val="003B584D"/>
    <w:rsid w:val="003C6EB2"/>
    <w:rsid w:val="003F6D73"/>
    <w:rsid w:val="003F717E"/>
    <w:rsid w:val="003F76D6"/>
    <w:rsid w:val="004045F7"/>
    <w:rsid w:val="00411983"/>
    <w:rsid w:val="004321C5"/>
    <w:rsid w:val="00432412"/>
    <w:rsid w:val="0044205E"/>
    <w:rsid w:val="004441E0"/>
    <w:rsid w:val="004741A7"/>
    <w:rsid w:val="004802A6"/>
    <w:rsid w:val="004A2B07"/>
    <w:rsid w:val="004C4312"/>
    <w:rsid w:val="004D2E1D"/>
    <w:rsid w:val="004D7C0A"/>
    <w:rsid w:val="004F0D91"/>
    <w:rsid w:val="004F5FB1"/>
    <w:rsid w:val="005164AE"/>
    <w:rsid w:val="00533101"/>
    <w:rsid w:val="00543F0E"/>
    <w:rsid w:val="00545B30"/>
    <w:rsid w:val="0055173C"/>
    <w:rsid w:val="0055544A"/>
    <w:rsid w:val="00564577"/>
    <w:rsid w:val="00564B35"/>
    <w:rsid w:val="00581814"/>
    <w:rsid w:val="00584C0C"/>
    <w:rsid w:val="0059018F"/>
    <w:rsid w:val="005A3F6A"/>
    <w:rsid w:val="005A6869"/>
    <w:rsid w:val="005A79F6"/>
    <w:rsid w:val="005B7632"/>
    <w:rsid w:val="005D0E34"/>
    <w:rsid w:val="005D578A"/>
    <w:rsid w:val="005D6AB3"/>
    <w:rsid w:val="005E0837"/>
    <w:rsid w:val="005F4672"/>
    <w:rsid w:val="00602D32"/>
    <w:rsid w:val="0060381A"/>
    <w:rsid w:val="0060467D"/>
    <w:rsid w:val="0061219E"/>
    <w:rsid w:val="00614D0D"/>
    <w:rsid w:val="00615A79"/>
    <w:rsid w:val="006311D9"/>
    <w:rsid w:val="00631D0E"/>
    <w:rsid w:val="00650335"/>
    <w:rsid w:val="006628E0"/>
    <w:rsid w:val="00675DEE"/>
    <w:rsid w:val="00680A21"/>
    <w:rsid w:val="0068780F"/>
    <w:rsid w:val="006958E9"/>
    <w:rsid w:val="006B14AE"/>
    <w:rsid w:val="006B5498"/>
    <w:rsid w:val="006C4A3B"/>
    <w:rsid w:val="006C656E"/>
    <w:rsid w:val="006D19D7"/>
    <w:rsid w:val="006F3C02"/>
    <w:rsid w:val="00717BD0"/>
    <w:rsid w:val="00721DBA"/>
    <w:rsid w:val="007226B5"/>
    <w:rsid w:val="00727CED"/>
    <w:rsid w:val="0074019E"/>
    <w:rsid w:val="007432D0"/>
    <w:rsid w:val="00770A31"/>
    <w:rsid w:val="00773E16"/>
    <w:rsid w:val="007742E0"/>
    <w:rsid w:val="0078016E"/>
    <w:rsid w:val="0079130E"/>
    <w:rsid w:val="007955E4"/>
    <w:rsid w:val="00796CAC"/>
    <w:rsid w:val="007A1D54"/>
    <w:rsid w:val="007A3FC7"/>
    <w:rsid w:val="007A6F68"/>
    <w:rsid w:val="007B68C8"/>
    <w:rsid w:val="007C0D06"/>
    <w:rsid w:val="007C1488"/>
    <w:rsid w:val="007C7D64"/>
    <w:rsid w:val="00807261"/>
    <w:rsid w:val="00811F56"/>
    <w:rsid w:val="00812736"/>
    <w:rsid w:val="008149C9"/>
    <w:rsid w:val="008245AC"/>
    <w:rsid w:val="00824F66"/>
    <w:rsid w:val="0082739B"/>
    <w:rsid w:val="00830BF3"/>
    <w:rsid w:val="0083271C"/>
    <w:rsid w:val="0084097B"/>
    <w:rsid w:val="00843267"/>
    <w:rsid w:val="008467ED"/>
    <w:rsid w:val="00846B3C"/>
    <w:rsid w:val="00872764"/>
    <w:rsid w:val="0088097A"/>
    <w:rsid w:val="008847B2"/>
    <w:rsid w:val="008904BA"/>
    <w:rsid w:val="008943D9"/>
    <w:rsid w:val="008A015B"/>
    <w:rsid w:val="008D4500"/>
    <w:rsid w:val="008D6BDB"/>
    <w:rsid w:val="008E47EA"/>
    <w:rsid w:val="008F1262"/>
    <w:rsid w:val="00906A77"/>
    <w:rsid w:val="00922A48"/>
    <w:rsid w:val="00925889"/>
    <w:rsid w:val="009278F5"/>
    <w:rsid w:val="00943E17"/>
    <w:rsid w:val="009513E6"/>
    <w:rsid w:val="00955B65"/>
    <w:rsid w:val="00961E06"/>
    <w:rsid w:val="00973BA3"/>
    <w:rsid w:val="00973D46"/>
    <w:rsid w:val="009949D2"/>
    <w:rsid w:val="009B0A3A"/>
    <w:rsid w:val="009B1777"/>
    <w:rsid w:val="009B1EE8"/>
    <w:rsid w:val="009C3E18"/>
    <w:rsid w:val="009C74B1"/>
    <w:rsid w:val="009E463F"/>
    <w:rsid w:val="009F199F"/>
    <w:rsid w:val="009F4FBD"/>
    <w:rsid w:val="00A179E6"/>
    <w:rsid w:val="00A370A8"/>
    <w:rsid w:val="00A37A05"/>
    <w:rsid w:val="00A430A7"/>
    <w:rsid w:val="00A43A40"/>
    <w:rsid w:val="00A45F2C"/>
    <w:rsid w:val="00A61920"/>
    <w:rsid w:val="00A776BF"/>
    <w:rsid w:val="00A80AE7"/>
    <w:rsid w:val="00A83122"/>
    <w:rsid w:val="00A83D7B"/>
    <w:rsid w:val="00A86410"/>
    <w:rsid w:val="00AA2FCD"/>
    <w:rsid w:val="00AA720C"/>
    <w:rsid w:val="00AC60AD"/>
    <w:rsid w:val="00AC637E"/>
    <w:rsid w:val="00AD1CC0"/>
    <w:rsid w:val="00AD511C"/>
    <w:rsid w:val="00AE3256"/>
    <w:rsid w:val="00AF2EBF"/>
    <w:rsid w:val="00AF6752"/>
    <w:rsid w:val="00AF7A44"/>
    <w:rsid w:val="00B000F4"/>
    <w:rsid w:val="00B024B7"/>
    <w:rsid w:val="00B1253B"/>
    <w:rsid w:val="00B14DAF"/>
    <w:rsid w:val="00B208A7"/>
    <w:rsid w:val="00B2366B"/>
    <w:rsid w:val="00B356F8"/>
    <w:rsid w:val="00B42232"/>
    <w:rsid w:val="00B6039F"/>
    <w:rsid w:val="00B62B6D"/>
    <w:rsid w:val="00B763C3"/>
    <w:rsid w:val="00B82048"/>
    <w:rsid w:val="00B8596F"/>
    <w:rsid w:val="00B938ED"/>
    <w:rsid w:val="00B94CCF"/>
    <w:rsid w:val="00BA03C9"/>
    <w:rsid w:val="00BA32AF"/>
    <w:rsid w:val="00BB09F6"/>
    <w:rsid w:val="00BC3229"/>
    <w:rsid w:val="00BC5E94"/>
    <w:rsid w:val="00BC734E"/>
    <w:rsid w:val="00BE4199"/>
    <w:rsid w:val="00BE421D"/>
    <w:rsid w:val="00BF4290"/>
    <w:rsid w:val="00BF7394"/>
    <w:rsid w:val="00C17FB7"/>
    <w:rsid w:val="00C33B12"/>
    <w:rsid w:val="00C54607"/>
    <w:rsid w:val="00C81D1A"/>
    <w:rsid w:val="00C87F0C"/>
    <w:rsid w:val="00CA4D66"/>
    <w:rsid w:val="00CB08E8"/>
    <w:rsid w:val="00CB1015"/>
    <w:rsid w:val="00CB1186"/>
    <w:rsid w:val="00CB13F9"/>
    <w:rsid w:val="00CB1498"/>
    <w:rsid w:val="00CB3421"/>
    <w:rsid w:val="00CD1309"/>
    <w:rsid w:val="00D017B3"/>
    <w:rsid w:val="00D0622E"/>
    <w:rsid w:val="00D1436E"/>
    <w:rsid w:val="00D1615D"/>
    <w:rsid w:val="00D24B49"/>
    <w:rsid w:val="00D35FF2"/>
    <w:rsid w:val="00D420FA"/>
    <w:rsid w:val="00D44679"/>
    <w:rsid w:val="00D467F5"/>
    <w:rsid w:val="00D86962"/>
    <w:rsid w:val="00D9175F"/>
    <w:rsid w:val="00D91DE6"/>
    <w:rsid w:val="00DA6330"/>
    <w:rsid w:val="00DB5FBE"/>
    <w:rsid w:val="00DC1824"/>
    <w:rsid w:val="00DC1967"/>
    <w:rsid w:val="00DC45D9"/>
    <w:rsid w:val="00DE3A91"/>
    <w:rsid w:val="00E00F56"/>
    <w:rsid w:val="00E03C16"/>
    <w:rsid w:val="00E109DD"/>
    <w:rsid w:val="00E1592E"/>
    <w:rsid w:val="00E235E1"/>
    <w:rsid w:val="00E30BA2"/>
    <w:rsid w:val="00E32CB7"/>
    <w:rsid w:val="00E4722C"/>
    <w:rsid w:val="00E53CFE"/>
    <w:rsid w:val="00E5460F"/>
    <w:rsid w:val="00E60D56"/>
    <w:rsid w:val="00E6449C"/>
    <w:rsid w:val="00E650F6"/>
    <w:rsid w:val="00E671F9"/>
    <w:rsid w:val="00E91BF5"/>
    <w:rsid w:val="00E94400"/>
    <w:rsid w:val="00E96C0F"/>
    <w:rsid w:val="00EC3FEB"/>
    <w:rsid w:val="00ED1E8E"/>
    <w:rsid w:val="00EF3A0C"/>
    <w:rsid w:val="00EF4B46"/>
    <w:rsid w:val="00F0210B"/>
    <w:rsid w:val="00F26B83"/>
    <w:rsid w:val="00F27B16"/>
    <w:rsid w:val="00F32538"/>
    <w:rsid w:val="00F36047"/>
    <w:rsid w:val="00F371CA"/>
    <w:rsid w:val="00F42B0C"/>
    <w:rsid w:val="00F45FC5"/>
    <w:rsid w:val="00F56BD9"/>
    <w:rsid w:val="00F57924"/>
    <w:rsid w:val="00F732EC"/>
    <w:rsid w:val="00F73B75"/>
    <w:rsid w:val="00F92CF4"/>
    <w:rsid w:val="00FC2CD1"/>
    <w:rsid w:val="00FC371F"/>
    <w:rsid w:val="00FD01AB"/>
    <w:rsid w:val="00FE4DFC"/>
    <w:rsid w:val="00FF4129"/>
    <w:rsid w:val="00FF66EC"/>
    <w:rsid w:val="00FF7A9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9E442B-080D-4DFA-997B-AA19045F9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6330"/>
  </w:style>
  <w:style w:type="paragraph" w:styleId="Heading1">
    <w:name w:val="heading 1"/>
    <w:basedOn w:val="Normal"/>
    <w:next w:val="Normal"/>
    <w:link w:val="Heading1Char"/>
    <w:qFormat/>
    <w:rsid w:val="00231BD5"/>
    <w:pPr>
      <w:keepNext/>
      <w:spacing w:after="0" w:line="240" w:lineRule="auto"/>
      <w:jc w:val="center"/>
      <w:outlineLvl w:val="0"/>
    </w:pPr>
    <w:rPr>
      <w:rFonts w:ascii="Helvetica" w:eastAsia="Times New Roman" w:hAnsi="Helvetica" w:cs="Times New Roman"/>
      <w:b/>
      <w:bCs/>
      <w:sz w:val="24"/>
      <w:szCs w:val="24"/>
      <w:lang w:val="en-GB"/>
    </w:rPr>
  </w:style>
  <w:style w:type="paragraph" w:styleId="Heading2">
    <w:name w:val="heading 2"/>
    <w:basedOn w:val="Normal"/>
    <w:next w:val="Normal"/>
    <w:link w:val="Heading2Char"/>
    <w:qFormat/>
    <w:rsid w:val="00231BD5"/>
    <w:pPr>
      <w:keepNext/>
      <w:spacing w:after="0" w:line="240" w:lineRule="auto"/>
      <w:ind w:left="360"/>
      <w:jc w:val="center"/>
      <w:outlineLvl w:val="1"/>
    </w:pPr>
    <w:rPr>
      <w:rFonts w:ascii="Helvetica" w:eastAsia="Times New Roman" w:hAnsi="Helvetica" w:cs="Times New Roman"/>
      <w:b/>
      <w:bCs/>
      <w:sz w:val="24"/>
      <w:szCs w:val="24"/>
      <w:lang w:val="en-GB"/>
    </w:rPr>
  </w:style>
  <w:style w:type="paragraph" w:styleId="Heading3">
    <w:name w:val="heading 3"/>
    <w:basedOn w:val="Normal"/>
    <w:next w:val="Normal"/>
    <w:link w:val="Heading3Char"/>
    <w:qFormat/>
    <w:rsid w:val="00231BD5"/>
    <w:pPr>
      <w:keepNext/>
      <w:spacing w:after="0" w:line="240" w:lineRule="auto"/>
      <w:jc w:val="right"/>
      <w:outlineLvl w:val="2"/>
    </w:pPr>
    <w:rPr>
      <w:rFonts w:ascii="Helvetica" w:eastAsia="Times New Roman" w:hAnsi="Helvetica" w:cs="Times New Roman"/>
      <w:b/>
      <w:bCs/>
      <w:sz w:val="24"/>
      <w:szCs w:val="24"/>
      <w:lang w:val="en-GB"/>
    </w:rPr>
  </w:style>
  <w:style w:type="paragraph" w:styleId="Heading4">
    <w:name w:val="heading 4"/>
    <w:basedOn w:val="Normal"/>
    <w:next w:val="Normal"/>
    <w:link w:val="Heading4Char"/>
    <w:qFormat/>
    <w:rsid w:val="00231BD5"/>
    <w:pPr>
      <w:keepNext/>
      <w:spacing w:after="0" w:line="240" w:lineRule="auto"/>
      <w:ind w:left="240"/>
      <w:outlineLvl w:val="3"/>
    </w:pPr>
    <w:rPr>
      <w:rFonts w:ascii="Helvetica" w:eastAsia="Times New Roman" w:hAnsi="Helvetica" w:cs="Helvetica"/>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71F9"/>
    <w:pPr>
      <w:ind w:left="720"/>
      <w:contextualSpacing/>
    </w:pPr>
  </w:style>
  <w:style w:type="paragraph" w:styleId="BalloonText">
    <w:name w:val="Balloon Text"/>
    <w:basedOn w:val="Normal"/>
    <w:link w:val="BalloonTextChar"/>
    <w:uiPriority w:val="99"/>
    <w:semiHidden/>
    <w:unhideWhenUsed/>
    <w:rsid w:val="00A864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6410"/>
    <w:rPr>
      <w:rFonts w:ascii="Tahoma" w:hAnsi="Tahoma" w:cs="Tahoma"/>
      <w:sz w:val="16"/>
      <w:szCs w:val="16"/>
    </w:rPr>
  </w:style>
  <w:style w:type="character" w:styleId="Hyperlink">
    <w:name w:val="Hyperlink"/>
    <w:basedOn w:val="DefaultParagraphFont"/>
    <w:uiPriority w:val="99"/>
    <w:unhideWhenUsed/>
    <w:rsid w:val="000A3736"/>
    <w:rPr>
      <w:color w:val="0000FF" w:themeColor="hyperlink"/>
      <w:u w:val="single"/>
    </w:rPr>
  </w:style>
  <w:style w:type="paragraph" w:styleId="Header">
    <w:name w:val="header"/>
    <w:basedOn w:val="Normal"/>
    <w:link w:val="HeaderChar"/>
    <w:uiPriority w:val="99"/>
    <w:unhideWhenUsed/>
    <w:rsid w:val="009258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5889"/>
  </w:style>
  <w:style w:type="paragraph" w:styleId="Footer">
    <w:name w:val="footer"/>
    <w:basedOn w:val="Normal"/>
    <w:link w:val="FooterChar"/>
    <w:uiPriority w:val="99"/>
    <w:unhideWhenUsed/>
    <w:rsid w:val="009258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5889"/>
  </w:style>
  <w:style w:type="character" w:customStyle="1" w:styleId="Heading1Char">
    <w:name w:val="Heading 1 Char"/>
    <w:basedOn w:val="DefaultParagraphFont"/>
    <w:link w:val="Heading1"/>
    <w:rsid w:val="00231BD5"/>
    <w:rPr>
      <w:rFonts w:ascii="Helvetica" w:eastAsia="Times New Roman" w:hAnsi="Helvetica" w:cs="Times New Roman"/>
      <w:b/>
      <w:bCs/>
      <w:sz w:val="24"/>
      <w:szCs w:val="24"/>
      <w:lang w:val="en-GB"/>
    </w:rPr>
  </w:style>
  <w:style w:type="character" w:customStyle="1" w:styleId="Heading2Char">
    <w:name w:val="Heading 2 Char"/>
    <w:basedOn w:val="DefaultParagraphFont"/>
    <w:link w:val="Heading2"/>
    <w:rsid w:val="00231BD5"/>
    <w:rPr>
      <w:rFonts w:ascii="Helvetica" w:eastAsia="Times New Roman" w:hAnsi="Helvetica" w:cs="Times New Roman"/>
      <w:b/>
      <w:bCs/>
      <w:sz w:val="24"/>
      <w:szCs w:val="24"/>
      <w:lang w:val="en-GB"/>
    </w:rPr>
  </w:style>
  <w:style w:type="character" w:customStyle="1" w:styleId="Heading3Char">
    <w:name w:val="Heading 3 Char"/>
    <w:basedOn w:val="DefaultParagraphFont"/>
    <w:link w:val="Heading3"/>
    <w:rsid w:val="00231BD5"/>
    <w:rPr>
      <w:rFonts w:ascii="Helvetica" w:eastAsia="Times New Roman" w:hAnsi="Helvetica" w:cs="Times New Roman"/>
      <w:b/>
      <w:bCs/>
      <w:sz w:val="24"/>
      <w:szCs w:val="24"/>
      <w:lang w:val="en-GB"/>
    </w:rPr>
  </w:style>
  <w:style w:type="character" w:customStyle="1" w:styleId="Heading4Char">
    <w:name w:val="Heading 4 Char"/>
    <w:basedOn w:val="DefaultParagraphFont"/>
    <w:link w:val="Heading4"/>
    <w:rsid w:val="00231BD5"/>
    <w:rPr>
      <w:rFonts w:ascii="Helvetica" w:eastAsia="Times New Roman" w:hAnsi="Helvetica" w:cs="Helvetica"/>
      <w:b/>
      <w:bCs/>
      <w:sz w:val="24"/>
      <w:szCs w:val="24"/>
      <w:lang w:val="en-GB"/>
    </w:rPr>
  </w:style>
  <w:style w:type="paragraph" w:styleId="BodyTextIndent">
    <w:name w:val="Body Text Indent"/>
    <w:basedOn w:val="Normal"/>
    <w:link w:val="BodyTextIndentChar"/>
    <w:semiHidden/>
    <w:rsid w:val="00231BD5"/>
    <w:pPr>
      <w:spacing w:after="0" w:line="240" w:lineRule="auto"/>
      <w:ind w:left="360"/>
    </w:pPr>
    <w:rPr>
      <w:rFonts w:ascii="Helvetica" w:eastAsia="Times New Roman" w:hAnsi="Helvetica" w:cs="Times New Roman"/>
      <w:sz w:val="24"/>
      <w:szCs w:val="24"/>
      <w:lang w:val="en-GB"/>
    </w:rPr>
  </w:style>
  <w:style w:type="character" w:customStyle="1" w:styleId="BodyTextIndentChar">
    <w:name w:val="Body Text Indent Char"/>
    <w:basedOn w:val="DefaultParagraphFont"/>
    <w:link w:val="BodyTextIndent"/>
    <w:semiHidden/>
    <w:rsid w:val="00231BD5"/>
    <w:rPr>
      <w:rFonts w:ascii="Helvetica" w:eastAsia="Times New Roman" w:hAnsi="Helvetica" w:cs="Times New Roman"/>
      <w:sz w:val="24"/>
      <w:szCs w:val="24"/>
      <w:lang w:val="en-GB"/>
    </w:rPr>
  </w:style>
  <w:style w:type="paragraph" w:styleId="BodyTextIndent2">
    <w:name w:val="Body Text Indent 2"/>
    <w:basedOn w:val="Normal"/>
    <w:link w:val="BodyTextIndent2Char"/>
    <w:semiHidden/>
    <w:rsid w:val="00231BD5"/>
    <w:pPr>
      <w:spacing w:after="0" w:line="240" w:lineRule="auto"/>
      <w:ind w:left="360"/>
      <w:jc w:val="both"/>
    </w:pPr>
    <w:rPr>
      <w:rFonts w:ascii="Helvetica" w:eastAsia="Times New Roman" w:hAnsi="Helvetica" w:cs="Times New Roman"/>
      <w:sz w:val="24"/>
      <w:szCs w:val="24"/>
      <w:lang w:val="en-GB"/>
    </w:rPr>
  </w:style>
  <w:style w:type="character" w:customStyle="1" w:styleId="BodyTextIndent2Char">
    <w:name w:val="Body Text Indent 2 Char"/>
    <w:basedOn w:val="DefaultParagraphFont"/>
    <w:link w:val="BodyTextIndent2"/>
    <w:semiHidden/>
    <w:rsid w:val="00231BD5"/>
    <w:rPr>
      <w:rFonts w:ascii="Helvetica" w:eastAsia="Times New Roman" w:hAnsi="Helvetica" w:cs="Times New Roman"/>
      <w:sz w:val="24"/>
      <w:szCs w:val="24"/>
      <w:lang w:val="en-GB"/>
    </w:rPr>
  </w:style>
  <w:style w:type="paragraph" w:styleId="BodyText">
    <w:name w:val="Body Text"/>
    <w:basedOn w:val="Normal"/>
    <w:link w:val="BodyTextChar"/>
    <w:semiHidden/>
    <w:rsid w:val="00231BD5"/>
    <w:pPr>
      <w:spacing w:after="0" w:line="240" w:lineRule="auto"/>
    </w:pPr>
    <w:rPr>
      <w:rFonts w:ascii="Times New Roman" w:eastAsia="Times New Roman" w:hAnsi="Times New Roman" w:cs="Times New Roman"/>
      <w:b/>
      <w:bCs/>
      <w:sz w:val="24"/>
      <w:szCs w:val="24"/>
      <w:lang w:val="en-GB"/>
    </w:rPr>
  </w:style>
  <w:style w:type="character" w:customStyle="1" w:styleId="BodyTextChar">
    <w:name w:val="Body Text Char"/>
    <w:basedOn w:val="DefaultParagraphFont"/>
    <w:link w:val="BodyText"/>
    <w:semiHidden/>
    <w:rsid w:val="00231BD5"/>
    <w:rPr>
      <w:rFonts w:ascii="Times New Roman" w:eastAsia="Times New Roman" w:hAnsi="Times New Roman" w:cs="Times New Roman"/>
      <w:b/>
      <w:bCs/>
      <w:sz w:val="24"/>
      <w:szCs w:val="24"/>
      <w:lang w:val="en-GB"/>
    </w:rPr>
  </w:style>
  <w:style w:type="paragraph" w:styleId="Title">
    <w:name w:val="Title"/>
    <w:basedOn w:val="Normal"/>
    <w:link w:val="TitleChar"/>
    <w:qFormat/>
    <w:rsid w:val="00231BD5"/>
    <w:pPr>
      <w:spacing w:after="0" w:line="240" w:lineRule="auto"/>
      <w:jc w:val="center"/>
    </w:pPr>
    <w:rPr>
      <w:rFonts w:ascii="Times New Roman" w:eastAsia="Times New Roman" w:hAnsi="Times New Roman" w:cs="Times New Roman"/>
      <w:b/>
      <w:sz w:val="24"/>
      <w:szCs w:val="20"/>
      <w:u w:val="single"/>
      <w:lang w:val="en-GB"/>
    </w:rPr>
  </w:style>
  <w:style w:type="character" w:customStyle="1" w:styleId="TitleChar">
    <w:name w:val="Title Char"/>
    <w:basedOn w:val="DefaultParagraphFont"/>
    <w:link w:val="Title"/>
    <w:rsid w:val="00231BD5"/>
    <w:rPr>
      <w:rFonts w:ascii="Times New Roman" w:eastAsia="Times New Roman" w:hAnsi="Times New Roman" w:cs="Times New Roman"/>
      <w:b/>
      <w:sz w:val="24"/>
      <w:szCs w:val="20"/>
      <w:u w:val="single"/>
      <w:lang w:val="en-GB"/>
    </w:rPr>
  </w:style>
  <w:style w:type="character" w:styleId="BookTitle">
    <w:name w:val="Book Title"/>
    <w:basedOn w:val="DefaultParagraphFont"/>
    <w:uiPriority w:val="33"/>
    <w:qFormat/>
    <w:rsid w:val="00A43A40"/>
    <w:rPr>
      <w:b/>
      <w:bCs/>
      <w:smallCaps/>
      <w:spacing w:val="5"/>
    </w:rPr>
  </w:style>
  <w:style w:type="paragraph" w:styleId="Revision">
    <w:name w:val="Revision"/>
    <w:hidden/>
    <w:uiPriority w:val="99"/>
    <w:semiHidden/>
    <w:rsid w:val="008847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763713">
      <w:bodyDiv w:val="1"/>
      <w:marLeft w:val="0"/>
      <w:marRight w:val="0"/>
      <w:marTop w:val="0"/>
      <w:marBottom w:val="0"/>
      <w:divBdr>
        <w:top w:val="none" w:sz="0" w:space="0" w:color="auto"/>
        <w:left w:val="none" w:sz="0" w:space="0" w:color="auto"/>
        <w:bottom w:val="none" w:sz="0" w:space="0" w:color="auto"/>
        <w:right w:val="none" w:sz="0" w:space="0" w:color="auto"/>
      </w:divBdr>
    </w:div>
    <w:div w:id="959647298">
      <w:bodyDiv w:val="1"/>
      <w:marLeft w:val="0"/>
      <w:marRight w:val="0"/>
      <w:marTop w:val="0"/>
      <w:marBottom w:val="0"/>
      <w:divBdr>
        <w:top w:val="none" w:sz="0" w:space="0" w:color="auto"/>
        <w:left w:val="none" w:sz="0" w:space="0" w:color="auto"/>
        <w:bottom w:val="none" w:sz="0" w:space="0" w:color="auto"/>
        <w:right w:val="none" w:sz="0" w:space="0" w:color="auto"/>
      </w:divBdr>
      <w:divsChild>
        <w:div w:id="193007086">
          <w:marLeft w:val="446"/>
          <w:marRight w:val="0"/>
          <w:marTop w:val="0"/>
          <w:marBottom w:val="0"/>
          <w:divBdr>
            <w:top w:val="none" w:sz="0" w:space="0" w:color="auto"/>
            <w:left w:val="none" w:sz="0" w:space="0" w:color="auto"/>
            <w:bottom w:val="none" w:sz="0" w:space="0" w:color="auto"/>
            <w:right w:val="none" w:sz="0" w:space="0" w:color="auto"/>
          </w:divBdr>
        </w:div>
        <w:div w:id="1907521455">
          <w:marLeft w:val="446"/>
          <w:marRight w:val="0"/>
          <w:marTop w:val="0"/>
          <w:marBottom w:val="0"/>
          <w:divBdr>
            <w:top w:val="none" w:sz="0" w:space="0" w:color="auto"/>
            <w:left w:val="none" w:sz="0" w:space="0" w:color="auto"/>
            <w:bottom w:val="none" w:sz="0" w:space="0" w:color="auto"/>
            <w:right w:val="none" w:sz="0" w:space="0" w:color="auto"/>
          </w:divBdr>
        </w:div>
        <w:div w:id="442461150">
          <w:marLeft w:val="446"/>
          <w:marRight w:val="0"/>
          <w:marTop w:val="0"/>
          <w:marBottom w:val="0"/>
          <w:divBdr>
            <w:top w:val="none" w:sz="0" w:space="0" w:color="auto"/>
            <w:left w:val="none" w:sz="0" w:space="0" w:color="auto"/>
            <w:bottom w:val="none" w:sz="0" w:space="0" w:color="auto"/>
            <w:right w:val="none" w:sz="0" w:space="0" w:color="auto"/>
          </w:divBdr>
        </w:div>
      </w:divsChild>
    </w:div>
    <w:div w:id="1164012772">
      <w:bodyDiv w:val="1"/>
      <w:marLeft w:val="0"/>
      <w:marRight w:val="0"/>
      <w:marTop w:val="0"/>
      <w:marBottom w:val="0"/>
      <w:divBdr>
        <w:top w:val="none" w:sz="0" w:space="0" w:color="auto"/>
        <w:left w:val="none" w:sz="0" w:space="0" w:color="auto"/>
        <w:bottom w:val="none" w:sz="0" w:space="0" w:color="auto"/>
        <w:right w:val="none" w:sz="0" w:space="0" w:color="auto"/>
      </w:divBdr>
      <w:divsChild>
        <w:div w:id="1102846184">
          <w:marLeft w:val="446"/>
          <w:marRight w:val="0"/>
          <w:marTop w:val="0"/>
          <w:marBottom w:val="0"/>
          <w:divBdr>
            <w:top w:val="none" w:sz="0" w:space="0" w:color="auto"/>
            <w:left w:val="none" w:sz="0" w:space="0" w:color="auto"/>
            <w:bottom w:val="none" w:sz="0" w:space="0" w:color="auto"/>
            <w:right w:val="none" w:sz="0" w:space="0" w:color="auto"/>
          </w:divBdr>
        </w:div>
        <w:div w:id="2144157588">
          <w:marLeft w:val="446"/>
          <w:marRight w:val="0"/>
          <w:marTop w:val="0"/>
          <w:marBottom w:val="0"/>
          <w:divBdr>
            <w:top w:val="none" w:sz="0" w:space="0" w:color="auto"/>
            <w:left w:val="none" w:sz="0" w:space="0" w:color="auto"/>
            <w:bottom w:val="none" w:sz="0" w:space="0" w:color="auto"/>
            <w:right w:val="none" w:sz="0" w:space="0" w:color="auto"/>
          </w:divBdr>
        </w:div>
        <w:div w:id="636567347">
          <w:marLeft w:val="446"/>
          <w:marRight w:val="0"/>
          <w:marTop w:val="0"/>
          <w:marBottom w:val="0"/>
          <w:divBdr>
            <w:top w:val="none" w:sz="0" w:space="0" w:color="auto"/>
            <w:left w:val="none" w:sz="0" w:space="0" w:color="auto"/>
            <w:bottom w:val="none" w:sz="0" w:space="0" w:color="auto"/>
            <w:right w:val="none" w:sz="0" w:space="0" w:color="auto"/>
          </w:divBdr>
        </w:div>
        <w:div w:id="765535817">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DB018-9B66-4156-9121-8672101A5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1287</Words>
  <Characters>7342</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Dubdesk</dc:creator>
  <cp:lastModifiedBy>Sandra Walley</cp:lastModifiedBy>
  <cp:revision>2</cp:revision>
  <cp:lastPrinted>2018-03-27T13:44:00Z</cp:lastPrinted>
  <dcterms:created xsi:type="dcterms:W3CDTF">2021-04-27T13:34:00Z</dcterms:created>
  <dcterms:modified xsi:type="dcterms:W3CDTF">2021-04-27T13:34:00Z</dcterms:modified>
</cp:coreProperties>
</file>