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C693" w14:textId="77777777" w:rsidR="00332628" w:rsidRPr="0067353E" w:rsidRDefault="00332628" w:rsidP="0067353E"/>
    <w:p w14:paraId="5AC6B2C4" w14:textId="77777777" w:rsidR="00CA54B5" w:rsidRDefault="009157E7">
      <w:r>
        <w:rPr>
          <w:noProof/>
        </w:rPr>
        <w:drawing>
          <wp:inline distT="0" distB="0" distL="0" distR="0" wp14:anchorId="6CBC8967" wp14:editId="17F01F0B">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13C50058" w14:textId="77777777" w:rsidR="00CA54B5" w:rsidRDefault="009157E7">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07AADC1B" w14:textId="77777777" w:rsidR="00CA54B5" w:rsidRDefault="009157E7">
      <w:pPr>
        <w:jc w:val="center"/>
      </w:pPr>
      <w:r>
        <w:rPr>
          <w:rFonts w:ascii="Arial" w:hAnsi="Arial"/>
          <w:color w:val="000000"/>
          <w:sz w:val="36"/>
        </w:rPr>
        <w:t>(13/07/2026-19/07/2026)</w:t>
      </w:r>
    </w:p>
    <w:p w14:paraId="40CAAAC3" w14:textId="77777777" w:rsidR="00CA54B5" w:rsidRDefault="009157E7">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3A05C219" w14:textId="77777777" w:rsidR="00CA54B5" w:rsidRDefault="009157E7">
      <w:r>
        <w:br w:type="page"/>
      </w:r>
    </w:p>
    <w:p w14:paraId="09F408F6" w14:textId="77777777" w:rsidR="00CA54B5" w:rsidRDefault="009157E7">
      <w:pPr>
        <w:jc w:val="center"/>
      </w:pPr>
      <w:r>
        <w:rPr>
          <w:rFonts w:ascii="Arial" w:hAnsi="Arial"/>
          <w:color w:val="000000"/>
          <w:sz w:val="24"/>
        </w:rPr>
        <w:lastRenderedPageBreak/>
        <w:br/>
        <w:t>WEEKLY PLANNING LISTS</w:t>
      </w:r>
    </w:p>
    <w:p w14:paraId="72086A9B" w14:textId="77777777" w:rsidR="00CA54B5" w:rsidRDefault="009157E7">
      <w:pPr>
        <w:jc w:val="center"/>
      </w:pPr>
      <w:r>
        <w:rPr>
          <w:rFonts w:ascii="Arial" w:hAnsi="Arial"/>
          <w:b/>
          <w:color w:val="000000"/>
        </w:rPr>
        <w:t>Article 27(2), Planning &amp; Development Regulations 2001 (as amended)</w:t>
      </w:r>
    </w:p>
    <w:p w14:paraId="47EEA0B6" w14:textId="77777777" w:rsidR="00CA54B5" w:rsidRDefault="009157E7">
      <w:r>
        <w:rPr>
          <w:rFonts w:ascii="Arial" w:hAnsi="Arial"/>
          <w:color w:val="000000"/>
          <w:sz w:val="24"/>
        </w:rPr>
        <w:t>(a)  Under section 34 of the Act, the applications for permission may be granted permission, subject to or without conditions, or refused.</w:t>
      </w:r>
    </w:p>
    <w:p w14:paraId="28984F3E" w14:textId="77777777" w:rsidR="00CA54B5" w:rsidRDefault="009157E7">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7624D14A" w14:textId="77777777" w:rsidR="00CA54B5" w:rsidRDefault="009157E7">
      <w:pPr>
        <w:jc w:val="center"/>
      </w:pPr>
      <w:r>
        <w:rPr>
          <w:rFonts w:ascii="Arial" w:hAnsi="Arial"/>
          <w:b/>
          <w:color w:val="000000"/>
        </w:rPr>
        <w:t>Article 31(g), Planning &amp; Development Regulations 2001 (as amended)</w:t>
      </w:r>
    </w:p>
    <w:p w14:paraId="7D7E06EE" w14:textId="77777777" w:rsidR="00CA54B5" w:rsidRDefault="009157E7">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66DCCCD3" w14:textId="77777777" w:rsidR="00CA54B5" w:rsidRDefault="009157E7">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3FAA97F0" w14:textId="77777777" w:rsidR="00CA54B5" w:rsidRDefault="009157E7">
      <w:pPr>
        <w:jc w:val="center"/>
      </w:pPr>
      <w:r>
        <w:rPr>
          <w:rFonts w:ascii="Arial" w:hAnsi="Arial"/>
          <w:color w:val="000000"/>
          <w:sz w:val="24"/>
        </w:rPr>
        <w:br/>
        <w:t>PLANNING INFORMATION SESSIONS</w:t>
      </w:r>
    </w:p>
    <w:p w14:paraId="0E93B180" w14:textId="77777777" w:rsidR="00CA54B5" w:rsidRDefault="009157E7">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530D30C6" w14:textId="77777777" w:rsidR="00CA54B5" w:rsidRDefault="009157E7">
      <w:pPr>
        <w:jc w:val="center"/>
      </w:pPr>
      <w:r>
        <w:rPr>
          <w:noProof/>
        </w:rPr>
        <w:drawing>
          <wp:inline distT="0" distB="0" distL="0" distR="0" wp14:anchorId="71E3AEC0" wp14:editId="46B40013">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3C14FB64" w14:textId="77777777" w:rsidR="00CA54B5" w:rsidRDefault="009157E7">
      <w:pPr>
        <w:jc w:val="center"/>
      </w:pPr>
      <w:r>
        <w:rPr>
          <w:rFonts w:ascii="Arial" w:hAnsi="Arial"/>
          <w:b/>
          <w:color w:val="00007F"/>
          <w:sz w:val="26"/>
        </w:rPr>
        <w:lastRenderedPageBreak/>
        <w:t xml:space="preserve">Area 2 </w:t>
      </w:r>
      <w:r>
        <w:rPr>
          <w:rFonts w:ascii="Arial" w:hAnsi="Arial"/>
          <w:b/>
          <w:color w:val="00007F"/>
          <w:sz w:val="26"/>
        </w:rPr>
        <w:br/>
        <w:t>COMMERCIAL</w:t>
      </w:r>
    </w:p>
    <w:p w14:paraId="0BFCEE8B"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Christopher O'Reilly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Bow Lane West, at the corner of Cromwell's Quarters,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Redevelopment of the site at 1 Bow Lane West, at the corner of Cromwell's Quarters, Dublin 8. The development is to comprise the demolition of the existing boundary walls to the street and all shed structures on site and the construction of a mixed development comprising 11 no. apartments over a café/restaurant fronting Cromwell's Quarters at upper ground floor level, and service and storage areas, including for bikes and bins, and a small coffee shop fronting Bow Lane West at lower ground floor level. The apartments are to consist of six. no. one-bedroom units, four no. two-bedroom units and one duplex three-bedroom unit. The proposed development is to be seven-storeys to Bow Lane West and, in part, eight-storeys to the rising ground at Cromwell's Quarters and it includes areas of balcony and roof terrace.</w:t>
      </w:r>
    </w:p>
    <w:p w14:paraId="0157FB5A" w14:textId="77777777" w:rsidR="00CA54B5" w:rsidRDefault="009157E7">
      <w:pPr>
        <w:jc w:val="center"/>
      </w:pPr>
      <w:r>
        <w:rPr>
          <w:rFonts w:ascii="Arial" w:hAnsi="Arial"/>
          <w:color w:val="000000"/>
        </w:rPr>
        <w:t>______________________________________________________________________________</w:t>
      </w:r>
    </w:p>
    <w:p w14:paraId="27526FA8"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WEBLRD9011/26-S3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Greenseed</w:t>
      </w:r>
      <w:proofErr w:type="spellEnd"/>
      <w:r>
        <w:rPr>
          <w:rFonts w:ascii="Arial" w:hAnsi="Arial"/>
          <w:color w:val="000000"/>
        </w:rPr>
        <w:t xml:space="preserv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Park West Avenue &amp; Park West Road Park West Dublin 12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The development consists of modifications to the permitted Block A and adjoining public realm areas within the SHD approved under Ref. ABP-312290-21. The development involves change of use of the permitted retail/ commercial unit (156sq.m) to create 3no. 1 bed apartment units with associated private amenity spaces/ terraces and associated modifications to the west, north and east elevations of the permitted Block A. Permission is also sought for all associated site and development works including reconfiguration of permitted public realm, cycle parking, pedestrian ramps and stairs between Block A and the northern boundary of the site adjoining the railway line and Park West Avenue to the west. The application is a large-scale residential development and is available for inspection at the following web address www.parkwest-lrd1.com</w:t>
      </w:r>
    </w:p>
    <w:p w14:paraId="20925035" w14:textId="77777777" w:rsidR="00CA54B5" w:rsidRDefault="009157E7">
      <w:pPr>
        <w:jc w:val="center"/>
      </w:pPr>
      <w:r>
        <w:rPr>
          <w:rFonts w:ascii="Arial" w:hAnsi="Arial"/>
          <w:color w:val="000000"/>
        </w:rPr>
        <w:t>______________________________________________________________________________</w:t>
      </w:r>
    </w:p>
    <w:p w14:paraId="281BCDDF" w14:textId="77777777" w:rsidR="00CA54B5" w:rsidRDefault="009157E7">
      <w:pPr>
        <w:jc w:val="center"/>
      </w:pPr>
      <w:r>
        <w:rPr>
          <w:rFonts w:ascii="Arial" w:hAnsi="Arial"/>
          <w:b/>
          <w:color w:val="00007F"/>
          <w:sz w:val="26"/>
        </w:rPr>
        <w:t xml:space="preserve">Area 2 </w:t>
      </w:r>
      <w:r>
        <w:rPr>
          <w:rFonts w:ascii="Arial" w:hAnsi="Arial"/>
          <w:b/>
          <w:color w:val="00007F"/>
          <w:sz w:val="26"/>
        </w:rPr>
        <w:br/>
        <w:t>DOMESTIC</w:t>
      </w:r>
    </w:p>
    <w:p w14:paraId="4DB5A037"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5181/26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Sean </w:t>
      </w:r>
      <w:proofErr w:type="spellStart"/>
      <w:r>
        <w:rPr>
          <w:rFonts w:ascii="Arial" w:hAnsi="Arial"/>
          <w:color w:val="000000"/>
        </w:rPr>
        <w:t>Ralphh</w:t>
      </w:r>
      <w:proofErr w:type="spellEnd"/>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11, Saint John's Street, 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PERMISSION AND RETENTION : retention of a timber entry gate positioned on the exterior wall at the front north elevation adjacent to the public path and requesting planning permission at the side east gable wall for an entry door serving the exterior bin area.</w:t>
      </w:r>
    </w:p>
    <w:p w14:paraId="4BD04904" w14:textId="77777777" w:rsidR="00CA54B5" w:rsidRDefault="009157E7">
      <w:pPr>
        <w:jc w:val="center"/>
      </w:pPr>
      <w:r>
        <w:rPr>
          <w:rFonts w:ascii="Arial" w:hAnsi="Arial"/>
          <w:color w:val="000000"/>
        </w:rPr>
        <w:t>______________________________________________________________________________</w:t>
      </w:r>
    </w:p>
    <w:p w14:paraId="108DF752" w14:textId="3B9CBF35"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Erica Doyle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42, Southern Cross Avenue, Inchicore, Dublin 8, D08</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C2H2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I Erica Doyle intend to apply for PLANNING PERMISSION for development at 42, Southern Cross Avenue, Inchicore,</w:t>
      </w:r>
      <w:r w:rsidR="00725C5E">
        <w:rPr>
          <w:rFonts w:ascii="Arial" w:hAnsi="Arial"/>
          <w:color w:val="000000"/>
        </w:rPr>
        <w:t xml:space="preserve"> </w:t>
      </w:r>
      <w:r>
        <w:rPr>
          <w:rFonts w:ascii="Arial" w:hAnsi="Arial"/>
          <w:color w:val="000000"/>
        </w:rPr>
        <w:t>Dublin 8, D08C2H2. The development will consist of the construction of a two-storey side and rear extension (41sq.m)</w:t>
      </w:r>
      <w:r w:rsidR="00725C5E">
        <w:rPr>
          <w:rFonts w:ascii="Arial" w:hAnsi="Arial"/>
          <w:color w:val="000000"/>
        </w:rPr>
        <w:t xml:space="preserve"> </w:t>
      </w:r>
      <w:r>
        <w:rPr>
          <w:rFonts w:ascii="Arial" w:hAnsi="Arial"/>
          <w:color w:val="000000"/>
        </w:rPr>
        <w:t>to the existing end of terrace dwelling. The proposed development includes a new kitchen and bathroom at ground</w:t>
      </w:r>
      <w:r w:rsidR="00725C5E">
        <w:rPr>
          <w:rFonts w:ascii="Arial" w:hAnsi="Arial"/>
          <w:color w:val="000000"/>
        </w:rPr>
        <w:t xml:space="preserve"> </w:t>
      </w:r>
      <w:r>
        <w:rPr>
          <w:rFonts w:ascii="Arial" w:hAnsi="Arial"/>
          <w:color w:val="000000"/>
        </w:rPr>
        <w:t>floor and the provision of ancillary family accommodation including a living area with kitchenette at ground floor level</w:t>
      </w:r>
      <w:r w:rsidR="00725C5E">
        <w:rPr>
          <w:rFonts w:ascii="Arial" w:hAnsi="Arial"/>
          <w:color w:val="000000"/>
        </w:rPr>
        <w:t xml:space="preserve"> </w:t>
      </w:r>
      <w:r>
        <w:rPr>
          <w:rFonts w:ascii="Arial" w:hAnsi="Arial"/>
          <w:color w:val="000000"/>
        </w:rPr>
        <w:t>and an en-suite double bedroom at first floor level. This development includes 1 additional pedestrian side access</w:t>
      </w:r>
      <w:r w:rsidR="00725C5E">
        <w:rPr>
          <w:rFonts w:ascii="Arial" w:hAnsi="Arial"/>
          <w:color w:val="000000"/>
        </w:rPr>
        <w:t xml:space="preserve"> </w:t>
      </w:r>
      <w:r>
        <w:rPr>
          <w:rFonts w:ascii="Arial" w:hAnsi="Arial"/>
          <w:color w:val="000000"/>
        </w:rPr>
        <w:t>and 1 additional rear access gate, all associated site works, alterations and demolitions, drainage works and boundary</w:t>
      </w:r>
      <w:r w:rsidR="00725C5E">
        <w:rPr>
          <w:rFonts w:ascii="Arial" w:hAnsi="Arial"/>
          <w:color w:val="000000"/>
        </w:rPr>
        <w:t xml:space="preserve"> </w:t>
      </w:r>
      <w:r>
        <w:rPr>
          <w:rFonts w:ascii="Arial" w:hAnsi="Arial"/>
          <w:color w:val="000000"/>
        </w:rPr>
        <w:t>treatments necessary to facilitate the development. The planning application may be inspected or purchased</w:t>
      </w:r>
      <w:r w:rsidR="00725C5E">
        <w:rPr>
          <w:rFonts w:ascii="Arial" w:hAnsi="Arial"/>
          <w:color w:val="000000"/>
        </w:rPr>
        <w:t xml:space="preserve"> </w:t>
      </w:r>
      <w:r>
        <w:rPr>
          <w:rFonts w:ascii="Arial" w:hAnsi="Arial"/>
          <w:color w:val="000000"/>
        </w:rPr>
        <w:t>at a fee not exceeding the reasonable cost of making a copy, at the offices of Dublin City Council, Planning</w:t>
      </w:r>
      <w:r w:rsidR="00725C5E">
        <w:rPr>
          <w:rFonts w:ascii="Arial" w:hAnsi="Arial"/>
          <w:color w:val="000000"/>
        </w:rPr>
        <w:t xml:space="preserve"> </w:t>
      </w:r>
      <w:r>
        <w:rPr>
          <w:rFonts w:ascii="Arial" w:hAnsi="Arial"/>
          <w:color w:val="000000"/>
        </w:rPr>
        <w:t>Department, Block 4, Ground Floor, Civic Offices, Wood Quay, Dublin 8 during its public opening hours (9.00a.m.-4.30p.m.). A submission or observation in relation to the application may be made in writing to the planning authority on payment of the prescribed fee (€20.00) within the period of 5 weeks beginning on the date of receipt by the authority of the application, and such submissions or observations</w:t>
      </w:r>
      <w:r w:rsidR="00725C5E">
        <w:rPr>
          <w:rFonts w:ascii="Arial" w:hAnsi="Arial"/>
          <w:color w:val="000000"/>
        </w:rPr>
        <w:t xml:space="preserve"> </w:t>
      </w:r>
      <w:r>
        <w:rPr>
          <w:rFonts w:ascii="Arial" w:hAnsi="Arial"/>
          <w:color w:val="000000"/>
        </w:rPr>
        <w:t>will be considered by the planning authority in making a decision on the application. The planning authority may</w:t>
      </w:r>
      <w:r w:rsidR="00725C5E">
        <w:rPr>
          <w:rFonts w:ascii="Arial" w:hAnsi="Arial"/>
          <w:color w:val="000000"/>
        </w:rPr>
        <w:t xml:space="preserve"> </w:t>
      </w:r>
      <w:r>
        <w:rPr>
          <w:rFonts w:ascii="Arial" w:hAnsi="Arial"/>
          <w:color w:val="000000"/>
        </w:rPr>
        <w:t>grant permission subject to or without conditions, or may refuse to grant permission.</w:t>
      </w:r>
    </w:p>
    <w:p w14:paraId="3155C89A" w14:textId="77777777" w:rsidR="00CA54B5" w:rsidRDefault="009157E7">
      <w:pPr>
        <w:jc w:val="center"/>
      </w:pPr>
      <w:r>
        <w:rPr>
          <w:rFonts w:ascii="Arial" w:hAnsi="Arial"/>
          <w:color w:val="000000"/>
        </w:rPr>
        <w:t>______________________________________________________________________________</w:t>
      </w:r>
    </w:p>
    <w:p w14:paraId="42FD7E2F"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Ronan Evers-Norton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Sandford Gardens, Dublin 8, D08R3K0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Construction of a part two-storey, part first-floor side extension; a first floor rear extension; a new rear-facing gable with raised ridge height; a roof window to the side roof slope; and revised fenestration to all elevations.</w:t>
      </w:r>
    </w:p>
    <w:p w14:paraId="11DE9A6F" w14:textId="77777777" w:rsidR="00CA54B5" w:rsidRDefault="009157E7">
      <w:pPr>
        <w:jc w:val="center"/>
      </w:pPr>
      <w:r>
        <w:rPr>
          <w:rFonts w:ascii="Arial" w:hAnsi="Arial"/>
          <w:color w:val="000000"/>
        </w:rPr>
        <w:t>______________________________________________________________________________</w:t>
      </w:r>
    </w:p>
    <w:p w14:paraId="23D74122"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James and Briona Rolfe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Sandford Park, S Circular Road, Dublin 8, D08 X4V8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Two-storey flat roof side extension incorporating an elongated front-facing first floor window, and a first floor flat roof rear extension.</w:t>
      </w:r>
    </w:p>
    <w:p w14:paraId="13EA80A8" w14:textId="77777777" w:rsidR="00CA54B5" w:rsidRDefault="009157E7">
      <w:pPr>
        <w:jc w:val="center"/>
      </w:pPr>
      <w:r>
        <w:rPr>
          <w:rFonts w:ascii="Arial" w:hAnsi="Arial"/>
          <w:color w:val="000000"/>
        </w:rPr>
        <w:t>______________________________________________________________________________</w:t>
      </w:r>
    </w:p>
    <w:p w14:paraId="26567590"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Eric Ryan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111, Walkinstown Road, </w:t>
      </w:r>
      <w:proofErr w:type="spellStart"/>
      <w:r>
        <w:rPr>
          <w:rFonts w:ascii="Arial" w:hAnsi="Arial"/>
          <w:color w:val="000000"/>
        </w:rPr>
        <w:t>Walkinstown,Dublin</w:t>
      </w:r>
      <w:proofErr w:type="spellEnd"/>
      <w:r>
        <w:rPr>
          <w:rFonts w:ascii="Arial" w:hAnsi="Arial"/>
          <w:color w:val="000000"/>
        </w:rPr>
        <w:t xml:space="preserve"> 12 D12A2W4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Construction of a single-storey flat roof extension to the rear of the existing dwelling.</w:t>
      </w:r>
    </w:p>
    <w:p w14:paraId="5DE8E88E" w14:textId="77777777" w:rsidR="00CA54B5" w:rsidRDefault="009157E7">
      <w:pPr>
        <w:jc w:val="center"/>
      </w:pPr>
      <w:r>
        <w:rPr>
          <w:rFonts w:ascii="Arial" w:hAnsi="Arial"/>
          <w:color w:val="000000"/>
        </w:rPr>
        <w:t>______________________________________________________________________________</w:t>
      </w:r>
    </w:p>
    <w:p w14:paraId="4B2E8838"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Padraig O'Dowd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New Ireland Road, Rialto, Dublin 8, D08 KRF8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provision of a new vehicular access and driveway to the front garden of the existing two storey terraced house at 1 New Ireland Road, Rialto, Dublin 8, D08 XRF8 including new boundary treatment and gate.</w:t>
      </w:r>
    </w:p>
    <w:p w14:paraId="532CB71E" w14:textId="77777777" w:rsidR="00CA54B5" w:rsidRDefault="009157E7">
      <w:pPr>
        <w:jc w:val="center"/>
      </w:pPr>
      <w:r>
        <w:rPr>
          <w:rFonts w:ascii="Arial" w:hAnsi="Arial"/>
          <w:color w:val="000000"/>
        </w:rPr>
        <w:t>______________________________________________________________________________</w:t>
      </w:r>
    </w:p>
    <w:p w14:paraId="7579CD84"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WEB2781/26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CEL Property Investment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61, Walkinstown Avenue, Dublin 12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for development consisting demolition of the front porch (1.84m2) and construction of a part single-storey flat roof extension, part 2-storey gable-end roof extension to the side with bay window, single-storey ground floor flat roof extension to the rear and first floor side extension over existing ground floor hall, bedroom and kitchen of the existing 2-storey 4-bedroom end of terrace dwelling, total extension area of 78.24m2, including reformation of existing roof to accommodate first floor extension,  replacement of existing flat roof with new flat roof with 3no. roof lights, new canopy to the front entrance and rear extension, minor modification of the existing internal layout, reduction of bin store area to the front with associated site works and landscaping.</w:t>
      </w:r>
    </w:p>
    <w:p w14:paraId="5CCE3611" w14:textId="77777777" w:rsidR="00CA54B5" w:rsidRDefault="009157E7">
      <w:pPr>
        <w:jc w:val="center"/>
      </w:pPr>
      <w:r>
        <w:rPr>
          <w:rFonts w:ascii="Arial" w:hAnsi="Arial"/>
          <w:color w:val="000000"/>
        </w:rPr>
        <w:t>______________________________________________________________________________</w:t>
      </w:r>
    </w:p>
    <w:p w14:paraId="6DFD006A"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WEB2785/26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Erica Doyle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42 Southern Cross Avenue, Inchicore, Dublin 8, D08C2H2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Permission for development at this site 42, southern cross avenue, </w:t>
      </w:r>
      <w:proofErr w:type="spellStart"/>
      <w:r>
        <w:rPr>
          <w:rFonts w:ascii="Arial" w:hAnsi="Arial"/>
          <w:color w:val="000000"/>
        </w:rPr>
        <w:t>inchicore</w:t>
      </w:r>
      <w:proofErr w:type="spellEnd"/>
      <w:r>
        <w:rPr>
          <w:rFonts w:ascii="Arial" w:hAnsi="Arial"/>
          <w:color w:val="000000"/>
        </w:rPr>
        <w:t xml:space="preserve">, Dublin 8. </w:t>
      </w:r>
      <w:r>
        <w:rPr>
          <w:rFonts w:ascii="Arial" w:hAnsi="Arial"/>
          <w:color w:val="000000"/>
        </w:rPr>
        <w:lastRenderedPageBreak/>
        <w:t xml:space="preserve">d08 c2h2. the development will consist of the construction of a two-storey side and rear extension (38sq.m) and a front porch (3sq.m) to the end of terrace dwelling. the proposed development includes a new kitchen and bathroom at ground floor , provision of ancillary family accommodation including a living area with kitchenette at ground floor level and an </w:t>
      </w:r>
      <w:proofErr w:type="spellStart"/>
      <w:r>
        <w:rPr>
          <w:rFonts w:ascii="Arial" w:hAnsi="Arial"/>
          <w:color w:val="000000"/>
        </w:rPr>
        <w:t>en</w:t>
      </w:r>
      <w:proofErr w:type="spellEnd"/>
      <w:r>
        <w:rPr>
          <w:rFonts w:ascii="Arial" w:hAnsi="Arial"/>
          <w:color w:val="000000"/>
        </w:rPr>
        <w:t>- suite double bedroom at first floor level. additionally this development includes full external insulation to the existing house, a pedestrian side-access and a rear access gate, all associated site works, demolitions, drainage works and boundary treatments necessary to facilitate the development.</w:t>
      </w:r>
    </w:p>
    <w:p w14:paraId="1E05E556" w14:textId="77777777" w:rsidR="00CA54B5" w:rsidRDefault="009157E7">
      <w:pPr>
        <w:jc w:val="center"/>
      </w:pPr>
      <w:r>
        <w:rPr>
          <w:rFonts w:ascii="Arial" w:hAnsi="Arial"/>
          <w:color w:val="000000"/>
        </w:rPr>
        <w:t>______________________________________________________________________________</w:t>
      </w:r>
    </w:p>
    <w:p w14:paraId="633BCD69" w14:textId="77777777" w:rsidR="00CA54B5" w:rsidRDefault="009157E7">
      <w:pPr>
        <w:jc w:val="center"/>
      </w:pPr>
      <w:r>
        <w:rPr>
          <w:rFonts w:ascii="Arial" w:hAnsi="Arial"/>
          <w:b/>
          <w:color w:val="00007F"/>
          <w:sz w:val="26"/>
        </w:rPr>
        <w:t xml:space="preserve">Area 2 </w:t>
      </w:r>
      <w:r>
        <w:rPr>
          <w:rFonts w:ascii="Arial" w:hAnsi="Arial"/>
          <w:b/>
          <w:color w:val="00007F"/>
          <w:sz w:val="26"/>
        </w:rPr>
        <w:br/>
        <w:t>LAWs</w:t>
      </w:r>
    </w:p>
    <w:p w14:paraId="2C36AE7D" w14:textId="77777777" w:rsidR="00725C5E" w:rsidRDefault="009157E7">
      <w:pPr>
        <w:rPr>
          <w:rFonts w:ascii="Arial" w:hAnsi="Arial"/>
          <w:color w:val="000000"/>
        </w:rP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LAW</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City Council, Parks, Landscape &amp; Biodiversity Services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Cherry Orchard Park, Dublin 10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LAW: Planning and Development Act 2000 (as amended)</w:t>
      </w:r>
      <w:r>
        <w:rPr>
          <w:rFonts w:ascii="Arial" w:hAnsi="Arial"/>
          <w:color w:val="000000"/>
        </w:rPr>
        <w:br/>
        <w:t xml:space="preserve">Planning and Development Regulations 2001 (as amended) - part 8 </w:t>
      </w:r>
    </w:p>
    <w:p w14:paraId="084425B1" w14:textId="7C3DF288" w:rsidR="00CA54B5" w:rsidRPr="00725C5E" w:rsidRDefault="009157E7">
      <w:pPr>
        <w:rPr>
          <w:rFonts w:ascii="Arial" w:hAnsi="Arial"/>
          <w:color w:val="000000"/>
        </w:rPr>
      </w:pPr>
      <w:r>
        <w:rPr>
          <w:rFonts w:ascii="Arial" w:hAnsi="Arial"/>
          <w:color w:val="000000"/>
        </w:rPr>
        <w:t xml:space="preserve">Applicant: Dublin City Council, Parks, Landscape &amp; Biodiversity Services </w:t>
      </w:r>
      <w:r>
        <w:rPr>
          <w:rFonts w:ascii="Arial" w:hAnsi="Arial"/>
          <w:color w:val="000000"/>
        </w:rPr>
        <w:br/>
        <w:t xml:space="preserve">Location: The site, Cherry Orchard Park, Dublin 10 is surrounded by roads on 4 sides, Cherry Orchard Grove, </w:t>
      </w:r>
      <w:proofErr w:type="spellStart"/>
      <w:r>
        <w:rPr>
          <w:rFonts w:ascii="Arial" w:hAnsi="Arial"/>
          <w:color w:val="000000"/>
        </w:rPr>
        <w:t>Barnville</w:t>
      </w:r>
      <w:proofErr w:type="spellEnd"/>
      <w:r>
        <w:rPr>
          <w:rFonts w:ascii="Arial" w:hAnsi="Arial"/>
          <w:color w:val="000000"/>
        </w:rPr>
        <w:t xml:space="preserve"> Park, Cherry Orchard Avenue &amp; Cedar Brook Way </w:t>
      </w:r>
      <w:r>
        <w:rPr>
          <w:rFonts w:ascii="Arial" w:hAnsi="Arial"/>
          <w:color w:val="000000"/>
        </w:rPr>
        <w:br/>
        <w:t>Proposal:  Pursuant to the requirements of the above, notice is hereby given of the proposed renewal and regeneration by Dublin City Council of Cherry Orchard Park and associated public realm at the above location.</w:t>
      </w:r>
      <w:r w:rsidR="00725C5E">
        <w:rPr>
          <w:rFonts w:ascii="Arial" w:hAnsi="Arial"/>
          <w:color w:val="000000"/>
        </w:rPr>
        <w:t xml:space="preserve"> </w:t>
      </w:r>
      <w:r>
        <w:rPr>
          <w:rFonts w:ascii="Arial" w:hAnsi="Arial"/>
          <w:color w:val="000000"/>
        </w:rPr>
        <w:t>The proposed development comprises:</w:t>
      </w:r>
      <w:r w:rsidR="00725C5E">
        <w:rPr>
          <w:rFonts w:ascii="Arial" w:hAnsi="Arial"/>
          <w:color w:val="000000"/>
        </w:rPr>
        <w:t xml:space="preserve"> </w:t>
      </w:r>
      <w:r>
        <w:rPr>
          <w:rFonts w:ascii="Arial" w:hAnsi="Arial"/>
          <w:color w:val="000000"/>
        </w:rPr>
        <w:t>•</w:t>
      </w:r>
      <w:r w:rsidR="00725C5E">
        <w:rPr>
          <w:rFonts w:ascii="Arial" w:hAnsi="Arial"/>
          <w:color w:val="000000"/>
        </w:rPr>
        <w:t xml:space="preserve"> </w:t>
      </w:r>
      <w:r>
        <w:rPr>
          <w:rFonts w:ascii="Arial" w:hAnsi="Arial"/>
          <w:color w:val="000000"/>
        </w:rPr>
        <w:t>A 400m running track with floodlighting</w:t>
      </w:r>
      <w:r w:rsidR="00725C5E">
        <w:rPr>
          <w:rFonts w:ascii="Arial" w:hAnsi="Arial"/>
          <w:color w:val="000000"/>
        </w:rPr>
        <w:t xml:space="preserve"> </w:t>
      </w:r>
      <w:r>
        <w:rPr>
          <w:rFonts w:ascii="Arial" w:hAnsi="Arial"/>
          <w:color w:val="000000"/>
        </w:rPr>
        <w:t>•</w:t>
      </w:r>
      <w:r w:rsidR="00725C5E">
        <w:rPr>
          <w:rFonts w:ascii="Arial" w:hAnsi="Arial"/>
          <w:color w:val="000000"/>
        </w:rPr>
        <w:t xml:space="preserve"> </w:t>
      </w:r>
      <w:r>
        <w:rPr>
          <w:rFonts w:ascii="Arial" w:hAnsi="Arial"/>
          <w:color w:val="000000"/>
        </w:rPr>
        <w:t>One full-size grass playing pitches, upgrade to the existing grass pitch and an all-weather pitch (31m x 47m) with seating surrounding.</w:t>
      </w:r>
      <w:r w:rsidR="00725C5E">
        <w:rPr>
          <w:rFonts w:ascii="Arial" w:hAnsi="Arial"/>
          <w:color w:val="000000"/>
        </w:rPr>
        <w:t xml:space="preserve"> </w:t>
      </w:r>
      <w:r>
        <w:rPr>
          <w:rFonts w:ascii="Arial" w:hAnsi="Arial"/>
          <w:color w:val="000000"/>
        </w:rPr>
        <w:t>•</w:t>
      </w:r>
      <w:r w:rsidR="00725C5E">
        <w:rPr>
          <w:rFonts w:ascii="Arial" w:hAnsi="Arial"/>
          <w:color w:val="000000"/>
        </w:rPr>
        <w:t xml:space="preserve"> </w:t>
      </w:r>
      <w:r>
        <w:rPr>
          <w:rFonts w:ascii="Arial" w:hAnsi="Arial"/>
          <w:color w:val="000000"/>
        </w:rPr>
        <w:t>A sports pavilion with toilets and club storage</w:t>
      </w:r>
      <w:r w:rsidR="00725C5E">
        <w:rPr>
          <w:rFonts w:ascii="Arial" w:hAnsi="Arial"/>
          <w:color w:val="000000"/>
        </w:rPr>
        <w:t xml:space="preserve"> </w:t>
      </w:r>
      <w:r>
        <w:rPr>
          <w:rFonts w:ascii="Arial" w:hAnsi="Arial"/>
          <w:color w:val="000000"/>
        </w:rPr>
        <w:t>•</w:t>
      </w:r>
      <w:r w:rsidR="00725C5E">
        <w:rPr>
          <w:rFonts w:ascii="Arial" w:hAnsi="Arial"/>
          <w:color w:val="000000"/>
        </w:rPr>
        <w:t xml:space="preserve"> </w:t>
      </w:r>
      <w:r>
        <w:rPr>
          <w:rFonts w:ascii="Arial" w:hAnsi="Arial"/>
          <w:color w:val="000000"/>
        </w:rPr>
        <w:t>A small civic plaza adjacent to The Orchard Centre.</w:t>
      </w:r>
      <w:r w:rsidR="00725C5E">
        <w:rPr>
          <w:rFonts w:ascii="Arial" w:hAnsi="Arial"/>
          <w:color w:val="000000"/>
        </w:rPr>
        <w:t xml:space="preserve"> </w:t>
      </w:r>
      <w:r>
        <w:rPr>
          <w:rFonts w:ascii="Arial" w:hAnsi="Arial"/>
          <w:color w:val="000000"/>
        </w:rPr>
        <w:t>•</w:t>
      </w:r>
      <w:r w:rsidR="00725C5E">
        <w:rPr>
          <w:rFonts w:ascii="Arial" w:hAnsi="Arial"/>
          <w:color w:val="000000"/>
        </w:rPr>
        <w:t xml:space="preserve"> </w:t>
      </w:r>
      <w:r>
        <w:rPr>
          <w:rFonts w:ascii="Arial" w:hAnsi="Arial"/>
          <w:color w:val="000000"/>
        </w:rPr>
        <w:t>Inclusive play spaces, nature trails with native tree planting, outdoor gathering and performance areas, seating, and in-ground power and water units</w:t>
      </w:r>
      <w:r w:rsidR="00725C5E">
        <w:rPr>
          <w:rFonts w:ascii="Arial" w:hAnsi="Arial"/>
          <w:color w:val="000000"/>
        </w:rPr>
        <w:t xml:space="preserve"> </w:t>
      </w:r>
      <w:r>
        <w:rPr>
          <w:rFonts w:ascii="Arial" w:hAnsi="Arial"/>
          <w:color w:val="000000"/>
        </w:rPr>
        <w:t>•</w:t>
      </w:r>
      <w:r w:rsidR="00725C5E">
        <w:rPr>
          <w:rFonts w:ascii="Arial" w:hAnsi="Arial"/>
          <w:color w:val="000000"/>
        </w:rPr>
        <w:t xml:space="preserve"> </w:t>
      </w:r>
      <w:r>
        <w:rPr>
          <w:rFonts w:ascii="Arial" w:hAnsi="Arial"/>
          <w:color w:val="000000"/>
        </w:rPr>
        <w:t>500 trees planted across the site.</w:t>
      </w:r>
      <w:r w:rsidR="00725C5E">
        <w:rPr>
          <w:rFonts w:ascii="Arial" w:hAnsi="Arial"/>
          <w:color w:val="000000"/>
        </w:rPr>
        <w:t xml:space="preserve"> </w:t>
      </w:r>
      <w:r>
        <w:rPr>
          <w:rFonts w:ascii="Arial" w:hAnsi="Arial"/>
          <w:color w:val="000000"/>
        </w:rPr>
        <w:t>•</w:t>
      </w:r>
      <w:r w:rsidR="00725C5E">
        <w:rPr>
          <w:rFonts w:ascii="Arial" w:hAnsi="Arial"/>
          <w:color w:val="000000"/>
        </w:rPr>
        <w:t xml:space="preserve"> </w:t>
      </w:r>
      <w:r>
        <w:rPr>
          <w:rFonts w:ascii="Arial" w:hAnsi="Arial"/>
          <w:color w:val="000000"/>
        </w:rPr>
        <w:t>Improved park entrances, boundary treatments and associated public realm works</w:t>
      </w:r>
      <w:r w:rsidR="00725C5E">
        <w:rPr>
          <w:rFonts w:ascii="Arial" w:hAnsi="Arial"/>
          <w:color w:val="000000"/>
        </w:rPr>
        <w:t xml:space="preserve"> </w:t>
      </w:r>
      <w:r>
        <w:rPr>
          <w:rFonts w:ascii="Arial" w:hAnsi="Arial"/>
          <w:color w:val="000000"/>
        </w:rPr>
        <w:t>•</w:t>
      </w:r>
      <w:r w:rsidR="00725C5E">
        <w:rPr>
          <w:rFonts w:ascii="Arial" w:hAnsi="Arial"/>
          <w:color w:val="000000"/>
        </w:rPr>
        <w:t xml:space="preserve"> </w:t>
      </w:r>
      <w:r>
        <w:rPr>
          <w:rFonts w:ascii="Arial" w:hAnsi="Arial"/>
          <w:color w:val="000000"/>
        </w:rPr>
        <w:t xml:space="preserve">A proposed park boundary extension into the surrounding road network to provide a safer pedestrian environment, car parking and a tree boundary to the park. </w:t>
      </w:r>
      <w:r w:rsidR="00725C5E">
        <w:rPr>
          <w:rFonts w:ascii="Arial" w:hAnsi="Arial"/>
          <w:color w:val="000000"/>
        </w:rPr>
        <w:t xml:space="preserve"> </w:t>
      </w:r>
      <w:r>
        <w:rPr>
          <w:rFonts w:ascii="Arial" w:hAnsi="Arial"/>
          <w:color w:val="000000"/>
        </w:rPr>
        <w:t>The 'Cherry Orchard Park Renewal' project represents a significant investment in the Cherry Orchard and Ballyfermot area, aiming to create a vibrant, inclusive and accessible green space serving both the local community and the wider city for generations to come.</w:t>
      </w:r>
      <w:r w:rsidR="00725C5E">
        <w:rPr>
          <w:rFonts w:ascii="Arial" w:hAnsi="Arial"/>
          <w:color w:val="000000"/>
        </w:rPr>
        <w:t xml:space="preserve"> </w:t>
      </w:r>
      <w:r>
        <w:rPr>
          <w:rFonts w:ascii="Arial" w:hAnsi="Arial"/>
          <w:color w:val="000000"/>
        </w:rPr>
        <w:t>The proposal has undergone Appropriate Assessment Screening in accordance with Article 6(3) of the Habitats Directive (92/43/EEC) and screening for Environmental Impact Assessment under the EIA Directive 2011/92/EU, as amended by Directive 2014/52/EU.  In accordance with Article 81 of the Planning &amp; Development Regulations 2001, as amended, the Planning Authority has made a determination and concluded that: (a)</w:t>
      </w:r>
      <w:r w:rsidR="00725C5E">
        <w:rPr>
          <w:rFonts w:ascii="Arial" w:hAnsi="Arial"/>
          <w:color w:val="000000"/>
        </w:rPr>
        <w:t xml:space="preserve"> </w:t>
      </w:r>
      <w:r>
        <w:rPr>
          <w:rFonts w:ascii="Arial" w:hAnsi="Arial"/>
          <w:color w:val="000000"/>
        </w:rPr>
        <w:t>The proposed development, either individually or in combination with other plans and projects, is not likely to have a significant effect on any European site(s) and therefore a Stage 2 Appropriate Assessment is not required.  (b)</w:t>
      </w:r>
      <w:r w:rsidR="00725C5E">
        <w:rPr>
          <w:rFonts w:ascii="Arial" w:hAnsi="Arial"/>
          <w:color w:val="000000"/>
        </w:rPr>
        <w:t xml:space="preserve"> </w:t>
      </w:r>
      <w:r>
        <w:rPr>
          <w:rFonts w:ascii="Arial" w:hAnsi="Arial"/>
          <w:color w:val="000000"/>
        </w:rPr>
        <w:t>There is no real likelihood of significant effects on the environment arising from the proposed development and that the proposed development is not of a class set out under Schedule 5 of the Planning and Development Regulations 2001, as amended, and therefore does not require an Environmental Impact Assessment Report (EIAR).</w:t>
      </w:r>
      <w:r>
        <w:rPr>
          <w:rFonts w:ascii="Arial" w:hAnsi="Arial"/>
          <w:color w:val="000000"/>
        </w:rPr>
        <w:br/>
      </w:r>
      <w:r>
        <w:rPr>
          <w:rFonts w:ascii="Arial" w:hAnsi="Arial"/>
          <w:color w:val="000000"/>
        </w:rPr>
        <w:br/>
      </w:r>
      <w:r>
        <w:rPr>
          <w:rFonts w:ascii="Arial" w:hAnsi="Arial"/>
          <w:color w:val="000000"/>
        </w:rPr>
        <w:br/>
      </w:r>
      <w:r>
        <w:rPr>
          <w:rFonts w:ascii="Arial" w:hAnsi="Arial"/>
          <w:color w:val="000000"/>
        </w:rPr>
        <w:lastRenderedPageBreak/>
        <w:br/>
        <w:t>Any person may, within 4 weeks from the date of publication of this notice, apply to An Bord Pleanála for a screening determination as to whether the development would be likely to have significant effects on the environment.</w:t>
      </w:r>
      <w:r w:rsidR="00725C5E">
        <w:rPr>
          <w:rFonts w:ascii="Arial" w:hAnsi="Arial"/>
          <w:color w:val="000000"/>
        </w:rPr>
        <w:t xml:space="preserve"> </w:t>
      </w:r>
      <w:r>
        <w:rPr>
          <w:rFonts w:ascii="Arial" w:hAnsi="Arial"/>
          <w:color w:val="000000"/>
        </w:rPr>
        <w:t xml:space="preserve">Plans and Particulars of the proposed development may be inspected or purchased at a fee not exceeding the reasonable cost of making a copy for a period of 4 weeks from 16/07/26, during public opening hours at the offices of Dublin City Council, Public Counter, Planning and Property Development Department, Block 4, Ground Floor, Civic Offices, Wood Quay, Dublin 8, Monday - Friday 9.00am to 4.30pm. The plans and particulars are also available for inspection online:  https://consultation.dublincity.ie on the City Council's website </w:t>
      </w:r>
      <w:hyperlink r:id="rId8" w:history="1">
        <w:r w:rsidR="00725C5E" w:rsidRPr="00CB67BD">
          <w:rPr>
            <w:rStyle w:val="Hyperlink"/>
            <w:rFonts w:ascii="Arial" w:hAnsi="Arial"/>
          </w:rPr>
          <w:t>www.dublincity.ie</w:t>
        </w:r>
      </w:hyperlink>
      <w:r>
        <w:rPr>
          <w:rFonts w:ascii="Arial" w:hAnsi="Arial"/>
          <w:color w:val="000000"/>
        </w:rPr>
        <w:t>.</w:t>
      </w:r>
      <w:r w:rsidR="00725C5E">
        <w:rPr>
          <w:rFonts w:ascii="Arial" w:hAnsi="Arial"/>
          <w:color w:val="000000"/>
        </w:rPr>
        <w:t xml:space="preserve"> </w:t>
      </w:r>
      <w:r>
        <w:rPr>
          <w:rFonts w:ascii="Arial" w:hAnsi="Arial"/>
          <w:color w:val="000000"/>
        </w:rPr>
        <w:t>A submission or observation in relation to the proposed development, dealing with the proper planning and sustainable development of the area in which the development would be situated, may be made, in writing, to the Executive Manager, Planning and Property Development Department, Dublin City Council, Civic Offices, Wood Quay, Dublin 8, before 4.30pm on 13/08/2026</w:t>
      </w:r>
      <w:r w:rsidR="00725C5E">
        <w:rPr>
          <w:rFonts w:ascii="Arial" w:hAnsi="Arial"/>
          <w:color w:val="000000"/>
        </w:rPr>
        <w:t xml:space="preserve"> </w:t>
      </w:r>
      <w:r>
        <w:rPr>
          <w:rFonts w:ascii="Arial" w:hAnsi="Arial"/>
          <w:color w:val="000000"/>
        </w:rPr>
        <w:t>Submissions or observations may also be made online https://consultation.dublincity.ie on the City Council's website www.dublincity.ie before 23.59hrs on 13/08/2026.</w:t>
      </w:r>
    </w:p>
    <w:p w14:paraId="3966A409" w14:textId="77777777" w:rsidR="00CA54B5" w:rsidRDefault="009157E7">
      <w:pPr>
        <w:jc w:val="center"/>
      </w:pPr>
      <w:r>
        <w:rPr>
          <w:rFonts w:ascii="Arial" w:hAnsi="Arial"/>
          <w:color w:val="000000"/>
        </w:rPr>
        <w:t>______________________________________________________________________________</w:t>
      </w:r>
    </w:p>
    <w:p w14:paraId="31AFB19B" w14:textId="4A984C73"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5180/26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LAW</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Land Development Agency on behalf of Dublin City Council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of c. 3.1860 ha. at the former St. Teresa’s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Gardens social housing complex located on </w:t>
      </w:r>
      <w:proofErr w:type="spellStart"/>
      <w:r>
        <w:rPr>
          <w:rFonts w:ascii="Arial" w:hAnsi="Arial"/>
          <w:color w:val="000000"/>
        </w:rPr>
        <w:t>Donore</w:t>
      </w:r>
      <w:proofErr w:type="spellEnd"/>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Avenue, 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and Development Act 2000 (as amended) - Part XI</w:t>
      </w:r>
      <w:r w:rsidR="00725C5E">
        <w:rPr>
          <w:rFonts w:ascii="Arial" w:hAnsi="Arial"/>
          <w:color w:val="000000"/>
        </w:rPr>
        <w:t xml:space="preserve"> </w:t>
      </w:r>
      <w:r>
        <w:rPr>
          <w:rFonts w:ascii="Arial" w:hAnsi="Arial"/>
          <w:color w:val="000000"/>
        </w:rPr>
        <w:t>Planning and Development Regulations 2001 (as amended) - Part 8</w:t>
      </w:r>
      <w:r w:rsidR="00725C5E">
        <w:rPr>
          <w:rFonts w:ascii="Arial" w:hAnsi="Arial"/>
          <w:color w:val="000000"/>
        </w:rPr>
        <w:t xml:space="preserve"> </w:t>
      </w:r>
      <w:r>
        <w:rPr>
          <w:rFonts w:ascii="Arial" w:hAnsi="Arial"/>
          <w:color w:val="000000"/>
        </w:rPr>
        <w:t>Applicant: The Land Development Agency on behalf of (and pursuant to a contract entered into by) Dublin City Council</w:t>
      </w:r>
      <w:r w:rsidR="00725C5E">
        <w:rPr>
          <w:rFonts w:ascii="Arial" w:hAnsi="Arial"/>
          <w:color w:val="000000"/>
        </w:rPr>
        <w:t xml:space="preserve"> </w:t>
      </w:r>
      <w:r>
        <w:rPr>
          <w:rFonts w:ascii="Arial" w:hAnsi="Arial"/>
          <w:color w:val="000000"/>
        </w:rPr>
        <w:t xml:space="preserve">Location: Site of c. 3.1860 ha. at the former St. Teresa's Gardens social housing complex located on </w:t>
      </w:r>
      <w:proofErr w:type="spellStart"/>
      <w:r>
        <w:rPr>
          <w:rFonts w:ascii="Arial" w:hAnsi="Arial"/>
          <w:color w:val="000000"/>
        </w:rPr>
        <w:t>Donore</w:t>
      </w:r>
      <w:proofErr w:type="spellEnd"/>
      <w:r>
        <w:rPr>
          <w:rFonts w:ascii="Arial" w:hAnsi="Arial"/>
          <w:color w:val="000000"/>
        </w:rPr>
        <w:t xml:space="preserve"> Avenue, Dublin 8. The</w:t>
      </w:r>
      <w:r w:rsidR="00725C5E">
        <w:rPr>
          <w:rFonts w:ascii="Arial" w:hAnsi="Arial"/>
          <w:color w:val="000000"/>
        </w:rPr>
        <w:t xml:space="preserve"> </w:t>
      </w:r>
      <w:r>
        <w:rPr>
          <w:rFonts w:ascii="Arial" w:hAnsi="Arial"/>
          <w:color w:val="000000"/>
        </w:rPr>
        <w:t xml:space="preserve">subject site is located adjacent to the LDA's </w:t>
      </w:r>
      <w:proofErr w:type="spellStart"/>
      <w:r>
        <w:rPr>
          <w:rFonts w:ascii="Arial" w:hAnsi="Arial"/>
          <w:color w:val="000000"/>
        </w:rPr>
        <w:t>Donore</w:t>
      </w:r>
      <w:proofErr w:type="spellEnd"/>
      <w:r>
        <w:rPr>
          <w:rFonts w:ascii="Arial" w:hAnsi="Arial"/>
          <w:color w:val="000000"/>
        </w:rPr>
        <w:t xml:space="preserve"> Project which is presently under construction (permitted under ACP Reg. Ref.</w:t>
      </w:r>
      <w:r w:rsidR="00725C5E">
        <w:rPr>
          <w:rFonts w:ascii="Arial" w:hAnsi="Arial"/>
          <w:color w:val="000000"/>
        </w:rPr>
        <w:t xml:space="preserve"> </w:t>
      </w:r>
      <w:r>
        <w:rPr>
          <w:rFonts w:ascii="Arial" w:hAnsi="Arial"/>
          <w:color w:val="000000"/>
        </w:rPr>
        <w:t>315306-22 as altered by ACP Reg. Ref. 321106-24), DCC2 is located to the west of the St. Teresa's Church, east of the ongoing</w:t>
      </w:r>
      <w:r w:rsidR="00725C5E">
        <w:rPr>
          <w:rFonts w:ascii="Arial" w:hAnsi="Arial"/>
          <w:color w:val="000000"/>
        </w:rPr>
        <w:t xml:space="preserve"> </w:t>
      </w:r>
      <w:r>
        <w:rPr>
          <w:rFonts w:ascii="Arial" w:hAnsi="Arial"/>
          <w:color w:val="000000"/>
        </w:rPr>
        <w:t xml:space="preserve">development at </w:t>
      </w:r>
      <w:proofErr w:type="spellStart"/>
      <w:r>
        <w:rPr>
          <w:rFonts w:ascii="Arial" w:hAnsi="Arial"/>
          <w:color w:val="000000"/>
        </w:rPr>
        <w:t>Donore</w:t>
      </w:r>
      <w:proofErr w:type="spellEnd"/>
      <w:r>
        <w:rPr>
          <w:rFonts w:ascii="Arial" w:hAnsi="Arial"/>
          <w:color w:val="000000"/>
        </w:rPr>
        <w:t xml:space="preserve"> Project and north of the former Player Wills Factory. DCC4 and the Players Park is located to the north of</w:t>
      </w:r>
      <w:r w:rsidR="00725C5E">
        <w:rPr>
          <w:rFonts w:ascii="Arial" w:hAnsi="Arial"/>
          <w:color w:val="000000"/>
        </w:rPr>
        <w:t xml:space="preserve"> </w:t>
      </w:r>
      <w:r>
        <w:rPr>
          <w:rFonts w:ascii="Arial" w:hAnsi="Arial"/>
          <w:color w:val="000000"/>
        </w:rPr>
        <w:t>existing residential dwellings on South Circular Road, west of the former Player Wills Factory and east of the former Bailey Gibson</w:t>
      </w:r>
      <w:r w:rsidR="00725C5E">
        <w:rPr>
          <w:rFonts w:ascii="Arial" w:hAnsi="Arial"/>
          <w:color w:val="000000"/>
        </w:rPr>
        <w:t xml:space="preserve"> </w:t>
      </w:r>
      <w:r>
        <w:rPr>
          <w:rFonts w:ascii="Arial" w:hAnsi="Arial"/>
          <w:color w:val="000000"/>
        </w:rPr>
        <w:t>site which has now been cleared for development.</w:t>
      </w:r>
      <w:r w:rsidR="00725C5E">
        <w:rPr>
          <w:rFonts w:ascii="Arial" w:hAnsi="Arial"/>
          <w:color w:val="000000"/>
        </w:rPr>
        <w:t xml:space="preserve"> </w:t>
      </w:r>
      <w:r>
        <w:rPr>
          <w:rFonts w:ascii="Arial" w:hAnsi="Arial"/>
          <w:color w:val="000000"/>
        </w:rPr>
        <w:t>Proposal: Pursuant to the requirements above, Notice is hereby given of the proposal to construct the proposed development</w:t>
      </w:r>
      <w:r w:rsidR="00725C5E">
        <w:rPr>
          <w:rFonts w:ascii="Arial" w:hAnsi="Arial"/>
          <w:color w:val="000000"/>
        </w:rPr>
        <w:t xml:space="preserve"> </w:t>
      </w:r>
      <w:r>
        <w:rPr>
          <w:rFonts w:ascii="Arial" w:hAnsi="Arial"/>
          <w:color w:val="000000"/>
        </w:rPr>
        <w:t>including the Municipal Playing Pitch, Players Park and two residential blocks comprising 123 No. units at DCC2 and DCC4 (also</w:t>
      </w:r>
      <w:r w:rsidR="00725C5E">
        <w:rPr>
          <w:rFonts w:ascii="Arial" w:hAnsi="Arial"/>
          <w:color w:val="000000"/>
        </w:rPr>
        <w:t xml:space="preserve"> </w:t>
      </w:r>
      <w:r>
        <w:rPr>
          <w:rFonts w:ascii="Arial" w:hAnsi="Arial"/>
          <w:color w:val="000000"/>
        </w:rPr>
        <w:t xml:space="preserve">known as Sites 1 and 2 respectively), Former St. Teresa's Gardens, </w:t>
      </w:r>
      <w:proofErr w:type="spellStart"/>
      <w:r>
        <w:rPr>
          <w:rFonts w:ascii="Arial" w:hAnsi="Arial"/>
          <w:color w:val="000000"/>
        </w:rPr>
        <w:t>Donore</w:t>
      </w:r>
      <w:proofErr w:type="spellEnd"/>
      <w:r>
        <w:rPr>
          <w:rFonts w:ascii="Arial" w:hAnsi="Arial"/>
          <w:color w:val="000000"/>
        </w:rPr>
        <w:t xml:space="preserve"> Avenue, Dublin 8, which will consist of the following:</w:t>
      </w:r>
      <w:r w:rsidR="00725C5E">
        <w:rPr>
          <w:rFonts w:ascii="Arial" w:hAnsi="Arial"/>
          <w:color w:val="000000"/>
        </w:rPr>
        <w:t xml:space="preserve"> </w:t>
      </w:r>
      <w:r>
        <w:rPr>
          <w:rFonts w:ascii="Arial" w:hAnsi="Arial"/>
          <w:color w:val="000000"/>
        </w:rPr>
        <w:t>• DCC2 comprises 103 No. Units in a part 15 / 16 storey apartment block including a 1 storey element with a roof terrace above.</w:t>
      </w:r>
      <w:r w:rsidR="00725C5E">
        <w:rPr>
          <w:rFonts w:ascii="Arial" w:hAnsi="Arial"/>
          <w:color w:val="000000"/>
        </w:rPr>
        <w:t xml:space="preserve"> </w:t>
      </w:r>
      <w:r>
        <w:rPr>
          <w:rFonts w:ascii="Arial" w:hAnsi="Arial"/>
          <w:color w:val="000000"/>
        </w:rPr>
        <w:t>Units proposed include: 1 No. studios, 71 No. 1 bed units and 31 No. 2 bedroom apartments. 311sqm Communal open space</w:t>
      </w:r>
      <w:r w:rsidR="00725C5E">
        <w:rPr>
          <w:rFonts w:ascii="Arial" w:hAnsi="Arial"/>
          <w:color w:val="000000"/>
        </w:rPr>
        <w:t xml:space="preserve"> </w:t>
      </w:r>
      <w:r>
        <w:rPr>
          <w:rFonts w:ascii="Arial" w:hAnsi="Arial"/>
          <w:color w:val="000000"/>
        </w:rPr>
        <w:t>is provided at first and fifteenth floor level. 5 no. parallel car parking spaces immediately south of proposed DCC2 and 9 No.</w:t>
      </w:r>
      <w:r w:rsidR="00725C5E">
        <w:rPr>
          <w:rFonts w:ascii="Arial" w:hAnsi="Arial"/>
          <w:color w:val="000000"/>
        </w:rPr>
        <w:t xml:space="preserve"> </w:t>
      </w:r>
      <w:r>
        <w:rPr>
          <w:rFonts w:ascii="Arial" w:hAnsi="Arial"/>
          <w:color w:val="000000"/>
        </w:rPr>
        <w:t>additional spaces allocated to DCC2 to the west of the pitch;</w:t>
      </w:r>
      <w:r w:rsidR="00725C5E">
        <w:rPr>
          <w:rFonts w:ascii="Arial" w:hAnsi="Arial"/>
          <w:color w:val="000000"/>
        </w:rPr>
        <w:t xml:space="preserve"> </w:t>
      </w:r>
      <w:r>
        <w:rPr>
          <w:rFonts w:ascii="Arial" w:hAnsi="Arial"/>
          <w:color w:val="000000"/>
        </w:rPr>
        <w:t>• DCC4 comprises 20 No. Units in a single 3-storey block of comprising ground-floor apartments with duplex units above. The</w:t>
      </w:r>
      <w:r w:rsidR="00725C5E">
        <w:rPr>
          <w:rFonts w:ascii="Arial" w:hAnsi="Arial"/>
          <w:color w:val="000000"/>
        </w:rPr>
        <w:t xml:space="preserve"> </w:t>
      </w:r>
      <w:r>
        <w:rPr>
          <w:rFonts w:ascii="Arial" w:hAnsi="Arial"/>
          <w:color w:val="000000"/>
        </w:rPr>
        <w:t>block includes a mix of 2 No. 1 bed units, 8 No. 2-bedroom and 10 No. 3-bedroom duplexes, each with own door access. 16</w:t>
      </w:r>
      <w:r w:rsidR="00725C5E">
        <w:rPr>
          <w:rFonts w:ascii="Arial" w:hAnsi="Arial"/>
          <w:color w:val="000000"/>
        </w:rPr>
        <w:t xml:space="preserve"> </w:t>
      </w:r>
      <w:r>
        <w:rPr>
          <w:rFonts w:ascii="Arial" w:hAnsi="Arial"/>
          <w:color w:val="000000"/>
        </w:rPr>
        <w:t>No. parallel car parking spaces immediately north of proposed units;</w:t>
      </w:r>
      <w:r w:rsidR="00725C5E">
        <w:rPr>
          <w:rFonts w:ascii="Arial" w:hAnsi="Arial"/>
          <w:color w:val="000000"/>
        </w:rPr>
        <w:t xml:space="preserve"> </w:t>
      </w:r>
      <w:r>
        <w:rPr>
          <w:rFonts w:ascii="Arial" w:hAnsi="Arial"/>
          <w:color w:val="000000"/>
        </w:rPr>
        <w:t>• The proposal comprises the provision of a municipal sports pitch (88m x 138m in size) with adjacent landscaped areas, fitness</w:t>
      </w:r>
      <w:r>
        <w:rPr>
          <w:rFonts w:ascii="Arial" w:hAnsi="Arial"/>
          <w:color w:val="000000"/>
        </w:rPr>
        <w:br/>
      </w:r>
      <w:r>
        <w:rPr>
          <w:rFonts w:ascii="Arial" w:hAnsi="Arial"/>
          <w:color w:val="000000"/>
        </w:rPr>
        <w:br/>
      </w:r>
      <w:r>
        <w:rPr>
          <w:rFonts w:ascii="Arial" w:hAnsi="Arial"/>
          <w:color w:val="000000"/>
        </w:rPr>
        <w:lastRenderedPageBreak/>
        <w:t>equipment and play spaces to the north west;</w:t>
      </w:r>
      <w:r w:rsidR="00725C5E">
        <w:rPr>
          <w:rFonts w:ascii="Arial" w:hAnsi="Arial"/>
          <w:color w:val="000000"/>
        </w:rPr>
        <w:t xml:space="preserve"> </w:t>
      </w:r>
      <w:r>
        <w:rPr>
          <w:rFonts w:ascii="Arial" w:hAnsi="Arial"/>
          <w:color w:val="000000"/>
        </w:rPr>
        <w:t>• Public open space is also provided in form of a park referred to in the SDRA 11 St Teresa's Gardens and Environs as 'Players</w:t>
      </w:r>
      <w:r w:rsidR="00725C5E">
        <w:rPr>
          <w:rFonts w:ascii="Arial" w:hAnsi="Arial"/>
          <w:color w:val="000000"/>
        </w:rPr>
        <w:t xml:space="preserve"> </w:t>
      </w:r>
      <w:r>
        <w:rPr>
          <w:rFonts w:ascii="Arial" w:hAnsi="Arial"/>
          <w:color w:val="000000"/>
        </w:rPr>
        <w:t>Park' which is 3,676.8 sqm in size;</w:t>
      </w:r>
      <w:r w:rsidR="00725C5E">
        <w:rPr>
          <w:rFonts w:ascii="Arial" w:hAnsi="Arial"/>
          <w:color w:val="000000"/>
        </w:rPr>
        <w:t xml:space="preserve"> </w:t>
      </w:r>
      <w:r>
        <w:rPr>
          <w:rFonts w:ascii="Arial" w:hAnsi="Arial"/>
          <w:color w:val="000000"/>
        </w:rPr>
        <w:t>• 182 No. bicycle parking spaces which are located within secure bicycle stores. In addition, 62 No. spaces for visitors are</w:t>
      </w:r>
      <w:r w:rsidR="00725C5E">
        <w:rPr>
          <w:rFonts w:ascii="Arial" w:hAnsi="Arial"/>
          <w:color w:val="000000"/>
        </w:rPr>
        <w:t xml:space="preserve"> </w:t>
      </w:r>
      <w:r>
        <w:rPr>
          <w:rFonts w:ascii="Arial" w:hAnsi="Arial"/>
          <w:color w:val="000000"/>
        </w:rPr>
        <w:t>distributed throughout the site;</w:t>
      </w:r>
      <w:r w:rsidR="00725C5E">
        <w:rPr>
          <w:rFonts w:ascii="Arial" w:hAnsi="Arial"/>
          <w:color w:val="000000"/>
        </w:rPr>
        <w:t xml:space="preserve"> </w:t>
      </w:r>
      <w:r>
        <w:rPr>
          <w:rFonts w:ascii="Arial" w:hAnsi="Arial"/>
          <w:color w:val="000000"/>
        </w:rPr>
        <w:t>• A total of 62 car parking space are provided to serve the development including 3 set-down and loading bays are proposed</w:t>
      </w:r>
      <w:r w:rsidR="00725C5E">
        <w:rPr>
          <w:rFonts w:ascii="Arial" w:hAnsi="Arial"/>
          <w:color w:val="000000"/>
        </w:rPr>
        <w:t xml:space="preserve"> </w:t>
      </w:r>
      <w:r>
        <w:rPr>
          <w:rFonts w:ascii="Arial" w:hAnsi="Arial"/>
          <w:color w:val="000000"/>
        </w:rPr>
        <w:t xml:space="preserve">consisting of: 1 No. bus set-down; 1 No. loading bay to </w:t>
      </w:r>
      <w:proofErr w:type="spellStart"/>
      <w:r>
        <w:rPr>
          <w:rFonts w:ascii="Arial" w:hAnsi="Arial"/>
          <w:color w:val="000000"/>
        </w:rPr>
        <w:t>Donore</w:t>
      </w:r>
      <w:proofErr w:type="spellEnd"/>
      <w:r>
        <w:rPr>
          <w:rFonts w:ascii="Arial" w:hAnsi="Arial"/>
          <w:color w:val="000000"/>
        </w:rPr>
        <w:t xml:space="preserve"> Avenue; 1 No. set-down bay to the west of the pitch; 4 no.</w:t>
      </w:r>
      <w:r w:rsidR="00725C5E">
        <w:rPr>
          <w:rFonts w:ascii="Arial" w:hAnsi="Arial"/>
          <w:color w:val="000000"/>
        </w:rPr>
        <w:t xml:space="preserve"> </w:t>
      </w:r>
      <w:r>
        <w:rPr>
          <w:rFonts w:ascii="Arial" w:hAnsi="Arial"/>
          <w:color w:val="000000"/>
        </w:rPr>
        <w:t>motorbike spaces are provided, 3 No. to serve DCC2 and 1 No. to serve DCC4</w:t>
      </w:r>
      <w:r w:rsidR="00725C5E">
        <w:rPr>
          <w:rFonts w:ascii="Arial" w:hAnsi="Arial"/>
          <w:color w:val="000000"/>
        </w:rPr>
        <w:t xml:space="preserve"> </w:t>
      </w:r>
      <w:r>
        <w:rPr>
          <w:rFonts w:ascii="Arial" w:hAnsi="Arial"/>
          <w:color w:val="000000"/>
        </w:rPr>
        <w:t>• Boundary treatments, planting, play spaces, fitness equipment, communal open space, public lighting, sports pitch flood</w:t>
      </w:r>
      <w:r w:rsidR="00725C5E">
        <w:rPr>
          <w:rFonts w:ascii="Arial" w:hAnsi="Arial"/>
          <w:color w:val="000000"/>
        </w:rPr>
        <w:t xml:space="preserve"> </w:t>
      </w:r>
      <w:r>
        <w:rPr>
          <w:rFonts w:ascii="Arial" w:hAnsi="Arial"/>
          <w:color w:val="000000"/>
        </w:rPr>
        <w:t>lighting and telecommunications infrastructure, site drainage works, blue roofs, PV panels, internal road surfacing and</w:t>
      </w:r>
      <w:r w:rsidR="00725C5E">
        <w:rPr>
          <w:rFonts w:ascii="Arial" w:hAnsi="Arial"/>
          <w:color w:val="000000"/>
        </w:rPr>
        <w:t xml:space="preserve"> </w:t>
      </w:r>
      <w:r>
        <w:rPr>
          <w:rFonts w:ascii="Arial" w:hAnsi="Arial"/>
          <w:color w:val="000000"/>
        </w:rPr>
        <w:t>footpaths, ESB meter rooms, ESB substations, utility and services connections, bin and cycle storage, plant rooms, and</w:t>
      </w:r>
      <w:r w:rsidR="00725C5E">
        <w:rPr>
          <w:rFonts w:ascii="Arial" w:hAnsi="Arial"/>
          <w:color w:val="000000"/>
        </w:rPr>
        <w:t xml:space="preserve"> </w:t>
      </w:r>
      <w:r>
        <w:rPr>
          <w:rFonts w:ascii="Arial" w:hAnsi="Arial"/>
          <w:color w:val="000000"/>
        </w:rPr>
        <w:t>landscaping; and</w:t>
      </w:r>
      <w:r w:rsidR="00725C5E">
        <w:rPr>
          <w:rFonts w:ascii="Arial" w:hAnsi="Arial"/>
          <w:color w:val="000000"/>
        </w:rPr>
        <w:t xml:space="preserve"> </w:t>
      </w:r>
      <w:r>
        <w:rPr>
          <w:rFonts w:ascii="Arial" w:hAnsi="Arial"/>
          <w:color w:val="000000"/>
        </w:rPr>
        <w:t>• All associated development.</w:t>
      </w:r>
      <w:r w:rsidR="00725C5E">
        <w:rPr>
          <w:rFonts w:ascii="Arial" w:hAnsi="Arial"/>
          <w:color w:val="000000"/>
        </w:rPr>
        <w:t xml:space="preserve"> </w:t>
      </w:r>
      <w:r>
        <w:rPr>
          <w:rFonts w:ascii="Arial" w:hAnsi="Arial"/>
          <w:color w:val="000000"/>
        </w:rPr>
        <w:t>The proposal has undergone Appropriate Assessment Screening in accordance with Article 6(3) of the Habitats Directive (92/43/EEC)</w:t>
      </w:r>
      <w:r w:rsidR="00725C5E">
        <w:rPr>
          <w:rFonts w:ascii="Arial" w:hAnsi="Arial"/>
          <w:color w:val="000000"/>
        </w:rPr>
        <w:t xml:space="preserve"> </w:t>
      </w:r>
      <w:r>
        <w:rPr>
          <w:rFonts w:ascii="Arial" w:hAnsi="Arial"/>
          <w:color w:val="000000"/>
        </w:rPr>
        <w:t>and screening for Environmental Impact Assessment under the EIA Directive 2011/92/EU, as amended by Directive 2014/52/EU.</w:t>
      </w:r>
      <w:r w:rsidR="00725C5E">
        <w:rPr>
          <w:rFonts w:ascii="Arial" w:hAnsi="Arial"/>
          <w:color w:val="000000"/>
        </w:rPr>
        <w:t xml:space="preserve"> </w:t>
      </w:r>
      <w:r>
        <w:rPr>
          <w:rFonts w:ascii="Arial" w:hAnsi="Arial"/>
          <w:color w:val="000000"/>
        </w:rPr>
        <w:t>In accordance with Article 81 of the Planning &amp; Development Regulations 2001, as amended, the Planning Authority has made a</w:t>
      </w:r>
      <w:r w:rsidR="00725C5E">
        <w:rPr>
          <w:rFonts w:ascii="Arial" w:hAnsi="Arial"/>
          <w:color w:val="000000"/>
        </w:rPr>
        <w:t xml:space="preserve"> </w:t>
      </w:r>
      <w:r>
        <w:rPr>
          <w:rFonts w:ascii="Arial" w:hAnsi="Arial"/>
          <w:color w:val="000000"/>
        </w:rPr>
        <w:t>determination and concluded that:</w:t>
      </w:r>
      <w:r w:rsidR="00725C5E">
        <w:rPr>
          <w:rFonts w:ascii="Arial" w:hAnsi="Arial"/>
          <w:color w:val="000000"/>
        </w:rPr>
        <w:t xml:space="preserve"> </w:t>
      </w:r>
      <w:r>
        <w:rPr>
          <w:rFonts w:ascii="Arial" w:hAnsi="Arial"/>
          <w:color w:val="000000"/>
        </w:rPr>
        <w:t>a) The proposed development, either individually or in combination with other plans and projects, is not likely to have a</w:t>
      </w:r>
      <w:r w:rsidR="00725C5E">
        <w:rPr>
          <w:rFonts w:ascii="Arial" w:hAnsi="Arial"/>
          <w:color w:val="000000"/>
        </w:rPr>
        <w:t xml:space="preserve"> </w:t>
      </w:r>
      <w:r>
        <w:rPr>
          <w:rFonts w:ascii="Arial" w:hAnsi="Arial"/>
          <w:color w:val="000000"/>
        </w:rPr>
        <w:t>significant effect on any European site(s) and therefore a Stage 2 Appropriate Assessment is not required.</w:t>
      </w:r>
      <w:r w:rsidR="00725C5E">
        <w:rPr>
          <w:rFonts w:ascii="Arial" w:hAnsi="Arial"/>
          <w:color w:val="000000"/>
        </w:rPr>
        <w:t xml:space="preserve"> </w:t>
      </w:r>
      <w:r>
        <w:rPr>
          <w:rFonts w:ascii="Arial" w:hAnsi="Arial"/>
          <w:color w:val="000000"/>
        </w:rPr>
        <w:t>b) There is no real likelihood of significant effects on the environment arising from the proposed development and that the</w:t>
      </w:r>
      <w:r w:rsidR="00725C5E">
        <w:rPr>
          <w:rFonts w:ascii="Arial" w:hAnsi="Arial"/>
          <w:color w:val="000000"/>
        </w:rPr>
        <w:t xml:space="preserve"> </w:t>
      </w:r>
      <w:r>
        <w:rPr>
          <w:rFonts w:ascii="Arial" w:hAnsi="Arial"/>
          <w:color w:val="000000"/>
        </w:rPr>
        <w:t>proposed development is not of a class set out under Schedule 5 of the Planning and Development Regulations 2001, as</w:t>
      </w:r>
      <w:r w:rsidR="00725C5E">
        <w:rPr>
          <w:rFonts w:ascii="Arial" w:hAnsi="Arial"/>
          <w:color w:val="000000"/>
        </w:rPr>
        <w:t xml:space="preserve"> </w:t>
      </w:r>
      <w:r>
        <w:rPr>
          <w:rFonts w:ascii="Arial" w:hAnsi="Arial"/>
          <w:color w:val="000000"/>
        </w:rPr>
        <w:t>amended, and therefore does not require an Environmental Impact Assessment Report (EIAR).</w:t>
      </w:r>
      <w:r w:rsidR="00725C5E">
        <w:rPr>
          <w:rFonts w:ascii="Arial" w:hAnsi="Arial"/>
          <w:color w:val="000000"/>
        </w:rPr>
        <w:t xml:space="preserve"> </w:t>
      </w:r>
      <w:r>
        <w:rPr>
          <w:rFonts w:ascii="Arial" w:hAnsi="Arial"/>
          <w:color w:val="000000"/>
        </w:rPr>
        <w:t xml:space="preserve">Any person may, within 4 weeks from the date of publication of this notice, apply to An </w:t>
      </w:r>
      <w:proofErr w:type="spellStart"/>
      <w:r>
        <w:rPr>
          <w:rFonts w:ascii="Arial" w:hAnsi="Arial"/>
          <w:color w:val="000000"/>
        </w:rPr>
        <w:t>Coimisiún</w:t>
      </w:r>
      <w:proofErr w:type="spellEnd"/>
      <w:r>
        <w:rPr>
          <w:rFonts w:ascii="Arial" w:hAnsi="Arial"/>
          <w:color w:val="000000"/>
        </w:rPr>
        <w:t xml:space="preserve"> Pleanála for a screening</w:t>
      </w:r>
      <w:r w:rsidR="00725C5E">
        <w:rPr>
          <w:rFonts w:ascii="Arial" w:hAnsi="Arial"/>
          <w:color w:val="000000"/>
        </w:rPr>
        <w:t xml:space="preserve"> </w:t>
      </w:r>
      <w:r>
        <w:rPr>
          <w:rFonts w:ascii="Arial" w:hAnsi="Arial"/>
          <w:color w:val="000000"/>
        </w:rPr>
        <w:t>determination as to whether the development would be likely to have significant effects on the environment.</w:t>
      </w:r>
      <w:r w:rsidR="00725C5E">
        <w:rPr>
          <w:rFonts w:ascii="Arial" w:hAnsi="Arial"/>
          <w:color w:val="000000"/>
        </w:rPr>
        <w:t xml:space="preserve"> </w:t>
      </w:r>
      <w:r>
        <w:rPr>
          <w:rFonts w:ascii="Arial" w:hAnsi="Arial"/>
          <w:color w:val="000000"/>
        </w:rPr>
        <w:t>Plans and Particulars of the proposed development may be inspected or purchased at a fee not exceeding the reasonable cost of</w:t>
      </w:r>
      <w:r w:rsidR="00725C5E">
        <w:rPr>
          <w:rFonts w:ascii="Arial" w:hAnsi="Arial"/>
          <w:color w:val="000000"/>
        </w:rPr>
        <w:t xml:space="preserve"> </w:t>
      </w:r>
      <w:r>
        <w:rPr>
          <w:rFonts w:ascii="Arial" w:hAnsi="Arial"/>
          <w:color w:val="000000"/>
        </w:rPr>
        <w:t>making a copy for a period of 4 weeks from 16th July 2026, during public opening hours at the offices of Dublin City Council, Public</w:t>
      </w:r>
      <w:r w:rsidR="00725C5E">
        <w:rPr>
          <w:rFonts w:ascii="Arial" w:hAnsi="Arial"/>
          <w:color w:val="000000"/>
        </w:rPr>
        <w:t xml:space="preserve"> </w:t>
      </w:r>
      <w:r>
        <w:rPr>
          <w:rFonts w:ascii="Arial" w:hAnsi="Arial"/>
          <w:color w:val="000000"/>
        </w:rPr>
        <w:t>Counter, Planning, Property &amp; Economic Development Department, Block 4, Ground Floor, Civic Offices, Wood Quay, Dublin 8,</w:t>
      </w:r>
      <w:r w:rsidR="00725C5E">
        <w:rPr>
          <w:rFonts w:ascii="Arial" w:hAnsi="Arial"/>
          <w:color w:val="000000"/>
        </w:rPr>
        <w:t xml:space="preserve"> </w:t>
      </w:r>
      <w:r>
        <w:rPr>
          <w:rFonts w:ascii="Arial" w:hAnsi="Arial"/>
          <w:color w:val="000000"/>
        </w:rPr>
        <w:t>Monday - Friday 9.00am to 4.30pm (and other location if applicable). The plans and particulars are also available for inspection</w:t>
      </w:r>
      <w:r w:rsidR="00725C5E">
        <w:rPr>
          <w:rFonts w:ascii="Arial" w:hAnsi="Arial"/>
          <w:color w:val="000000"/>
        </w:rPr>
        <w:t xml:space="preserve"> </w:t>
      </w:r>
      <w:r>
        <w:rPr>
          <w:rFonts w:ascii="Arial" w:hAnsi="Arial"/>
          <w:color w:val="000000"/>
        </w:rPr>
        <w:t xml:space="preserve">online: https://engage.dublincity.ie and on the City Council's website </w:t>
      </w:r>
      <w:hyperlink r:id="rId9" w:history="1">
        <w:r w:rsidR="00725C5E" w:rsidRPr="00CB67BD">
          <w:rPr>
            <w:rStyle w:val="Hyperlink"/>
            <w:rFonts w:ascii="Arial" w:hAnsi="Arial"/>
          </w:rPr>
          <w:t>www.dublincity.ie</w:t>
        </w:r>
      </w:hyperlink>
      <w:r>
        <w:rPr>
          <w:rFonts w:ascii="Arial" w:hAnsi="Arial"/>
          <w:color w:val="000000"/>
        </w:rPr>
        <w:t>.</w:t>
      </w:r>
      <w:r w:rsidR="00725C5E">
        <w:rPr>
          <w:rFonts w:ascii="Arial" w:hAnsi="Arial"/>
          <w:color w:val="000000"/>
        </w:rPr>
        <w:t xml:space="preserve"> </w:t>
      </w:r>
      <w:r>
        <w:rPr>
          <w:rFonts w:ascii="Arial" w:hAnsi="Arial"/>
          <w:color w:val="000000"/>
        </w:rPr>
        <w:t>A submission or observation in relation to the proposed development, dealing with the proper planning and sustainable development</w:t>
      </w:r>
      <w:r w:rsidR="00725C5E">
        <w:rPr>
          <w:rFonts w:ascii="Arial" w:hAnsi="Arial"/>
          <w:color w:val="000000"/>
        </w:rPr>
        <w:t xml:space="preserve"> </w:t>
      </w:r>
      <w:r>
        <w:rPr>
          <w:rFonts w:ascii="Arial" w:hAnsi="Arial"/>
          <w:color w:val="000000"/>
        </w:rPr>
        <w:t>of the area in which the development would be situated, may be made, in writing, to the Executive Manager, Planning, Property &amp;</w:t>
      </w:r>
      <w:r w:rsidR="00725C5E">
        <w:rPr>
          <w:rFonts w:ascii="Arial" w:hAnsi="Arial"/>
          <w:color w:val="000000"/>
        </w:rPr>
        <w:t xml:space="preserve"> </w:t>
      </w:r>
      <w:r>
        <w:rPr>
          <w:rFonts w:ascii="Arial" w:hAnsi="Arial"/>
          <w:color w:val="000000"/>
        </w:rPr>
        <w:t>Economic Development Department, Dublin City Council, Civic Offices, Wood Quay, Dublin 8, before 4.30pm on 28th August 2026.</w:t>
      </w:r>
      <w:r w:rsidR="00725C5E">
        <w:rPr>
          <w:rFonts w:ascii="Arial" w:hAnsi="Arial"/>
          <w:color w:val="000000"/>
        </w:rPr>
        <w:t xml:space="preserve"> </w:t>
      </w:r>
      <w:r>
        <w:rPr>
          <w:rFonts w:ascii="Arial" w:hAnsi="Arial"/>
          <w:color w:val="000000"/>
        </w:rPr>
        <w:t>Submissions or observations may also be made online on Dublin City Council Engage platform - https://engage.dublincity.ie or on</w:t>
      </w:r>
      <w:r w:rsidR="00725C5E">
        <w:rPr>
          <w:rFonts w:ascii="Arial" w:hAnsi="Arial"/>
          <w:color w:val="000000"/>
        </w:rPr>
        <w:t xml:space="preserve"> </w:t>
      </w:r>
      <w:r>
        <w:rPr>
          <w:rFonts w:ascii="Arial" w:hAnsi="Arial"/>
          <w:color w:val="000000"/>
        </w:rPr>
        <w:t>the City Council's website www.dublincity.ie before 23.59hrs on 28th August 2026.</w:t>
      </w:r>
    </w:p>
    <w:p w14:paraId="3C3D53F6" w14:textId="77777777" w:rsidR="00CA54B5" w:rsidRDefault="009157E7">
      <w:pPr>
        <w:jc w:val="center"/>
      </w:pPr>
      <w:r>
        <w:rPr>
          <w:rFonts w:ascii="Arial" w:hAnsi="Arial"/>
          <w:color w:val="000000"/>
        </w:rPr>
        <w:t>______________________________________________________________________________</w:t>
      </w:r>
    </w:p>
    <w:p w14:paraId="17CAD73E" w14:textId="77777777" w:rsidR="00CA54B5" w:rsidRDefault="009157E7">
      <w:pPr>
        <w:jc w:val="center"/>
      </w:pPr>
      <w:r>
        <w:rPr>
          <w:rFonts w:ascii="Arial" w:hAnsi="Arial"/>
          <w:b/>
          <w:color w:val="00007F"/>
          <w:sz w:val="26"/>
        </w:rPr>
        <w:t xml:space="preserve">Area 2 </w:t>
      </w:r>
      <w:r>
        <w:rPr>
          <w:rFonts w:ascii="Arial" w:hAnsi="Arial"/>
          <w:b/>
          <w:color w:val="00007F"/>
          <w:sz w:val="26"/>
        </w:rPr>
        <w:br/>
        <w:t>Decisions</w:t>
      </w:r>
    </w:p>
    <w:p w14:paraId="5BB014F4"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0243/26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Christopher O Reilly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 Bow Lane West at the corner of Cromwell's Quarters,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SHEC: Demolition of existing temporary structures and boundary walls on site and </w:t>
      </w:r>
      <w:r>
        <w:rPr>
          <w:rFonts w:ascii="Arial" w:hAnsi="Arial"/>
          <w:color w:val="000000"/>
        </w:rPr>
        <w:lastRenderedPageBreak/>
        <w:t xml:space="preserve">construction of a mixed development comprising 11 no. </w:t>
      </w:r>
      <w:proofErr w:type="spellStart"/>
      <w:r>
        <w:rPr>
          <w:rFonts w:ascii="Arial" w:hAnsi="Arial"/>
          <w:color w:val="000000"/>
        </w:rPr>
        <w:t>apts</w:t>
      </w:r>
      <w:proofErr w:type="spellEnd"/>
      <w:r>
        <w:rPr>
          <w:rFonts w:ascii="Arial" w:hAnsi="Arial"/>
          <w:color w:val="000000"/>
        </w:rPr>
        <w:t xml:space="preserve"> over a cafe/restaurant fronting Cromwell's Quarters at upper ground floor and storage and service areas and small coffee shop fronting Bow Lane West at lower ground floor.</w:t>
      </w:r>
    </w:p>
    <w:p w14:paraId="0D20ADA9" w14:textId="77777777" w:rsidR="00CA54B5" w:rsidRDefault="009157E7">
      <w:pPr>
        <w:jc w:val="center"/>
      </w:pPr>
      <w:r>
        <w:rPr>
          <w:rFonts w:ascii="Arial" w:hAnsi="Arial"/>
          <w:color w:val="000000"/>
        </w:rPr>
        <w:t>______________________________________________________________________________</w:t>
      </w:r>
    </w:p>
    <w:p w14:paraId="39B2D7C7" w14:textId="672E02E4"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WEB1158/26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National College of Art and Design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Block 5 (now known as The Maltings Building), Grand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Canal Harbour, Grand Canal Place, Dublin 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A planning permission is sought for:</w:t>
      </w:r>
      <w:r w:rsidR="00725C5E">
        <w:rPr>
          <w:rFonts w:ascii="Arial" w:hAnsi="Arial"/>
          <w:color w:val="000000"/>
        </w:rPr>
        <w:t xml:space="preserve"> </w:t>
      </w:r>
      <w:r>
        <w:rPr>
          <w:rFonts w:ascii="Arial" w:hAnsi="Arial"/>
          <w:color w:val="000000"/>
        </w:rPr>
        <w:t>(a) a change of use from previously permitted retail, medical and office (3209/19) and medical (3405/23) use to educational use (excluding ground floor café area),</w:t>
      </w:r>
      <w:r w:rsidR="00725C5E">
        <w:rPr>
          <w:rFonts w:ascii="Arial" w:hAnsi="Arial"/>
          <w:color w:val="000000"/>
        </w:rPr>
        <w:t xml:space="preserve"> </w:t>
      </w:r>
      <w:r>
        <w:rPr>
          <w:rFonts w:ascii="Arial" w:hAnsi="Arial"/>
          <w:color w:val="000000"/>
        </w:rPr>
        <w:t>(b) minor internal alterations and,</w:t>
      </w:r>
      <w:r w:rsidR="00725C5E">
        <w:rPr>
          <w:rFonts w:ascii="Arial" w:hAnsi="Arial"/>
          <w:color w:val="000000"/>
        </w:rPr>
        <w:t xml:space="preserve"> </w:t>
      </w:r>
      <w:r>
        <w:rPr>
          <w:rFonts w:ascii="Arial" w:hAnsi="Arial"/>
          <w:color w:val="000000"/>
        </w:rPr>
        <w:t>(c) all associated works.</w:t>
      </w:r>
    </w:p>
    <w:p w14:paraId="1D0CCDA7" w14:textId="77777777" w:rsidR="00CA54B5" w:rsidRDefault="009157E7">
      <w:pPr>
        <w:jc w:val="center"/>
      </w:pPr>
      <w:r>
        <w:rPr>
          <w:rFonts w:ascii="Arial" w:hAnsi="Arial"/>
          <w:color w:val="000000"/>
        </w:rPr>
        <w:t>______________________________________________________________________________</w:t>
      </w:r>
    </w:p>
    <w:p w14:paraId="0F3A49C6"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WEB2299/26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Hentive</w:t>
      </w:r>
      <w:proofErr w:type="spellEnd"/>
      <w:r>
        <w:rPr>
          <w:rFonts w:ascii="Arial" w:hAnsi="Arial"/>
          <w:color w:val="000000"/>
        </w:rPr>
        <w:t xml:space="preserv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Ground Floor Unit 32, Block A, Balfe Court,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Walkinstown Road, Dublin 12, D12K3EC</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We, </w:t>
      </w:r>
      <w:proofErr w:type="spellStart"/>
      <w:r>
        <w:rPr>
          <w:rFonts w:ascii="Arial" w:hAnsi="Arial"/>
          <w:color w:val="000000"/>
        </w:rPr>
        <w:t>Hentive</w:t>
      </w:r>
      <w:proofErr w:type="spellEnd"/>
      <w:r>
        <w:rPr>
          <w:rFonts w:ascii="Arial" w:hAnsi="Arial"/>
          <w:color w:val="000000"/>
        </w:rPr>
        <w:t xml:space="preserve"> Limited, intend to apply for permission for the change of use from permitted retail/non-retail services use to dentist use at Ground Floor Unit 32, Block A, Balfe Court, Walkinstown Road, Dublin 12, D12 K3EC.</w:t>
      </w:r>
    </w:p>
    <w:p w14:paraId="4A2CFD0E" w14:textId="77777777" w:rsidR="00CA54B5" w:rsidRDefault="009157E7">
      <w:pPr>
        <w:jc w:val="center"/>
      </w:pPr>
      <w:r>
        <w:rPr>
          <w:rFonts w:ascii="Arial" w:hAnsi="Arial"/>
          <w:color w:val="000000"/>
        </w:rPr>
        <w:t>______________________________________________________________________________</w:t>
      </w:r>
    </w:p>
    <w:p w14:paraId="3AF4F0E8" w14:textId="2A99E73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Erica Doyle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42, Southern Cross Avenue, Inchicore, Dublin 8, D08</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C2H2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I Erica Doyle intend to apply for PLANNING PERMISSION for development at 42, Southern Cross Avenue, Inchicore,</w:t>
      </w:r>
      <w:r w:rsidR="00725C5E">
        <w:rPr>
          <w:rFonts w:ascii="Arial" w:hAnsi="Arial"/>
          <w:color w:val="000000"/>
        </w:rPr>
        <w:t xml:space="preserve"> </w:t>
      </w:r>
      <w:r>
        <w:rPr>
          <w:rFonts w:ascii="Arial" w:hAnsi="Arial"/>
          <w:color w:val="000000"/>
        </w:rPr>
        <w:t>Dublin 8, D08C2H2. The development will consist of the construction of a two-storey side and rear extension (41sq.m)</w:t>
      </w:r>
      <w:r w:rsidR="00725C5E">
        <w:rPr>
          <w:rFonts w:ascii="Arial" w:hAnsi="Arial"/>
          <w:color w:val="000000"/>
        </w:rPr>
        <w:t xml:space="preserve"> </w:t>
      </w:r>
      <w:r>
        <w:rPr>
          <w:rFonts w:ascii="Arial" w:hAnsi="Arial"/>
          <w:color w:val="000000"/>
        </w:rPr>
        <w:t>to the existing end of terrace dwelling. The proposed development includes a new kitchen and bathroom at ground</w:t>
      </w:r>
      <w:r w:rsidR="00725C5E">
        <w:rPr>
          <w:rFonts w:ascii="Arial" w:hAnsi="Arial"/>
          <w:color w:val="000000"/>
        </w:rPr>
        <w:t xml:space="preserve"> </w:t>
      </w:r>
      <w:r>
        <w:rPr>
          <w:rFonts w:ascii="Arial" w:hAnsi="Arial"/>
          <w:color w:val="000000"/>
        </w:rPr>
        <w:t>floor and the provision of ancillary family accommodation including a living area with kitchenette at ground floor level</w:t>
      </w:r>
      <w:r w:rsidR="00725C5E">
        <w:rPr>
          <w:rFonts w:ascii="Arial" w:hAnsi="Arial"/>
          <w:color w:val="000000"/>
        </w:rPr>
        <w:t xml:space="preserve"> </w:t>
      </w:r>
      <w:r>
        <w:rPr>
          <w:rFonts w:ascii="Arial" w:hAnsi="Arial"/>
          <w:color w:val="000000"/>
        </w:rPr>
        <w:t>and an en-suite double bedroom at first floor level. This development includes 1 additional pedestrian side access</w:t>
      </w:r>
      <w:r w:rsidR="00725C5E">
        <w:rPr>
          <w:rFonts w:ascii="Arial" w:hAnsi="Arial"/>
          <w:color w:val="000000"/>
        </w:rPr>
        <w:t xml:space="preserve"> </w:t>
      </w:r>
      <w:r>
        <w:rPr>
          <w:rFonts w:ascii="Arial" w:hAnsi="Arial"/>
          <w:color w:val="000000"/>
        </w:rPr>
        <w:t>and 1 additional rear access gate, all associated site works, alterations and demolitions, drainage works and boundary</w:t>
      </w:r>
      <w:r w:rsidR="00725C5E">
        <w:rPr>
          <w:rFonts w:ascii="Arial" w:hAnsi="Arial"/>
          <w:color w:val="000000"/>
        </w:rPr>
        <w:t xml:space="preserve"> </w:t>
      </w:r>
      <w:r>
        <w:rPr>
          <w:rFonts w:ascii="Arial" w:hAnsi="Arial"/>
          <w:color w:val="000000"/>
        </w:rPr>
        <w:t xml:space="preserve">treatments necessary to facilitate the development. The </w:t>
      </w:r>
      <w:r>
        <w:rPr>
          <w:rFonts w:ascii="Arial" w:hAnsi="Arial"/>
          <w:color w:val="000000"/>
        </w:rPr>
        <w:lastRenderedPageBreak/>
        <w:t>planning application may be inspected or purchased</w:t>
      </w:r>
      <w:r w:rsidR="00725C5E">
        <w:rPr>
          <w:rFonts w:ascii="Arial" w:hAnsi="Arial"/>
          <w:color w:val="000000"/>
        </w:rPr>
        <w:t xml:space="preserve"> </w:t>
      </w:r>
      <w:r>
        <w:rPr>
          <w:rFonts w:ascii="Arial" w:hAnsi="Arial"/>
          <w:color w:val="000000"/>
        </w:rPr>
        <w:t>at a fee not exceeding the reasonable cost of making a copy, at the offices of Dublin City Council, Planning</w:t>
      </w:r>
      <w:r w:rsidR="00725C5E">
        <w:rPr>
          <w:rFonts w:ascii="Arial" w:hAnsi="Arial"/>
          <w:color w:val="000000"/>
        </w:rPr>
        <w:t xml:space="preserve"> </w:t>
      </w:r>
      <w:r>
        <w:rPr>
          <w:rFonts w:ascii="Arial" w:hAnsi="Arial"/>
          <w:color w:val="000000"/>
        </w:rPr>
        <w:t>Department, Block 4, Ground Floor, Civic Offices, Wood Quay, Dublin 8 during its public opening hours (9.00a.m.-4.30p.m.). A submission or observation in relation to the application may be made in writing to the planning authority on payment of the prescribed fee (€20.00) within the period of 5 weeks beginning on the date of receipt by the authority of the application, and such submissions or observations</w:t>
      </w:r>
      <w:r w:rsidR="00725C5E">
        <w:rPr>
          <w:rFonts w:ascii="Arial" w:hAnsi="Arial"/>
          <w:color w:val="000000"/>
        </w:rPr>
        <w:t xml:space="preserve"> </w:t>
      </w:r>
      <w:r>
        <w:rPr>
          <w:rFonts w:ascii="Arial" w:hAnsi="Arial"/>
          <w:color w:val="000000"/>
        </w:rPr>
        <w:t>will be considered by the planning authority in making a decision on the application. The planning authority may</w:t>
      </w:r>
      <w:r w:rsidR="00725C5E">
        <w:rPr>
          <w:rFonts w:ascii="Arial" w:hAnsi="Arial"/>
          <w:color w:val="000000"/>
        </w:rPr>
        <w:t xml:space="preserve"> </w:t>
      </w:r>
      <w:r>
        <w:rPr>
          <w:rFonts w:ascii="Arial" w:hAnsi="Arial"/>
          <w:color w:val="000000"/>
        </w:rPr>
        <w:t>grant permission subject to or without conditions, or may refuse to grant permission.</w:t>
      </w:r>
    </w:p>
    <w:p w14:paraId="61CAC08E" w14:textId="77777777" w:rsidR="00CA54B5" w:rsidRDefault="009157E7">
      <w:pPr>
        <w:jc w:val="center"/>
      </w:pPr>
      <w:r>
        <w:rPr>
          <w:rFonts w:ascii="Arial" w:hAnsi="Arial"/>
          <w:color w:val="000000"/>
        </w:rPr>
        <w:t>______________________________________________________________________________</w:t>
      </w:r>
    </w:p>
    <w:p w14:paraId="3A4A0458" w14:textId="77777777" w:rsidR="00CA54B5" w:rsidRDefault="009157E7">
      <w:pPr>
        <w:jc w:val="center"/>
      </w:pPr>
      <w:r>
        <w:rPr>
          <w:rFonts w:ascii="Arial" w:hAnsi="Arial"/>
          <w:b/>
          <w:color w:val="00007F"/>
          <w:sz w:val="26"/>
        </w:rPr>
        <w:t xml:space="preserve">Area 2 </w:t>
      </w:r>
      <w:r>
        <w:rPr>
          <w:rFonts w:ascii="Arial" w:hAnsi="Arial"/>
          <w:b/>
          <w:color w:val="00007F"/>
          <w:sz w:val="26"/>
        </w:rPr>
        <w:br/>
        <w:t>Appeals Notified</w:t>
      </w:r>
    </w:p>
    <w:p w14:paraId="44956801"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WEB1974/26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Kieron Fitzgerald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66A, Walkinstown Avenue, Walkinstown, Dublin 12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The development will consist of retention permission for the existing vehicular gated entrance and the increase in height of the front and side boundary walls and all associated site works.</w:t>
      </w:r>
    </w:p>
    <w:p w14:paraId="6D5F8D0B" w14:textId="2E0AA595" w:rsidR="00280A64" w:rsidRDefault="009157E7" w:rsidP="00280A64">
      <w:pPr>
        <w:jc w:val="center"/>
        <w:rPr>
          <w:rFonts w:ascii="Arial" w:hAnsi="Arial"/>
          <w:b/>
          <w:color w:val="00007F"/>
          <w:sz w:val="26"/>
        </w:rPr>
      </w:pPr>
      <w:r>
        <w:rPr>
          <w:rFonts w:ascii="Arial" w:hAnsi="Arial"/>
          <w:color w:val="000000"/>
        </w:rPr>
        <w:t>______________________________________________________________________________</w:t>
      </w:r>
      <w:r w:rsidR="00280A64" w:rsidRPr="00280A64">
        <w:rPr>
          <w:rFonts w:ascii="Arial" w:hAnsi="Arial"/>
          <w:b/>
          <w:color w:val="00007F"/>
          <w:sz w:val="26"/>
        </w:rPr>
        <w:t xml:space="preserve"> </w:t>
      </w:r>
      <w:r w:rsidR="00280A64">
        <w:rPr>
          <w:rFonts w:ascii="Arial" w:hAnsi="Arial"/>
          <w:b/>
          <w:color w:val="00007F"/>
          <w:sz w:val="26"/>
        </w:rPr>
        <w:t xml:space="preserve">Area 2  </w:t>
      </w:r>
      <w:r w:rsidR="00280A64">
        <w:rPr>
          <w:rFonts w:ascii="Arial" w:hAnsi="Arial"/>
          <w:b/>
          <w:color w:val="00007F"/>
          <w:sz w:val="26"/>
        </w:rPr>
        <w:br/>
        <w:t>Appeals Decided</w:t>
      </w:r>
    </w:p>
    <w:p w14:paraId="05B2CC05" w14:textId="77777777" w:rsidR="00280A64" w:rsidRDefault="00280A64" w:rsidP="00280A64">
      <w:pPr>
        <w:jc w:val="center"/>
        <w:rPr>
          <w:rFonts w:ascii="Arial" w:hAnsi="Arial"/>
          <w:b/>
          <w:color w:val="00007F"/>
          <w:sz w:val="26"/>
        </w:rPr>
      </w:pPr>
      <w:r>
        <w:rPr>
          <w:rFonts w:ascii="Arial" w:hAnsi="Arial"/>
          <w:b/>
          <w:color w:val="00007F"/>
          <w:sz w:val="26"/>
        </w:rPr>
        <w:t>None</w:t>
      </w:r>
    </w:p>
    <w:p w14:paraId="37499A62" w14:textId="77777777" w:rsidR="00280A64" w:rsidRDefault="00280A64" w:rsidP="00280A64">
      <w:pPr>
        <w:jc w:val="center"/>
        <w:rPr>
          <w:rFonts w:ascii="Arial" w:hAnsi="Arial"/>
          <w:b/>
          <w:color w:val="00007F"/>
          <w:sz w:val="26"/>
        </w:rPr>
      </w:pPr>
      <w:r>
        <w:rPr>
          <w:rFonts w:ascii="Arial" w:hAnsi="Arial"/>
          <w:color w:val="000000"/>
        </w:rPr>
        <w:t>______________________________________________________________________________</w:t>
      </w:r>
    </w:p>
    <w:p w14:paraId="32C3C582" w14:textId="1DB46EC8" w:rsidR="00CA54B5" w:rsidRDefault="00CA54B5">
      <w:pPr>
        <w:jc w:val="center"/>
      </w:pPr>
    </w:p>
    <w:p w14:paraId="1B7CC939" w14:textId="77777777" w:rsidR="00CA54B5" w:rsidRDefault="009157E7">
      <w:r>
        <w:br w:type="page"/>
      </w:r>
    </w:p>
    <w:p w14:paraId="1D403DA4" w14:textId="77777777" w:rsidR="00CA54B5" w:rsidRDefault="009157E7">
      <w:pPr>
        <w:jc w:val="center"/>
      </w:pPr>
      <w:r>
        <w:rPr>
          <w:rFonts w:ascii="Arial" w:hAnsi="Arial"/>
          <w:color w:val="000000"/>
          <w:sz w:val="24"/>
        </w:rPr>
        <w:lastRenderedPageBreak/>
        <w:br/>
        <w:t>WEEKLY PLANNING LISTS</w:t>
      </w:r>
    </w:p>
    <w:p w14:paraId="44897D51" w14:textId="77777777" w:rsidR="00CA54B5" w:rsidRDefault="009157E7">
      <w:pPr>
        <w:jc w:val="center"/>
      </w:pPr>
      <w:r>
        <w:rPr>
          <w:rFonts w:ascii="Arial" w:hAnsi="Arial"/>
          <w:b/>
          <w:color w:val="000000"/>
        </w:rPr>
        <w:t>Article 27(2), Planning &amp; Development Regulations 2001 (as amended)</w:t>
      </w:r>
    </w:p>
    <w:p w14:paraId="699963DD" w14:textId="77777777" w:rsidR="00CA54B5" w:rsidRDefault="009157E7">
      <w:r>
        <w:rPr>
          <w:rFonts w:ascii="Arial" w:hAnsi="Arial"/>
          <w:color w:val="000000"/>
          <w:sz w:val="24"/>
        </w:rPr>
        <w:t>(a)  Under section 34 of the Act, the applications for permission may be granted permission, subject to or without conditions, or refused.</w:t>
      </w:r>
    </w:p>
    <w:p w14:paraId="3C991484" w14:textId="77777777" w:rsidR="00CA54B5" w:rsidRDefault="009157E7">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57B4CFC3" w14:textId="77777777" w:rsidR="00CA54B5" w:rsidRDefault="009157E7">
      <w:pPr>
        <w:jc w:val="center"/>
      </w:pPr>
      <w:r>
        <w:rPr>
          <w:rFonts w:ascii="Arial" w:hAnsi="Arial"/>
          <w:b/>
          <w:color w:val="000000"/>
        </w:rPr>
        <w:t>Article 31(g), Planning &amp; Development Regulations 2001 (as amended)</w:t>
      </w:r>
    </w:p>
    <w:p w14:paraId="4E935470" w14:textId="77777777" w:rsidR="00CA54B5" w:rsidRDefault="009157E7">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051B3C69" w14:textId="77777777" w:rsidR="00CA54B5" w:rsidRDefault="009157E7">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00E934F5" w14:textId="77777777" w:rsidR="00CA54B5" w:rsidRDefault="009157E7">
      <w:pPr>
        <w:jc w:val="center"/>
      </w:pPr>
      <w:r>
        <w:rPr>
          <w:rFonts w:ascii="Arial" w:hAnsi="Arial"/>
          <w:color w:val="000000"/>
          <w:sz w:val="24"/>
        </w:rPr>
        <w:br/>
        <w:t>PLANNING INFORMATION SESSIONS</w:t>
      </w:r>
    </w:p>
    <w:p w14:paraId="0DA13FF2" w14:textId="77777777" w:rsidR="00CA54B5" w:rsidRDefault="009157E7">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7E1EEF71" w14:textId="77777777" w:rsidR="00CA54B5" w:rsidRDefault="009157E7">
      <w:pPr>
        <w:jc w:val="center"/>
      </w:pPr>
      <w:r>
        <w:rPr>
          <w:noProof/>
        </w:rPr>
        <w:drawing>
          <wp:inline distT="0" distB="0" distL="0" distR="0" wp14:anchorId="0273AA5A" wp14:editId="2A5B032E">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03D4C72A" w14:textId="6D47F1BC" w:rsidR="00CA54B5" w:rsidRDefault="00CA54B5"/>
    <w:p w14:paraId="14E950EE" w14:textId="77777777" w:rsidR="00CA54B5" w:rsidRDefault="009157E7">
      <w:r>
        <w:rPr>
          <w:noProof/>
        </w:rPr>
        <w:drawing>
          <wp:inline distT="0" distB="0" distL="0" distR="0" wp14:anchorId="0095D64E" wp14:editId="0F4B299C">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55D2768D" w14:textId="77777777" w:rsidR="00CA54B5" w:rsidRDefault="009157E7">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061AF2FE" w14:textId="77777777" w:rsidR="00CA54B5" w:rsidRDefault="009157E7">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28/26</w:t>
      </w:r>
      <w:r>
        <w:rPr>
          <w:rFonts w:ascii="Arial" w:hAnsi="Arial"/>
          <w:color w:val="000000"/>
          <w:sz w:val="44"/>
        </w:rPr>
        <w:br/>
      </w:r>
    </w:p>
    <w:p w14:paraId="52E89FBD" w14:textId="77777777" w:rsidR="00CA54B5" w:rsidRDefault="009157E7">
      <w:pPr>
        <w:jc w:val="center"/>
      </w:pPr>
      <w:r>
        <w:rPr>
          <w:rFonts w:ascii="Arial" w:hAnsi="Arial"/>
          <w:color w:val="000000"/>
          <w:sz w:val="36"/>
        </w:rPr>
        <w:t>(13/07/2026-19/07/2026)</w:t>
      </w:r>
    </w:p>
    <w:p w14:paraId="4144E89B" w14:textId="77777777" w:rsidR="00CA54B5" w:rsidRDefault="009157E7">
      <w:r>
        <w:br w:type="page"/>
      </w:r>
    </w:p>
    <w:p w14:paraId="0B9C5F13" w14:textId="77777777" w:rsidR="00CA54B5" w:rsidRDefault="009157E7">
      <w:pPr>
        <w:jc w:val="center"/>
      </w:pPr>
      <w:r>
        <w:rPr>
          <w:rFonts w:ascii="Arial" w:hAnsi="Arial"/>
          <w:color w:val="000000"/>
          <w:sz w:val="24"/>
        </w:rPr>
        <w:lastRenderedPageBreak/>
        <w:br/>
        <w:t>WEEKLY PLANNING LISTS</w:t>
      </w:r>
    </w:p>
    <w:p w14:paraId="08F80A70" w14:textId="77777777" w:rsidR="00CA54B5" w:rsidRDefault="009157E7">
      <w:pPr>
        <w:jc w:val="center"/>
      </w:pPr>
      <w:r>
        <w:rPr>
          <w:rFonts w:ascii="Arial" w:hAnsi="Arial"/>
          <w:b/>
          <w:color w:val="000000"/>
        </w:rPr>
        <w:t>Article 27(2), Planning &amp; Development Regulations 2001 (as amended)</w:t>
      </w:r>
    </w:p>
    <w:p w14:paraId="2EB51672" w14:textId="77777777" w:rsidR="00CA54B5" w:rsidRDefault="009157E7">
      <w:r>
        <w:rPr>
          <w:rFonts w:ascii="Arial" w:hAnsi="Arial"/>
          <w:color w:val="000000"/>
          <w:sz w:val="24"/>
        </w:rPr>
        <w:t>(a)  Under section 34 of the Act, the applications for permission may be granted permission, subject to or without conditions, or refused.</w:t>
      </w:r>
    </w:p>
    <w:p w14:paraId="742AF03F" w14:textId="77777777" w:rsidR="00CA54B5" w:rsidRDefault="009157E7">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2E4FA31D" w14:textId="77777777" w:rsidR="00CA54B5" w:rsidRDefault="009157E7">
      <w:pPr>
        <w:jc w:val="center"/>
      </w:pPr>
      <w:r>
        <w:rPr>
          <w:rFonts w:ascii="Arial" w:hAnsi="Arial"/>
          <w:b/>
          <w:color w:val="000000"/>
        </w:rPr>
        <w:t>Article 31(g), Planning &amp; Development Regulations 2001 (as amended)</w:t>
      </w:r>
    </w:p>
    <w:p w14:paraId="40315DB0" w14:textId="77777777" w:rsidR="00CA54B5" w:rsidRDefault="009157E7">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0E3EDB9" w14:textId="77777777" w:rsidR="00CA54B5" w:rsidRDefault="009157E7">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0323A24F" w14:textId="77777777" w:rsidR="00CA54B5" w:rsidRDefault="009157E7">
      <w:pPr>
        <w:jc w:val="center"/>
      </w:pPr>
      <w:r>
        <w:rPr>
          <w:rFonts w:ascii="Arial" w:hAnsi="Arial"/>
          <w:color w:val="000000"/>
          <w:sz w:val="24"/>
        </w:rPr>
        <w:br/>
        <w:t>PLANNING INFORMATION SESSIONS</w:t>
      </w:r>
    </w:p>
    <w:p w14:paraId="09166AD9" w14:textId="77777777" w:rsidR="00CA54B5" w:rsidRDefault="009157E7">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3C0DB883" w14:textId="77777777" w:rsidR="00CA54B5" w:rsidRDefault="009157E7">
      <w:pPr>
        <w:jc w:val="center"/>
      </w:pPr>
      <w:r>
        <w:rPr>
          <w:noProof/>
        </w:rPr>
        <w:drawing>
          <wp:inline distT="0" distB="0" distL="0" distR="0" wp14:anchorId="5187ECC9" wp14:editId="6693B951">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756C5477" w14:textId="77777777" w:rsidR="00CA54B5" w:rsidRDefault="009157E7">
      <w:pPr>
        <w:jc w:val="center"/>
      </w:pPr>
      <w:r>
        <w:rPr>
          <w:rFonts w:ascii="Arial" w:hAnsi="Arial"/>
          <w:b/>
          <w:color w:val="00007F"/>
          <w:sz w:val="26"/>
        </w:rPr>
        <w:lastRenderedPageBreak/>
        <w:br/>
      </w:r>
    </w:p>
    <w:p w14:paraId="57F156CF" w14:textId="77777777"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Shiva Investments (Ireland)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 Echlin Street, 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The development will consist of the reinstatement of the first and second floor apartments at No. 5 Echlin Street, Dublin 8.</w:t>
      </w:r>
    </w:p>
    <w:p w14:paraId="609C2D85" w14:textId="77777777" w:rsidR="00CA54B5" w:rsidRDefault="009157E7">
      <w:pPr>
        <w:jc w:val="center"/>
      </w:pPr>
      <w:r>
        <w:rPr>
          <w:rFonts w:ascii="Arial" w:hAnsi="Arial"/>
          <w:color w:val="000000"/>
        </w:rPr>
        <w:t>______________________________________________________________________________</w:t>
      </w:r>
      <w:r>
        <w:rPr>
          <w:rFonts w:ascii="Arial" w:hAnsi="Arial"/>
          <w:color w:val="000000"/>
        </w:rPr>
        <w:br/>
      </w:r>
    </w:p>
    <w:p w14:paraId="628B3DDA" w14:textId="56B3DBF0" w:rsidR="00CA54B5" w:rsidRDefault="009157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2 - South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Wendy Barrett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27, Heytesbury Street, Dublin 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EXPP: PROTECTED STRUCTURE: The proposed work comprises the following: 1. Repair and restoration of front steps 2. Repair and restoration of iron railings and gate 3. Roof Maintenance Works 4. Repair of windows and external Doors 5. Repair of external render </w:t>
      </w:r>
      <w:r w:rsidR="00725C5E">
        <w:rPr>
          <w:rFonts w:ascii="Arial" w:hAnsi="Arial"/>
          <w:color w:val="000000"/>
        </w:rPr>
        <w:t xml:space="preserve"> </w:t>
      </w:r>
      <w:r>
        <w:rPr>
          <w:rFonts w:ascii="Arial" w:hAnsi="Arial"/>
          <w:color w:val="000000"/>
        </w:rPr>
        <w:t>6. Renewal of the kitchen ceiling 7. Removal of the fireplace in the kitchen 8. Opening up enabling works</w:t>
      </w:r>
    </w:p>
    <w:p w14:paraId="12D0BBAD" w14:textId="77777777" w:rsidR="00CA54B5" w:rsidRDefault="009157E7">
      <w:pPr>
        <w:jc w:val="center"/>
      </w:pPr>
      <w:r>
        <w:rPr>
          <w:rFonts w:ascii="Arial" w:hAnsi="Arial"/>
          <w:color w:val="000000"/>
        </w:rPr>
        <w:t>______________________________________________________________________________</w:t>
      </w:r>
      <w:r>
        <w:rPr>
          <w:rFonts w:ascii="Arial" w:hAnsi="Arial"/>
          <w:color w:val="000000"/>
        </w:rPr>
        <w:br/>
      </w:r>
    </w:p>
    <w:sectPr w:rsidR="00CA54B5" w:rsidSect="00017AC7">
      <w:headerReference w:type="even" r:id="rId10"/>
      <w:headerReference w:type="default" r:id="rId11"/>
      <w:footerReference w:type="even" r:id="rId12"/>
      <w:footerReference w:type="default" r:id="rId13"/>
      <w:headerReference w:type="first" r:id="rId14"/>
      <w:footerReference w:type="first" r:id="rId15"/>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68097" w14:textId="77777777" w:rsidR="00F03DC4" w:rsidRDefault="00F03DC4" w:rsidP="00B15244">
      <w:pPr>
        <w:spacing w:after="0" w:line="240" w:lineRule="auto"/>
      </w:pPr>
      <w:r>
        <w:separator/>
      </w:r>
    </w:p>
  </w:endnote>
  <w:endnote w:type="continuationSeparator" w:id="0">
    <w:p w14:paraId="7B64D818" w14:textId="77777777" w:rsidR="00F03DC4" w:rsidRDefault="00F03DC4"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D9C3F"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67BC9700"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48F9C579"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3725"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7E4E" w14:textId="77777777" w:rsidR="00F03DC4" w:rsidRDefault="00F03DC4" w:rsidP="00B15244">
      <w:pPr>
        <w:spacing w:after="0" w:line="240" w:lineRule="auto"/>
      </w:pPr>
      <w:r>
        <w:separator/>
      </w:r>
    </w:p>
  </w:footnote>
  <w:footnote w:type="continuationSeparator" w:id="0">
    <w:p w14:paraId="12BCD6EA" w14:textId="77777777" w:rsidR="00F03DC4" w:rsidRDefault="00F03DC4"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4731E"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56C7"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F1869"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4222E"/>
    <w:rsid w:val="00280A64"/>
    <w:rsid w:val="00332628"/>
    <w:rsid w:val="003A38E5"/>
    <w:rsid w:val="005623A5"/>
    <w:rsid w:val="0067353E"/>
    <w:rsid w:val="00725C5E"/>
    <w:rsid w:val="007C0C36"/>
    <w:rsid w:val="00825051"/>
    <w:rsid w:val="008D1894"/>
    <w:rsid w:val="009157E7"/>
    <w:rsid w:val="00966DF9"/>
    <w:rsid w:val="009B78A3"/>
    <w:rsid w:val="00AC649D"/>
    <w:rsid w:val="00B15244"/>
    <w:rsid w:val="00CA54B5"/>
    <w:rsid w:val="00CA72E8"/>
    <w:rsid w:val="00D76538"/>
    <w:rsid w:val="00E03A08"/>
    <w:rsid w:val="00F03DC4"/>
    <w:rsid w:val="00FD31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2EC3"/>
  <w15:docId w15:val="{14FB5D6E-50BE-4FC2-819D-9B5E19B5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 w:type="character" w:styleId="Hyperlink">
    <w:name w:val="Hyperlink"/>
    <w:basedOn w:val="DefaultParagraphFont"/>
    <w:uiPriority w:val="99"/>
    <w:unhideWhenUsed/>
    <w:rsid w:val="00725C5E"/>
    <w:rPr>
      <w:color w:val="0000FF" w:themeColor="hyperlink"/>
      <w:u w:val="single"/>
    </w:rPr>
  </w:style>
  <w:style w:type="character" w:styleId="UnresolvedMention">
    <w:name w:val="Unresolved Mention"/>
    <w:basedOn w:val="DefaultParagraphFont"/>
    <w:uiPriority w:val="99"/>
    <w:semiHidden/>
    <w:unhideWhenUsed/>
    <w:rsid w:val="00725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ublincity.i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ublincity.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4758</Words>
  <Characters>27122</Characters>
  <Application>Microsoft Office Word</Application>
  <DocSecurity>0</DocSecurity>
  <Lines>226</Lines>
  <Paragraphs>63</Paragraphs>
  <ScaleCrop>false</ScaleCrop>
  <Company>Dublin City Council</Company>
  <LinksUpToDate>false</LinksUpToDate>
  <CharactersWithSpaces>31817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5</cp:revision>
  <dcterms:created xsi:type="dcterms:W3CDTF">2026-07-23T10:49:00Z</dcterms:created>
  <dcterms:modified xsi:type="dcterms:W3CDTF">2026-07-23T14:36:00Z</dcterms:modified>
</cp:coreProperties>
</file>