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F00A3" w14:textId="77777777" w:rsidR="00332628" w:rsidRPr="0067353E" w:rsidRDefault="00332628" w:rsidP="0067353E"/>
    <w:p w14:paraId="20986FBE" w14:textId="77777777" w:rsidR="000F0A1E" w:rsidRDefault="00F601F8">
      <w:r>
        <w:rPr>
          <w:noProof/>
        </w:rPr>
        <w:drawing>
          <wp:inline distT="0" distB="0" distL="0" distR="0" wp14:anchorId="54830C5F" wp14:editId="427E895B">
            <wp:extent cx="2448052" cy="7227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13038FB0" w14:textId="77777777" w:rsidR="000F0A1E" w:rsidRDefault="00F601F8">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p>
    <w:p w14:paraId="0AAC073E" w14:textId="77777777" w:rsidR="000F0A1E" w:rsidRDefault="00F601F8">
      <w:pPr>
        <w:jc w:val="center"/>
      </w:pPr>
      <w:r>
        <w:rPr>
          <w:rFonts w:ascii="Arial" w:hAnsi="Arial"/>
          <w:color w:val="000000"/>
          <w:sz w:val="36"/>
        </w:rPr>
        <w:t>(13/07/2026-19/07/2026)</w:t>
      </w:r>
    </w:p>
    <w:p w14:paraId="049E80C3" w14:textId="77777777" w:rsidR="000F0A1E" w:rsidRDefault="00F601F8">
      <w:pPr>
        <w:jc w:val="both"/>
      </w:pP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br/>
        <w:t>All applications received will be considered by the Planning Authority to determine their validity in accordance with Planning and Development Regulations 2001.  Any application pending validation listed hereunder, and subsequently declared to be invalid, will be detailed in the DECISIONS SECTION of the Weekly List in a subsequent publication.</w:t>
      </w:r>
    </w:p>
    <w:p w14:paraId="4FBE64E6" w14:textId="77777777" w:rsidR="000F0A1E" w:rsidRDefault="00F601F8">
      <w:r>
        <w:br w:type="page"/>
      </w:r>
    </w:p>
    <w:p w14:paraId="56319DE6" w14:textId="77777777" w:rsidR="000F0A1E" w:rsidRDefault="00F601F8">
      <w:pPr>
        <w:jc w:val="center"/>
      </w:pPr>
      <w:r>
        <w:rPr>
          <w:rFonts w:ascii="Arial" w:hAnsi="Arial"/>
          <w:color w:val="000000"/>
          <w:sz w:val="24"/>
        </w:rPr>
        <w:lastRenderedPageBreak/>
        <w:br/>
        <w:t>WEEKLY PLANNING LISTS</w:t>
      </w:r>
    </w:p>
    <w:p w14:paraId="4883724C" w14:textId="77777777" w:rsidR="000F0A1E" w:rsidRDefault="00F601F8">
      <w:pPr>
        <w:jc w:val="center"/>
      </w:pPr>
      <w:r>
        <w:rPr>
          <w:rFonts w:ascii="Arial" w:hAnsi="Arial"/>
          <w:b/>
          <w:color w:val="000000"/>
        </w:rPr>
        <w:t>Article 27(2), Planning &amp; Development Regulations 2001 (as amended)</w:t>
      </w:r>
    </w:p>
    <w:p w14:paraId="75C49D1B" w14:textId="77777777" w:rsidR="000F0A1E" w:rsidRDefault="00F601F8">
      <w:r>
        <w:rPr>
          <w:rFonts w:ascii="Arial" w:hAnsi="Arial"/>
          <w:color w:val="000000"/>
          <w:sz w:val="24"/>
        </w:rPr>
        <w:t>(a)  Under section 34 of the Act, the applications for permission may be granted permission, subject to or without conditions, or refused.</w:t>
      </w:r>
    </w:p>
    <w:p w14:paraId="12CC0A4D" w14:textId="77777777" w:rsidR="000F0A1E" w:rsidRDefault="00F601F8">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38B3D842" w14:textId="77777777" w:rsidR="000F0A1E" w:rsidRDefault="00F601F8">
      <w:pPr>
        <w:jc w:val="center"/>
      </w:pPr>
      <w:r>
        <w:rPr>
          <w:rFonts w:ascii="Arial" w:hAnsi="Arial"/>
          <w:b/>
          <w:color w:val="000000"/>
        </w:rPr>
        <w:t>Article 31(g), Planning &amp; Development Regulations 2001 (as amended)</w:t>
      </w:r>
    </w:p>
    <w:p w14:paraId="667C1CDD" w14:textId="77777777" w:rsidR="000F0A1E" w:rsidRDefault="00F601F8">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426C2FAA" w14:textId="77777777" w:rsidR="000F0A1E" w:rsidRDefault="00F601F8">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4B6D5D61" w14:textId="77777777" w:rsidR="000F0A1E" w:rsidRDefault="00F601F8">
      <w:pPr>
        <w:jc w:val="center"/>
      </w:pPr>
      <w:r>
        <w:rPr>
          <w:rFonts w:ascii="Arial" w:hAnsi="Arial"/>
          <w:color w:val="000000"/>
          <w:sz w:val="24"/>
        </w:rPr>
        <w:br/>
        <w:t>PLANNING INFORMATION SESSIONS</w:t>
      </w:r>
    </w:p>
    <w:p w14:paraId="3DA43D29" w14:textId="77777777" w:rsidR="000F0A1E" w:rsidRDefault="00F601F8">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60CB2F73" w14:textId="77777777" w:rsidR="000F0A1E" w:rsidRDefault="00F601F8">
      <w:pPr>
        <w:jc w:val="center"/>
      </w:pPr>
      <w:r>
        <w:rPr>
          <w:noProof/>
        </w:rPr>
        <w:drawing>
          <wp:inline distT="0" distB="0" distL="0" distR="0" wp14:anchorId="0B6830AB" wp14:editId="371FC3F9">
            <wp:extent cx="6120130" cy="14215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6DE83BA5" w14:textId="77777777" w:rsidR="000F0A1E" w:rsidRDefault="00F601F8">
      <w:pPr>
        <w:jc w:val="center"/>
      </w:pPr>
      <w:r>
        <w:rPr>
          <w:rFonts w:ascii="Arial" w:hAnsi="Arial"/>
          <w:b/>
          <w:color w:val="00007F"/>
          <w:sz w:val="26"/>
        </w:rPr>
        <w:lastRenderedPageBreak/>
        <w:t xml:space="preserve">Area 3 </w:t>
      </w:r>
      <w:r>
        <w:rPr>
          <w:rFonts w:ascii="Arial" w:hAnsi="Arial"/>
          <w:b/>
          <w:color w:val="00007F"/>
          <w:sz w:val="26"/>
        </w:rPr>
        <w:br/>
        <w:t>COMMERCIAL</w:t>
      </w:r>
    </w:p>
    <w:p w14:paraId="0145263A"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WEB1971/26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Bayer Drinks Limited T/A  The Coffee Drop</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Coffee Drop,  Woodies Glasnevin, Dublin Industrial</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Estate, Dublin 11, D11 CY67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RETENTION 1)  the operation of a Coffee Shop in a container with signage, 2) a raised platform with side railings at the entrance, 3) a seating area to the front including 4 tables an 8 chairs, 4) 4 removable bollards with retractable tape ass associated works.</w:t>
      </w:r>
    </w:p>
    <w:p w14:paraId="54D82728" w14:textId="77777777" w:rsidR="000F0A1E" w:rsidRDefault="00F601F8">
      <w:pPr>
        <w:jc w:val="center"/>
      </w:pPr>
      <w:r>
        <w:rPr>
          <w:rFonts w:ascii="Arial" w:hAnsi="Arial"/>
          <w:color w:val="000000"/>
        </w:rPr>
        <w:t>______________________________________________________________________________</w:t>
      </w:r>
    </w:p>
    <w:p w14:paraId="03630A32"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Ashling Dolphin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60, Henrietta Place, Dublin 1, D01 W258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application for permission for the change of use of existing two storey terraced building from light industrial manufacturing use (discontinued c.2023) to residential use comprising a three-bedroom two storey terraced dwelling (floor area c.111m sq.), alterations to front and rear elevations and the provision of a new pitched roof to part of existing flat roof and all associated site works on site area of c. 0.009 Ha. at 60 Henrietta Place, Dublin 1, D01W258</w:t>
      </w:r>
    </w:p>
    <w:p w14:paraId="098AC4E2" w14:textId="77777777" w:rsidR="000F0A1E" w:rsidRDefault="00F601F8">
      <w:pPr>
        <w:jc w:val="center"/>
      </w:pPr>
      <w:r>
        <w:rPr>
          <w:rFonts w:ascii="Arial" w:hAnsi="Arial"/>
          <w:color w:val="000000"/>
        </w:rPr>
        <w:t>______________________________________________________________________________</w:t>
      </w:r>
    </w:p>
    <w:p w14:paraId="2BAFC5BB"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Sevona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Nos. 16-19 Rutland Place, Dublin 1, (located to the</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Nos 16-19 North Great George's Street all of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which, are Protected Structures)</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xml:space="preserve">: PROTECTED STRUCTURE: Sevona Ltd. intend to apply for planning permission for amendments to DCC Reg. Ref. 3747/23 (ACP Ref. 319653-24) at this c. 0.0846ha site located at Nos. 16-19 Rutland Place, Dublin 1 (located to the rear of Nos. 16-19 North Great George’s Street, all of which are Protected Structures) (RPS Nos. 3191, 3192, 3193, and 3194). The proposed amendments are comprised of internal alterations to the permitted layout at first, second, and third floor levels to facilitate a revised unit mix of 4 No. Studio apartment units; 17 No. 1-Bedroom apartment units; 1 No. 2-Bedroom, 4-Person apartment unit; 3 No. 3-Bedroom, 4-Person apartment units; and 1 No. 3-Bedroom, 5-Person apartment unit, representing an overall increase in the number of apartment units provided from 20 No. units to 26 No. units in total. The proposed amendments are also comprised of alterations and reconfiguration to the internal layout, including amendments to internal party walls at first, second, and third floor levels; Relocation of lift and A.O.V system at ground, first, second, and third floor levels; Modification to fenestration on front elevation to apartment unit A-1-04 at first floor level and apartment unit A-2-12 at second floor level </w:t>
      </w:r>
      <w:r>
        <w:rPr>
          <w:rFonts w:ascii="Arial" w:hAnsi="Arial"/>
          <w:color w:val="000000"/>
        </w:rPr>
        <w:lastRenderedPageBreak/>
        <w:t>consisting of the replacement of previously permitted single large opening at both levels with two smaller openings to reflect internal changes; The omission of previously permitted louvre openings to balconies on south-eastern side elevation at first, and second floor levels per Condition No. 5 of granted permission; Modification to building line at third floor and roof level to simplify the roof arrangement and remove previously permitted recesses; The omission of 2 No. previously permitted openings to the plant rooms on the north/south/east/west rear building façade; The addition of 8 No. bicycle parking spaces to the rear courtyard and relocation of stands; and all other associated development works above and below ground.</w:t>
      </w:r>
    </w:p>
    <w:p w14:paraId="1141502F" w14:textId="77777777" w:rsidR="000F0A1E" w:rsidRDefault="00F601F8">
      <w:pPr>
        <w:jc w:val="center"/>
      </w:pPr>
      <w:r>
        <w:rPr>
          <w:rFonts w:ascii="Arial" w:hAnsi="Arial"/>
          <w:color w:val="000000"/>
        </w:rPr>
        <w:t>______________________________________________________________________________</w:t>
      </w:r>
    </w:p>
    <w:p w14:paraId="11ADC5DD"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WEB2774/26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Castleforbes Hotel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site of c. 0.19 ha which forms part of the former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Castleforbes Business Park Sheriff, Street Upper</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site is bound by Sheriff St Upper to the south, the under construction adjacent residential and mixed-use scheme 'The Carriageworks' and East Rd to the west. The proposed development consists of revisions to the permitted and under construction hotel, as permitted under DCC Reg. Ref: 2143/20, as extended under 2143/20/X1, and as amended under WEB5593/25. The development proposed comprises the following amendments: 1. Minor extension of the permitted ground floor, on the western elevation, of c.18.4 sqm. The proposed changes result in an overall increase of floorspace from c.11,295.1 sq.m to c.11,313.5 sq.m. Minor subsequent amendments to permitted landscaping. 2. Replacement of permitted windows on the eastern elevation, located into the northern stair core, at Levels 1-8, with a brick recess. Reduction in height of some permitted windows at first floor level on the eastern elevation</w:t>
      </w:r>
    </w:p>
    <w:p w14:paraId="528C57E5" w14:textId="77777777" w:rsidR="000F0A1E" w:rsidRDefault="00F601F8">
      <w:pPr>
        <w:jc w:val="center"/>
      </w:pPr>
      <w:r>
        <w:rPr>
          <w:rFonts w:ascii="Arial" w:hAnsi="Arial"/>
          <w:color w:val="000000"/>
        </w:rPr>
        <w:t>______________________________________________________________________________</w:t>
      </w:r>
    </w:p>
    <w:p w14:paraId="6D14D743" w14:textId="77777777" w:rsidR="000F0A1E" w:rsidRDefault="00F601F8">
      <w:pPr>
        <w:jc w:val="center"/>
      </w:pPr>
      <w:r>
        <w:rPr>
          <w:rFonts w:ascii="Arial" w:hAnsi="Arial"/>
          <w:b/>
          <w:color w:val="00007F"/>
          <w:sz w:val="26"/>
        </w:rPr>
        <w:t xml:space="preserve">Area 3 </w:t>
      </w:r>
      <w:r>
        <w:rPr>
          <w:rFonts w:ascii="Arial" w:hAnsi="Arial"/>
          <w:b/>
          <w:color w:val="00007F"/>
          <w:sz w:val="26"/>
        </w:rPr>
        <w:br/>
        <w:t>DOMESTIC</w:t>
      </w:r>
    </w:p>
    <w:p w14:paraId="539314D5"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Barry Murphy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21 Homefarm Road, Drumcondra, Dublin 9, D09 H6T1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and reinstatement of an existing rear garage shed and roof, the construction of a new first floor extension to the existing bedroom on the rear return, including new roof-light and solar panels, minor internal alterations and the construction of a new dormer roof extension to the existing attic conversion to the rear roof slope, new drainage connections and all ancillary site works.</w:t>
      </w:r>
    </w:p>
    <w:p w14:paraId="4C931402" w14:textId="77777777" w:rsidR="000F0A1E" w:rsidRDefault="00F601F8">
      <w:pPr>
        <w:jc w:val="center"/>
      </w:pPr>
      <w:r>
        <w:rPr>
          <w:rFonts w:ascii="Arial" w:hAnsi="Arial"/>
          <w:color w:val="000000"/>
        </w:rPr>
        <w:t>______________________________________________________________________________</w:t>
      </w:r>
    </w:p>
    <w:p w14:paraId="41736865"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Adam Fanning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67 Fourth Avenue, Seville Place, Dublin 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Planning permission to convert the existing attic to bedroom use with flat roofed dormer to the rear and 2no. rooflights to the front roof plane with all associated site works.</w:t>
      </w:r>
    </w:p>
    <w:p w14:paraId="0378B21A" w14:textId="77777777" w:rsidR="000F0A1E" w:rsidRDefault="00F601F8">
      <w:pPr>
        <w:jc w:val="center"/>
      </w:pPr>
      <w:r>
        <w:rPr>
          <w:rFonts w:ascii="Arial" w:hAnsi="Arial"/>
          <w:color w:val="000000"/>
        </w:rPr>
        <w:t>______________________________________________________________________________</w:t>
      </w:r>
    </w:p>
    <w:p w14:paraId="485546E4"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Yuexian Dong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Rathborne Mews, Rathborne Park, Dublin 15, D15 XK5W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PERMISSION: For a 22sqm single storey flat roof garden store attached to rear.</w:t>
      </w:r>
    </w:p>
    <w:p w14:paraId="0A8D828E" w14:textId="77777777" w:rsidR="000F0A1E" w:rsidRDefault="00F601F8">
      <w:pPr>
        <w:jc w:val="center"/>
      </w:pPr>
      <w:r>
        <w:rPr>
          <w:rFonts w:ascii="Arial" w:hAnsi="Arial"/>
          <w:color w:val="000000"/>
        </w:rPr>
        <w:t>______________________________________________________________________________</w:t>
      </w:r>
    </w:p>
    <w:p w14:paraId="71D64060"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Evgeniy Okhrimenko</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18, Rutland Cottages, Dublin 1, D01 W9V9</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removal of the existing rear extension and dormer and its replacement with a new 2 storey flat roof rear extension, raising the existing ridge to accommodate the new rear extension, 4no. new rooflights and a privacy screen to rear, and all associated ancillary site and boundary works.</w:t>
      </w:r>
    </w:p>
    <w:p w14:paraId="437084F5" w14:textId="77777777" w:rsidR="000F0A1E" w:rsidRDefault="00F601F8">
      <w:pPr>
        <w:jc w:val="center"/>
      </w:pPr>
      <w:r>
        <w:rPr>
          <w:rFonts w:ascii="Arial" w:hAnsi="Arial"/>
          <w:color w:val="000000"/>
        </w:rPr>
        <w:t>______________________________________________________________________________</w:t>
      </w:r>
    </w:p>
    <w:p w14:paraId="4EA97C00" w14:textId="6EDD4999"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WEB2744/26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Pia Kramer Edward Donlon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21 Wigan Road, Drumcondra, Dublin, D09 X8Y0</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w:t>
      </w:r>
      <w:r w:rsidR="00372DB8">
        <w:rPr>
          <w:rFonts w:ascii="Arial" w:hAnsi="Arial"/>
          <w:color w:val="000000"/>
        </w:rPr>
        <w:t xml:space="preserve"> </w:t>
      </w:r>
      <w:r>
        <w:rPr>
          <w:rFonts w:ascii="Arial" w:hAnsi="Arial"/>
          <w:color w:val="000000"/>
        </w:rPr>
        <w:t>Alterations to existing three storey terraced house to include demolition of existing rear ground floor extension and rear first floor bathroom return. Proposed works to include internal reconfiguration, rear ground floor extension to include steel frame glazed canopy, rear first floor extended bathroom return, flush type rooflight, alteration and reduction of existing rear third floor window opening, landscaping works and all associated ancillary works to facilitate the development.</w:t>
      </w:r>
    </w:p>
    <w:p w14:paraId="5706F366" w14:textId="77777777" w:rsidR="000F0A1E" w:rsidRDefault="00F601F8">
      <w:pPr>
        <w:jc w:val="center"/>
      </w:pPr>
      <w:r>
        <w:rPr>
          <w:rFonts w:ascii="Arial" w:hAnsi="Arial"/>
          <w:color w:val="000000"/>
        </w:rPr>
        <w:t>______________________________________________________________________________</w:t>
      </w:r>
    </w:p>
    <w:p w14:paraId="40B4835F"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Colette Hayden</w:t>
      </w:r>
      <w:r>
        <w:rPr>
          <w:rFonts w:ascii="Arial" w:hAnsi="Arial"/>
          <w:color w:val="000000"/>
        </w:rPr>
        <w:br/>
      </w:r>
      <w:r>
        <w:rPr>
          <w:rFonts w:ascii="Arial" w:hAnsi="Arial"/>
          <w:b/>
          <w:color w:val="000000"/>
        </w:rPr>
        <w:lastRenderedPageBreak/>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54, Clonliffe Road, Dublin 3, D03 E685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 new vehicular access to front, with all related works.</w:t>
      </w:r>
    </w:p>
    <w:p w14:paraId="68209BE4" w14:textId="77777777" w:rsidR="000F0A1E" w:rsidRDefault="00F601F8">
      <w:pPr>
        <w:jc w:val="center"/>
      </w:pPr>
      <w:r>
        <w:rPr>
          <w:rFonts w:ascii="Arial" w:hAnsi="Arial"/>
          <w:color w:val="000000"/>
        </w:rPr>
        <w:t>______________________________________________________________________________</w:t>
      </w:r>
    </w:p>
    <w:p w14:paraId="46096580"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WEB2753/26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Ellen Hickey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44 Inver Road, Cabra, Dublin 7, D07 V2Y5</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To create a new front vehicular entrance with kerb dishing to facilitate off-street parking, together with all associated site works.</w:t>
      </w:r>
    </w:p>
    <w:p w14:paraId="7187BA03" w14:textId="77777777" w:rsidR="000F0A1E" w:rsidRDefault="00F601F8">
      <w:pPr>
        <w:jc w:val="center"/>
      </w:pPr>
      <w:r>
        <w:rPr>
          <w:rFonts w:ascii="Arial" w:hAnsi="Arial"/>
          <w:color w:val="000000"/>
        </w:rPr>
        <w:t>______________________________________________________________________________</w:t>
      </w:r>
    </w:p>
    <w:p w14:paraId="7EF7EF1C"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WEB2760/26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Yuexian Dong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Rathborne Mews, Rathborne Park, Dublin 15, D15 XK5W</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PERMISSION a 22sqm single storey flat roof garden store attached to rear</w:t>
      </w:r>
    </w:p>
    <w:p w14:paraId="089D0647" w14:textId="77777777" w:rsidR="000F0A1E" w:rsidRDefault="00F601F8">
      <w:pPr>
        <w:jc w:val="center"/>
      </w:pPr>
      <w:r>
        <w:rPr>
          <w:rFonts w:ascii="Arial" w:hAnsi="Arial"/>
          <w:color w:val="000000"/>
        </w:rPr>
        <w:t>______________________________________________________________________________</w:t>
      </w:r>
    </w:p>
    <w:p w14:paraId="0B068413" w14:textId="0C6643F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WEB2787/26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Hugh and Mary Ward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146, Clonliffe Road, Drumcondra, Dublin 3</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18/07/2026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(i) the demolition of the existing garden shed and the previous extension, the removal of the existing chimney to the rear of the property, and the construction of a new single-storey rear extension to the existing house, together with all associated site and landscaping works;</w:t>
      </w:r>
      <w:r w:rsidR="00372DB8">
        <w:rPr>
          <w:rFonts w:ascii="Arial" w:hAnsi="Arial"/>
          <w:color w:val="000000"/>
        </w:rPr>
        <w:t xml:space="preserve"> </w:t>
      </w:r>
      <w:r>
        <w:rPr>
          <w:rFonts w:ascii="Arial" w:hAnsi="Arial"/>
          <w:color w:val="000000"/>
        </w:rPr>
        <w:t xml:space="preserve">(ii) an attic conversion to provide a habitable room and an en-suite bathroom at second-floor level within the terraced house. The works will include the construction of a dormer window to the north-facing roof slope, set back from each side boundary to provide separation from the adjoining properties; </w:t>
      </w:r>
      <w:r w:rsidR="00372DB8">
        <w:rPr>
          <w:rFonts w:ascii="Arial" w:hAnsi="Arial"/>
          <w:color w:val="000000"/>
        </w:rPr>
        <w:t xml:space="preserve"> </w:t>
      </w:r>
      <w:r>
        <w:rPr>
          <w:rFonts w:ascii="Arial" w:hAnsi="Arial"/>
          <w:color w:val="000000"/>
        </w:rPr>
        <w:t>(iii) the installation of three high-level rooflights to the existing rear roof slope, together with two solar panel arrays, one on the front roof slope and one on the rear roof slope; and (iv) renovation works and minor internal alterations to the existing dwelling.</w:t>
      </w:r>
    </w:p>
    <w:p w14:paraId="14057BCF" w14:textId="77777777" w:rsidR="000F0A1E" w:rsidRDefault="00F601F8">
      <w:pPr>
        <w:jc w:val="center"/>
      </w:pPr>
      <w:r>
        <w:rPr>
          <w:rFonts w:ascii="Arial" w:hAnsi="Arial"/>
          <w:color w:val="000000"/>
        </w:rPr>
        <w:t>______________________________________________________________________________</w:t>
      </w:r>
    </w:p>
    <w:p w14:paraId="152CC325" w14:textId="77777777" w:rsidR="00372DB8" w:rsidRDefault="00372DB8">
      <w:pPr>
        <w:jc w:val="center"/>
        <w:rPr>
          <w:rFonts w:ascii="Arial" w:hAnsi="Arial"/>
          <w:b/>
          <w:color w:val="00007F"/>
          <w:sz w:val="26"/>
        </w:rPr>
      </w:pPr>
    </w:p>
    <w:p w14:paraId="51DB2A9E" w14:textId="77777777" w:rsidR="00372DB8" w:rsidRDefault="00372DB8">
      <w:pPr>
        <w:jc w:val="center"/>
        <w:rPr>
          <w:rFonts w:ascii="Arial" w:hAnsi="Arial"/>
          <w:b/>
          <w:color w:val="00007F"/>
          <w:sz w:val="26"/>
        </w:rPr>
      </w:pPr>
    </w:p>
    <w:p w14:paraId="316B82CD" w14:textId="7147281F" w:rsidR="000F0A1E" w:rsidRDefault="00F601F8">
      <w:pPr>
        <w:jc w:val="center"/>
      </w:pPr>
      <w:r>
        <w:rPr>
          <w:rFonts w:ascii="Arial" w:hAnsi="Arial"/>
          <w:b/>
          <w:color w:val="00007F"/>
          <w:sz w:val="26"/>
        </w:rPr>
        <w:lastRenderedPageBreak/>
        <w:t xml:space="preserve">Area 3 </w:t>
      </w:r>
      <w:r>
        <w:rPr>
          <w:rFonts w:ascii="Arial" w:hAnsi="Arial"/>
          <w:b/>
          <w:color w:val="00007F"/>
          <w:sz w:val="26"/>
        </w:rPr>
        <w:br/>
        <w:t>Decisions</w:t>
      </w:r>
    </w:p>
    <w:p w14:paraId="0485BAB5"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0184/26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Not Exemption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Mr. Fergus McCabe &amp; Mr. Brian Stynes</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The Flowing Tide Pub, 9, Abbey Street Lower, Dublin 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PROTECTED STRUCTURE: Replacement of 6 no. UPVC windows installed at the subject site with timber sliding sash windows (6 no.) to match existing timber sash windows.</w:t>
      </w:r>
    </w:p>
    <w:p w14:paraId="19586921" w14:textId="77777777" w:rsidR="000F0A1E" w:rsidRDefault="00F601F8">
      <w:pPr>
        <w:jc w:val="center"/>
      </w:pPr>
      <w:r>
        <w:rPr>
          <w:rFonts w:ascii="Arial" w:hAnsi="Arial"/>
          <w:color w:val="000000"/>
        </w:rPr>
        <w:t>______________________________________________________________________________</w:t>
      </w:r>
    </w:p>
    <w:p w14:paraId="6FC5D361"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5173/26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Barry Murphy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21 Homefarm Road, Drumcondra, Dublin 9, D09 H6T1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development will consist of the demolition and reinstatement of an existing rear garage shed and roof, the construction of a new first floor extension to the existing bedroom on the rear return, including new roof-light and solar panels, minor internal alterations and the construction of a new dormer roof extension to the existing attic conversion to the rear roof slope, new drainage connections and all ancillary site works.</w:t>
      </w:r>
    </w:p>
    <w:p w14:paraId="134B1984" w14:textId="77777777" w:rsidR="000F0A1E" w:rsidRDefault="00F601F8">
      <w:pPr>
        <w:jc w:val="center"/>
      </w:pPr>
      <w:r>
        <w:rPr>
          <w:rFonts w:ascii="Arial" w:hAnsi="Arial"/>
          <w:color w:val="000000"/>
        </w:rPr>
        <w:t>______________________________________________________________________________</w:t>
      </w:r>
    </w:p>
    <w:p w14:paraId="431E985F"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WEB1058/26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Shane Santry</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33, Bayview Avenue, North Strand, Dublin 3, D03 H6V0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Modification extension and subdivision of the existing 76.9sqm 2-bedroom, single-storey terraced house at 33 Bayview avenue, North Strand, Dublin 03, D03 H6V0. Providing a total of 3 two storey pitched roof terraced dwellings, consisting of a single 2 bedroom dwelling (94.1sqm) and two 3 bedroom dwellings (90.9sqm each). This includes the subdivision of the 314sqm site into three sites with areas of 100sqm, 92.5sqm and 93sqm. Together with ancillary services and site works.</w:t>
      </w:r>
    </w:p>
    <w:p w14:paraId="07C84FEE" w14:textId="77777777" w:rsidR="000F0A1E" w:rsidRDefault="00F601F8">
      <w:pPr>
        <w:jc w:val="center"/>
      </w:pPr>
      <w:r>
        <w:rPr>
          <w:rFonts w:ascii="Arial" w:hAnsi="Arial"/>
          <w:color w:val="000000"/>
        </w:rPr>
        <w:t>______________________________________________________________________________</w:t>
      </w:r>
    </w:p>
    <w:p w14:paraId="2AAF01A7" w14:textId="4BD44255"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WEB1934/26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Woo Design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Units 1 &amp; 2, 107 Dorset Street Upper, Dublin 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installation of 2 no. external roller shutters to the front elevation, serving 2 no. shopfront openings, fixed to the masonry façade above the shopfronts, together with all associated works.</w:t>
      </w:r>
    </w:p>
    <w:p w14:paraId="16DF333F" w14:textId="77777777" w:rsidR="000F0A1E" w:rsidRDefault="00F601F8">
      <w:pPr>
        <w:jc w:val="center"/>
      </w:pPr>
      <w:r>
        <w:rPr>
          <w:rFonts w:ascii="Arial" w:hAnsi="Arial"/>
          <w:color w:val="000000"/>
        </w:rPr>
        <w:t>______________________________________________________________________________</w:t>
      </w:r>
    </w:p>
    <w:p w14:paraId="0BBDA79F"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WEB2306/26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ADDITIONAL INFORMATION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17/07/2026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Niall O’Reilly T/A Little Stars Creche &amp; Montessori.</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23,  Ashtown Grove, Ashtown, Dublin 7</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Proposed Change Of Use Of Former Ground Floor Level Retail Unit Into A Childcare Facility Together With Minor Internal Alterations, Signage And All Associated Site Works</w:t>
      </w:r>
    </w:p>
    <w:p w14:paraId="05D426ED" w14:textId="77777777" w:rsidR="000F0A1E" w:rsidRDefault="00F601F8">
      <w:pPr>
        <w:jc w:val="center"/>
      </w:pPr>
      <w:r>
        <w:rPr>
          <w:rFonts w:ascii="Arial" w:hAnsi="Arial"/>
          <w:color w:val="000000"/>
        </w:rPr>
        <w:t>______________________________________________________________________________</w:t>
      </w:r>
    </w:p>
    <w:p w14:paraId="36E6135C"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WEB2706/26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Evgeniy Okhrimenko</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18, Rutland Cottages, Dublin 1</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The removal of the existing rear extension and dormer and its replacement with a new 2 storey flat roof rear extension, raising the existing ridge to accommodate the new rear extension, 4no. new rooflights and a privacy screen to rear, and all associated ancillary site and boundary works.</w:t>
      </w:r>
    </w:p>
    <w:p w14:paraId="33819248" w14:textId="77777777" w:rsidR="000F0A1E" w:rsidRDefault="00F601F8">
      <w:pPr>
        <w:jc w:val="center"/>
      </w:pPr>
      <w:r>
        <w:rPr>
          <w:rFonts w:ascii="Arial" w:hAnsi="Arial"/>
          <w:color w:val="000000"/>
        </w:rPr>
        <w:t>______________________________________________________________________________</w:t>
      </w:r>
    </w:p>
    <w:p w14:paraId="0CD5902D" w14:textId="2901991D"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WEB2708/26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14/07/2026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Pia Kramer Edward Donlon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21, Wigan Road, Drumcondra, Dublin 9, D09 X8Y0</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Alterations to existing three storey terraced house to include demolition of existing rear ground floor extension and rear first floor bathroom return. Proposed works to include internal reconfiguration, rear ground floor extension to include steel frame glazed canopy, rear first floor extended bathroom return, flush type rooflight, alteration and reduction of existing rear third floor window opening, landscaping works and all associated ancillary works to facilitate the development.</w:t>
      </w:r>
      <w:r>
        <w:rPr>
          <w:rFonts w:ascii="Arial" w:hAnsi="Arial"/>
          <w:color w:val="000000"/>
        </w:rPr>
        <w:br/>
      </w:r>
    </w:p>
    <w:p w14:paraId="7808D4C7" w14:textId="77777777" w:rsidR="000F0A1E" w:rsidRDefault="00F601F8">
      <w:pPr>
        <w:jc w:val="center"/>
      </w:pPr>
      <w:r>
        <w:rPr>
          <w:rFonts w:ascii="Arial" w:hAnsi="Arial"/>
          <w:color w:val="000000"/>
        </w:rPr>
        <w:t>______________________________________________________________________________</w:t>
      </w:r>
    </w:p>
    <w:p w14:paraId="05D7CC9C" w14:textId="77777777" w:rsidR="000F0A1E" w:rsidRDefault="00F601F8">
      <w:r>
        <w:rPr>
          <w:rFonts w:ascii="Arial" w:hAnsi="Arial"/>
          <w:b/>
          <w:color w:val="000000"/>
        </w:rPr>
        <w:lastRenderedPageBreak/>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Keren Ireland Israel Ltd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Rear of 59, Leinster Street North, Dublin 7, D07 X3TY</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 (1) the retention permission for the previously unauthorised construction of an industrial unit at the rear of 59 leinster street north which include 4no. Rooflights and (2) internal alterations to create a 1bed unit, works will include construction of internal partitions and forming 2no. External windows one on the rear elevation and one on the side elevation</w:t>
      </w:r>
    </w:p>
    <w:p w14:paraId="42D128F4" w14:textId="77777777" w:rsidR="000F0A1E" w:rsidRDefault="00F601F8">
      <w:pPr>
        <w:jc w:val="center"/>
      </w:pPr>
      <w:r>
        <w:rPr>
          <w:rFonts w:ascii="Arial" w:hAnsi="Arial"/>
          <w:color w:val="000000"/>
        </w:rPr>
        <w:t>______________________________________________________________________________</w:t>
      </w:r>
    </w:p>
    <w:p w14:paraId="6D1CFFE4"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WEB2739/26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Retention 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APPLICATION DECLARED INVALID</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Yuexian Dong</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 Rathborne Mews, Rathborne Park, Dublin 15, D15 XK5W</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RETENTION PERMISSION: For a 22sqm single storey flat roof garden store attached to rear.</w:t>
      </w:r>
    </w:p>
    <w:p w14:paraId="0C91B336" w14:textId="77777777" w:rsidR="000F0A1E" w:rsidRDefault="00F601F8">
      <w:pPr>
        <w:jc w:val="center"/>
      </w:pPr>
      <w:r>
        <w:rPr>
          <w:rFonts w:ascii="Arial" w:hAnsi="Arial"/>
          <w:color w:val="000000"/>
        </w:rPr>
        <w:t>______________________________________________________________________________</w:t>
      </w:r>
    </w:p>
    <w:p w14:paraId="4C94C8F4" w14:textId="465D3EFE"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WEBDSDZ2372/26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Permission</w:t>
      </w:r>
      <w:r>
        <w:rPr>
          <w:rFonts w:ascii="Arial" w:hAnsi="Arial"/>
          <w:color w:val="000000"/>
        </w:rPr>
        <w:br/>
      </w:r>
      <w:r>
        <w:rPr>
          <w:rFonts w:ascii="Arial" w:hAnsi="Arial"/>
          <w:b/>
          <w:color w:val="000000"/>
        </w:rPr>
        <w:t>Decision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GRANT PERMISSION</w:t>
      </w:r>
      <w:r>
        <w:rPr>
          <w:rFonts w:ascii="Arial" w:hAnsi="Arial"/>
          <w:color w:val="000000"/>
        </w:rPr>
        <w:br/>
      </w:r>
      <w:r>
        <w:rPr>
          <w:rFonts w:ascii="Arial" w:hAnsi="Arial"/>
          <w:b/>
          <w:color w:val="000000"/>
        </w:rPr>
        <w:t>Decision Date</w:t>
      </w:r>
      <w:r>
        <w:rPr>
          <w:rFonts w:ascii="Arial" w:hAnsi="Arial"/>
          <w:color w:val="000000"/>
        </w:rPr>
        <w:tab/>
      </w:r>
      <w:r>
        <w:rPr>
          <w:rFonts w:ascii="Arial" w:hAnsi="Arial"/>
          <w:color w:val="000000"/>
        </w:rPr>
        <w:tab/>
      </w:r>
      <w:r>
        <w:rPr>
          <w:rFonts w:ascii="Arial" w:hAnsi="Arial"/>
          <w:color w:val="000000"/>
        </w:rPr>
        <w:tab/>
        <w:t>16/07/2026</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SDDC No. 5 - In Liquidation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Units 9-11, Saunders House, Spencer Dock, Dublin 1,</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D01 WY95</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SDDC No. 5 – In Liquidation, intend to apply for permission for development at the site at Units 9 – 11 Saunders House, Spencer Dock, Dublin 1, D01 WY95.</w:t>
      </w:r>
      <w:r w:rsidR="00372DB8">
        <w:rPr>
          <w:rFonts w:ascii="Arial" w:hAnsi="Arial"/>
          <w:color w:val="000000"/>
        </w:rPr>
        <w:t xml:space="preserve"> </w:t>
      </w:r>
      <w:r>
        <w:rPr>
          <w:rFonts w:ascii="Arial" w:hAnsi="Arial"/>
          <w:color w:val="000000"/>
        </w:rPr>
        <w:t xml:space="preserve">The development will consist of the permanent amalgamation of Units 9, 10 and 11 to create a singular unit with a floor area of approx. 193 sqm with 2 no. entrance doors and associated signage on the eastern elevation. Permission is also sought for the permanent change of use from vacant retail to office use of Unit 9, 10 and 11 as previously permitted on a temporary basis under Reg. Ref. DSDZ3613/15 and Reg. Ref. DSDZ3946/21. </w:t>
      </w:r>
      <w:r w:rsidR="00372DB8">
        <w:rPr>
          <w:rFonts w:ascii="Arial" w:hAnsi="Arial"/>
          <w:color w:val="000000"/>
        </w:rPr>
        <w:t xml:space="preserve"> </w:t>
      </w:r>
      <w:r>
        <w:rPr>
          <w:rFonts w:ascii="Arial" w:hAnsi="Arial"/>
          <w:color w:val="000000"/>
        </w:rPr>
        <w:t xml:space="preserve">The application relates to a proposed development within a Strategic Development Zone Planning Scheme area. </w:t>
      </w:r>
    </w:p>
    <w:p w14:paraId="02EE042C" w14:textId="77777777" w:rsidR="000F0A1E" w:rsidRDefault="00F601F8">
      <w:pPr>
        <w:jc w:val="center"/>
      </w:pPr>
      <w:r>
        <w:rPr>
          <w:rFonts w:ascii="Arial" w:hAnsi="Arial"/>
          <w:color w:val="000000"/>
        </w:rPr>
        <w:t>______________________________________________________________________________</w:t>
      </w:r>
    </w:p>
    <w:p w14:paraId="0022C310" w14:textId="77777777" w:rsidR="000F0A1E" w:rsidRDefault="00F601F8">
      <w:pPr>
        <w:jc w:val="center"/>
      </w:pPr>
      <w:r>
        <w:rPr>
          <w:rFonts w:ascii="Arial" w:hAnsi="Arial"/>
          <w:b/>
          <w:color w:val="00007F"/>
          <w:sz w:val="26"/>
        </w:rPr>
        <w:t xml:space="preserve">Area 3 </w:t>
      </w:r>
      <w:r>
        <w:rPr>
          <w:rFonts w:ascii="Arial" w:hAnsi="Arial"/>
          <w:b/>
          <w:color w:val="00007F"/>
          <w:sz w:val="26"/>
        </w:rPr>
        <w:br/>
        <w:t>Appeals Notified</w:t>
      </w:r>
    </w:p>
    <w:p w14:paraId="50A1DD55"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WEB6040/25</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lastRenderedPageBreak/>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Sian Walsh</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22, 23 and part of 21 Church Street East, at corner of</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Abercorn Road and Church Street East, Dublin 3</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The development will consists of Construction of 8 no. apartments, comprising 5no. 2 bed and 3no. 1 bed apartments each with balconies or roof terraces in a 5 storey building, ground floor office Unit 80.4sqm floor area, with associated facilities including caretaker’s office 35.8sqm floor area, bin storage 17.3sqm floor area, 14no cycle parking spaces, plant and service rooms, service enclosure on roof, all service connections, landscaping and all associated site works at 22, 23 and part of 21 Church St. East at corner of Abercorn Road and Church Street East, Dublin 3, on site of previously approved planning ref 3362/19.</w:t>
      </w:r>
    </w:p>
    <w:p w14:paraId="7F9C355A" w14:textId="03A4FC12" w:rsidR="005B460A" w:rsidRDefault="00F601F8" w:rsidP="005B460A">
      <w:pPr>
        <w:jc w:val="center"/>
        <w:rPr>
          <w:rFonts w:ascii="Arial" w:hAnsi="Arial"/>
          <w:b/>
          <w:color w:val="00007F"/>
          <w:sz w:val="26"/>
        </w:rPr>
      </w:pPr>
      <w:r>
        <w:rPr>
          <w:rFonts w:ascii="Arial" w:hAnsi="Arial"/>
          <w:color w:val="000000"/>
        </w:rPr>
        <w:t>______________________________________________________________________________</w:t>
      </w:r>
      <w:r w:rsidR="005B460A" w:rsidRPr="005B460A">
        <w:rPr>
          <w:rFonts w:ascii="Arial" w:hAnsi="Arial"/>
          <w:b/>
          <w:color w:val="00007F"/>
          <w:sz w:val="26"/>
        </w:rPr>
        <w:t xml:space="preserve"> </w:t>
      </w:r>
    </w:p>
    <w:p w14:paraId="00069E2E" w14:textId="2B48B026" w:rsidR="00A453E0" w:rsidRPr="00A453E0" w:rsidRDefault="00A453E0" w:rsidP="005B460A">
      <w:pPr>
        <w:jc w:val="center"/>
        <w:rPr>
          <w:color w:val="EE0000"/>
          <w:sz w:val="24"/>
          <w:szCs w:val="24"/>
        </w:rPr>
      </w:pPr>
      <w:r w:rsidRPr="00A453E0">
        <w:rPr>
          <w:rFonts w:ascii="Arial" w:hAnsi="Arial"/>
          <w:b/>
          <w:color w:val="EE0000"/>
          <w:sz w:val="24"/>
          <w:szCs w:val="24"/>
        </w:rPr>
        <w:t xml:space="preserve">***Amendment from </w:t>
      </w:r>
      <w:r>
        <w:rPr>
          <w:rFonts w:ascii="Arial" w:hAnsi="Arial"/>
          <w:b/>
          <w:color w:val="EE0000"/>
          <w:sz w:val="24"/>
          <w:szCs w:val="24"/>
        </w:rPr>
        <w:t>We</w:t>
      </w:r>
      <w:r w:rsidRPr="00A453E0">
        <w:rPr>
          <w:rFonts w:ascii="Arial" w:hAnsi="Arial"/>
          <w:b/>
          <w:color w:val="EE0000"/>
          <w:sz w:val="24"/>
          <w:szCs w:val="24"/>
        </w:rPr>
        <w:t>ek</w:t>
      </w:r>
      <w:r>
        <w:rPr>
          <w:rFonts w:ascii="Arial" w:hAnsi="Arial"/>
          <w:b/>
          <w:color w:val="EE0000"/>
          <w:sz w:val="24"/>
          <w:szCs w:val="24"/>
        </w:rPr>
        <w:t xml:space="preserve"> 28</w:t>
      </w:r>
      <w:r w:rsidRPr="00A453E0">
        <w:rPr>
          <w:rFonts w:ascii="Arial" w:hAnsi="Arial"/>
          <w:b/>
          <w:color w:val="EE0000"/>
          <w:sz w:val="24"/>
          <w:szCs w:val="24"/>
        </w:rPr>
        <w:t>**</w:t>
      </w:r>
      <w:r>
        <w:rPr>
          <w:rFonts w:ascii="Arial" w:hAnsi="Arial"/>
          <w:b/>
          <w:color w:val="EE0000"/>
          <w:sz w:val="24"/>
          <w:szCs w:val="24"/>
        </w:rPr>
        <w:t>*</w:t>
      </w:r>
    </w:p>
    <w:p w14:paraId="26B7BA01" w14:textId="77777777" w:rsidR="005B460A" w:rsidRDefault="005B460A" w:rsidP="005B460A">
      <w:pPr>
        <w:rPr>
          <w:rFonts w:ascii="Arial" w:hAnsi="Arial"/>
          <w:color w:val="000000"/>
        </w:rPr>
      </w:pPr>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WEB1270/26</w:t>
      </w:r>
      <w:r>
        <w:rPr>
          <w:rFonts w:ascii="Arial" w:hAnsi="Arial"/>
          <w:color w:val="000000"/>
        </w:rPr>
        <w:br/>
      </w:r>
      <w:r>
        <w:rPr>
          <w:rFonts w:ascii="Arial" w:hAnsi="Arial"/>
          <w:b/>
          <w:color w:val="000000"/>
        </w:rPr>
        <w:t>Appeal Type</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Written Evidence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A75121">
        <w:rPr>
          <w:rFonts w:ascii="Arial" w:hAnsi="Arial"/>
          <w:color w:val="000000"/>
        </w:rPr>
        <w:t>Rossblue Management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sidRPr="00A75121">
        <w:rPr>
          <w:rFonts w:ascii="Arial" w:hAnsi="Arial"/>
          <w:color w:val="000000"/>
        </w:rPr>
        <w:t>37, Drumcondra Road Upper, Dublin 9</w:t>
      </w:r>
    </w:p>
    <w:p w14:paraId="71677906" w14:textId="77777777" w:rsidR="005B460A" w:rsidRDefault="005B460A" w:rsidP="005B460A">
      <w:pPr>
        <w:pBdr>
          <w:bottom w:val="single" w:sz="12" w:space="1" w:color="auto"/>
        </w:pBdr>
      </w:pPr>
      <w:r>
        <w:rPr>
          <w:rFonts w:ascii="Arial" w:hAnsi="Arial"/>
          <w:b/>
          <w:color w:val="000000"/>
        </w:rPr>
        <w:t>Additional Information</w:t>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xml:space="preserve">: </w:t>
      </w:r>
      <w:r w:rsidRPr="00A75121">
        <w:rPr>
          <w:rFonts w:ascii="Arial" w:hAnsi="Arial"/>
          <w:color w:val="000000"/>
        </w:rPr>
        <w:t>PROTECTED STRUCTURE, RETENTION AND PERMISSION: Retention permission is required for: (i) the removal of original internal door, frames and architraves; (ii) installation of fire alarms, emergency lights, fire alarm panel, WiWfi extender and CCTV, and all associated wiring inside the house; (iii) erection of external light over front and rear doors, and external CCTV to front and rear of property; (iv) Planning permission is sought for the replacement of non-original internals doors, door frames and architraves with new doors, frames and architraves in the style of the originals; and (v) and other ancillary works necessary to facilitate the development.</w:t>
      </w:r>
    </w:p>
    <w:p w14:paraId="232BF811" w14:textId="77777777" w:rsidR="00945E37" w:rsidRDefault="00945E37" w:rsidP="00945E37">
      <w:pPr>
        <w:jc w:val="center"/>
        <w:rPr>
          <w:rFonts w:ascii="Arial" w:hAnsi="Arial"/>
          <w:b/>
          <w:color w:val="00007F"/>
          <w:sz w:val="26"/>
        </w:rPr>
      </w:pPr>
      <w:r>
        <w:rPr>
          <w:rFonts w:ascii="Arial" w:hAnsi="Arial"/>
          <w:b/>
          <w:color w:val="00007F"/>
          <w:sz w:val="26"/>
        </w:rPr>
        <w:t>Area  3</w:t>
      </w:r>
      <w:r>
        <w:rPr>
          <w:rFonts w:ascii="Arial" w:hAnsi="Arial"/>
          <w:b/>
          <w:color w:val="00007F"/>
          <w:sz w:val="26"/>
        </w:rPr>
        <w:br/>
        <w:t>Appeals Decided</w:t>
      </w:r>
    </w:p>
    <w:p w14:paraId="68D85A93" w14:textId="77777777" w:rsidR="00945E37" w:rsidRDefault="00945E37" w:rsidP="00945E37">
      <w:pPr>
        <w:jc w:val="center"/>
        <w:rPr>
          <w:rFonts w:ascii="Arial" w:hAnsi="Arial"/>
          <w:b/>
          <w:color w:val="00007F"/>
          <w:sz w:val="26"/>
        </w:rPr>
      </w:pPr>
      <w:r>
        <w:rPr>
          <w:rFonts w:ascii="Arial" w:hAnsi="Arial"/>
          <w:b/>
          <w:color w:val="00007F"/>
          <w:sz w:val="26"/>
        </w:rPr>
        <w:t>None</w:t>
      </w:r>
    </w:p>
    <w:p w14:paraId="4F17A54C" w14:textId="77777777" w:rsidR="00945E37" w:rsidRDefault="00945E37" w:rsidP="00945E37">
      <w:pPr>
        <w:jc w:val="center"/>
        <w:rPr>
          <w:rFonts w:ascii="Arial" w:hAnsi="Arial"/>
          <w:b/>
          <w:color w:val="00007F"/>
          <w:sz w:val="26"/>
        </w:rPr>
      </w:pPr>
      <w:r>
        <w:rPr>
          <w:rFonts w:ascii="Arial" w:hAnsi="Arial"/>
          <w:color w:val="000000"/>
        </w:rPr>
        <w:t>______________________________________________________________________________</w:t>
      </w:r>
    </w:p>
    <w:p w14:paraId="7472744F" w14:textId="77777777" w:rsidR="000F0A1E" w:rsidRDefault="00F601F8">
      <w:r>
        <w:br w:type="page"/>
      </w:r>
    </w:p>
    <w:p w14:paraId="65E4F49B" w14:textId="77777777" w:rsidR="000F0A1E" w:rsidRDefault="00F601F8">
      <w:pPr>
        <w:jc w:val="center"/>
      </w:pPr>
      <w:r>
        <w:rPr>
          <w:rFonts w:ascii="Arial" w:hAnsi="Arial"/>
          <w:color w:val="000000"/>
          <w:sz w:val="24"/>
        </w:rPr>
        <w:lastRenderedPageBreak/>
        <w:br/>
        <w:t>WEEKLY PLANNING LISTS</w:t>
      </w:r>
    </w:p>
    <w:p w14:paraId="1B88CC88" w14:textId="77777777" w:rsidR="000F0A1E" w:rsidRDefault="00F601F8">
      <w:pPr>
        <w:jc w:val="center"/>
      </w:pPr>
      <w:r>
        <w:rPr>
          <w:rFonts w:ascii="Arial" w:hAnsi="Arial"/>
          <w:b/>
          <w:color w:val="000000"/>
        </w:rPr>
        <w:t>Article 27(2), Planning &amp; Development Regulations 2001 (as amended)</w:t>
      </w:r>
    </w:p>
    <w:p w14:paraId="6A1B384C" w14:textId="77777777" w:rsidR="000F0A1E" w:rsidRDefault="00F601F8">
      <w:r>
        <w:rPr>
          <w:rFonts w:ascii="Arial" w:hAnsi="Arial"/>
          <w:color w:val="000000"/>
          <w:sz w:val="24"/>
        </w:rPr>
        <w:t>(a)  Under section 34 of the Act, the applications for permission may be granted permission, subject to or without conditions, or refused.</w:t>
      </w:r>
    </w:p>
    <w:p w14:paraId="314BB2F9" w14:textId="77777777" w:rsidR="000F0A1E" w:rsidRDefault="00F601F8">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401DBB7F" w14:textId="77777777" w:rsidR="000F0A1E" w:rsidRDefault="00F601F8">
      <w:pPr>
        <w:jc w:val="center"/>
      </w:pPr>
      <w:r>
        <w:rPr>
          <w:rFonts w:ascii="Arial" w:hAnsi="Arial"/>
          <w:b/>
          <w:color w:val="000000"/>
        </w:rPr>
        <w:t>Article 31(g), Planning &amp; Development Regulations 2001 (as amended)</w:t>
      </w:r>
    </w:p>
    <w:p w14:paraId="4FAEC416" w14:textId="77777777" w:rsidR="000F0A1E" w:rsidRDefault="00F601F8">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7EA56EBC" w14:textId="77777777" w:rsidR="000F0A1E" w:rsidRDefault="00F601F8">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2B960DF8" w14:textId="77777777" w:rsidR="000F0A1E" w:rsidRDefault="00F601F8">
      <w:pPr>
        <w:jc w:val="center"/>
      </w:pPr>
      <w:r>
        <w:rPr>
          <w:rFonts w:ascii="Arial" w:hAnsi="Arial"/>
          <w:color w:val="000000"/>
          <w:sz w:val="24"/>
        </w:rPr>
        <w:br/>
        <w:t>PLANNING INFORMATION SESSIONS</w:t>
      </w:r>
    </w:p>
    <w:p w14:paraId="36A2BDAF" w14:textId="77777777" w:rsidR="000F0A1E" w:rsidRDefault="00F601F8">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1C53AD35" w14:textId="77777777" w:rsidR="000F0A1E" w:rsidRDefault="00F601F8">
      <w:pPr>
        <w:jc w:val="center"/>
      </w:pPr>
      <w:r>
        <w:rPr>
          <w:noProof/>
        </w:rPr>
        <w:drawing>
          <wp:inline distT="0" distB="0" distL="0" distR="0" wp14:anchorId="58ADF59B" wp14:editId="24B42675">
            <wp:extent cx="6120130" cy="14215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51287A6F" w14:textId="77777777" w:rsidR="000F0A1E" w:rsidRDefault="00F601F8">
      <w:r>
        <w:rPr>
          <w:noProof/>
        </w:rPr>
        <w:lastRenderedPageBreak/>
        <w:drawing>
          <wp:inline distT="0" distB="0" distL="0" distR="0" wp14:anchorId="2E34269B" wp14:editId="21B9C275">
            <wp:extent cx="2448052" cy="7227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18EDC64C" w14:textId="77777777" w:rsidR="000F0A1E" w:rsidRDefault="00F601F8">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74DD2082" w14:textId="77777777" w:rsidR="000F0A1E" w:rsidRDefault="00F601F8">
      <w:pPr>
        <w:jc w:val="center"/>
      </w:pPr>
      <w:r>
        <w:rPr>
          <w:rFonts w:ascii="Arial" w:hAnsi="Arial"/>
          <w:color w:val="000000"/>
          <w:sz w:val="44"/>
        </w:rPr>
        <w:br/>
        <w:t>SOCIAL HOUSING EXEMPTION CERTIFICATES</w:t>
      </w:r>
      <w:r>
        <w:rPr>
          <w:rFonts w:ascii="Arial" w:hAnsi="Arial"/>
          <w:color w:val="000000"/>
          <w:sz w:val="44"/>
        </w:rPr>
        <w:br/>
      </w:r>
      <w:r>
        <w:rPr>
          <w:rFonts w:ascii="Arial" w:hAnsi="Arial"/>
          <w:color w:val="000000"/>
          <w:sz w:val="44"/>
        </w:rPr>
        <w:br/>
      </w:r>
      <w:r>
        <w:rPr>
          <w:rFonts w:ascii="Arial" w:hAnsi="Arial"/>
          <w:color w:val="000000"/>
          <w:sz w:val="44"/>
        </w:rPr>
        <w:br/>
        <w:t>28/26</w:t>
      </w:r>
      <w:r>
        <w:rPr>
          <w:rFonts w:ascii="Arial" w:hAnsi="Arial"/>
          <w:color w:val="000000"/>
          <w:sz w:val="44"/>
        </w:rPr>
        <w:br/>
      </w:r>
    </w:p>
    <w:p w14:paraId="6234FF54" w14:textId="77777777" w:rsidR="000F0A1E" w:rsidRDefault="00F601F8">
      <w:pPr>
        <w:jc w:val="center"/>
      </w:pPr>
      <w:r>
        <w:rPr>
          <w:rFonts w:ascii="Arial" w:hAnsi="Arial"/>
          <w:color w:val="000000"/>
          <w:sz w:val="36"/>
        </w:rPr>
        <w:t>(13/07/2026-19/07/2026)</w:t>
      </w:r>
    </w:p>
    <w:p w14:paraId="26342D22" w14:textId="77777777" w:rsidR="000F0A1E" w:rsidRDefault="00F601F8">
      <w:r>
        <w:br w:type="page"/>
      </w:r>
    </w:p>
    <w:p w14:paraId="3AB42F3E" w14:textId="77777777" w:rsidR="000F0A1E" w:rsidRDefault="00F601F8">
      <w:pPr>
        <w:jc w:val="center"/>
      </w:pPr>
      <w:r>
        <w:rPr>
          <w:rFonts w:ascii="Arial" w:hAnsi="Arial"/>
          <w:color w:val="000000"/>
          <w:sz w:val="24"/>
        </w:rPr>
        <w:lastRenderedPageBreak/>
        <w:br/>
        <w:t>WEEKLY PLANNING LISTS</w:t>
      </w:r>
    </w:p>
    <w:p w14:paraId="2D8538B6" w14:textId="77777777" w:rsidR="000F0A1E" w:rsidRDefault="00F601F8">
      <w:pPr>
        <w:jc w:val="center"/>
      </w:pPr>
      <w:r>
        <w:rPr>
          <w:rFonts w:ascii="Arial" w:hAnsi="Arial"/>
          <w:b/>
          <w:color w:val="000000"/>
        </w:rPr>
        <w:t>Article 27(2), Planning &amp; Development Regulations 2001 (as amended)</w:t>
      </w:r>
    </w:p>
    <w:p w14:paraId="6ADD7A20" w14:textId="77777777" w:rsidR="000F0A1E" w:rsidRDefault="00F601F8">
      <w:r>
        <w:rPr>
          <w:rFonts w:ascii="Arial" w:hAnsi="Arial"/>
          <w:color w:val="000000"/>
          <w:sz w:val="24"/>
        </w:rPr>
        <w:t>(a)  Under section 34 of the Act, the applications for permission may be granted permission, subject to or without conditions, or refused.</w:t>
      </w:r>
    </w:p>
    <w:p w14:paraId="4DA31FED" w14:textId="77777777" w:rsidR="000F0A1E" w:rsidRDefault="00F601F8">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060C9C25" w14:textId="77777777" w:rsidR="000F0A1E" w:rsidRDefault="00F601F8">
      <w:pPr>
        <w:jc w:val="center"/>
      </w:pPr>
      <w:r>
        <w:rPr>
          <w:rFonts w:ascii="Arial" w:hAnsi="Arial"/>
          <w:b/>
          <w:color w:val="000000"/>
        </w:rPr>
        <w:t>Article 31(g), Planning &amp; Development Regulations 2001 (as amended)</w:t>
      </w:r>
    </w:p>
    <w:p w14:paraId="2CCEF123" w14:textId="77777777" w:rsidR="000F0A1E" w:rsidRDefault="00F601F8">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1A05A050" w14:textId="77777777" w:rsidR="000F0A1E" w:rsidRDefault="00F601F8">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64E3D34F" w14:textId="77777777" w:rsidR="000F0A1E" w:rsidRDefault="00F601F8">
      <w:pPr>
        <w:jc w:val="center"/>
      </w:pPr>
      <w:r>
        <w:rPr>
          <w:rFonts w:ascii="Arial" w:hAnsi="Arial"/>
          <w:color w:val="000000"/>
          <w:sz w:val="24"/>
        </w:rPr>
        <w:br/>
        <w:t>PLANNING INFORMATION SESSIONS</w:t>
      </w:r>
    </w:p>
    <w:p w14:paraId="132E6B06" w14:textId="77777777" w:rsidR="000F0A1E" w:rsidRDefault="00F601F8">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76CC792D" w14:textId="77777777" w:rsidR="000F0A1E" w:rsidRDefault="00F601F8">
      <w:pPr>
        <w:jc w:val="center"/>
      </w:pPr>
      <w:r>
        <w:rPr>
          <w:noProof/>
        </w:rPr>
        <w:drawing>
          <wp:inline distT="0" distB="0" distL="0" distR="0" wp14:anchorId="6E65B42E" wp14:editId="4EBE32F5">
            <wp:extent cx="6120130" cy="142150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D51B5CD" w14:textId="77777777" w:rsidR="000F0A1E" w:rsidRDefault="00F601F8">
      <w:pPr>
        <w:jc w:val="center"/>
      </w:pPr>
      <w:r>
        <w:rPr>
          <w:rFonts w:ascii="Arial" w:hAnsi="Arial"/>
          <w:b/>
          <w:color w:val="00007F"/>
          <w:sz w:val="26"/>
        </w:rPr>
        <w:lastRenderedPageBreak/>
        <w:br/>
      </w:r>
    </w:p>
    <w:p w14:paraId="62B83616"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0280/26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Ashling Dolphin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60 Henrietta Place, Dublin 1, Dublin 1, D01W258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Change of use of existing two storey terrace building from light industrial manufacturing use to a three bedroom two storey terrace dwelling.</w:t>
      </w:r>
    </w:p>
    <w:p w14:paraId="4FFFE82C" w14:textId="77777777" w:rsidR="000F0A1E" w:rsidRDefault="00F601F8">
      <w:pPr>
        <w:jc w:val="center"/>
      </w:pPr>
      <w:r>
        <w:rPr>
          <w:rFonts w:ascii="Arial" w:hAnsi="Arial"/>
          <w:color w:val="000000"/>
        </w:rPr>
        <w:t>______________________________________________________________________________</w:t>
      </w:r>
      <w:r>
        <w:rPr>
          <w:rFonts w:ascii="Arial" w:hAnsi="Arial"/>
          <w:color w:val="000000"/>
        </w:rPr>
        <w:br/>
      </w:r>
    </w:p>
    <w:p w14:paraId="277AB554"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0285/26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Social Housing Exemption Certificate</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Derrol O Neill</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179C Cabra Road (with access off Quarry Road), Dublin</w:t>
      </w:r>
      <w:r>
        <w:rPr>
          <w:rFonts w:ascii="Arial" w:hAnsi="Arial"/>
          <w:color w:val="000000"/>
        </w:rPr>
        <w:br/>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15/07/2026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SHEC: Construction of a new detached two storey, two bedroom dwelling.</w:t>
      </w:r>
    </w:p>
    <w:p w14:paraId="298B2D16" w14:textId="77777777" w:rsidR="000F0A1E" w:rsidRDefault="00F601F8">
      <w:pPr>
        <w:jc w:val="center"/>
      </w:pPr>
      <w:r>
        <w:rPr>
          <w:rFonts w:ascii="Arial" w:hAnsi="Arial"/>
          <w:color w:val="000000"/>
        </w:rPr>
        <w:t>______________________________________________________________________________</w:t>
      </w:r>
      <w:r>
        <w:rPr>
          <w:rFonts w:ascii="Arial" w:hAnsi="Arial"/>
          <w:color w:val="000000"/>
        </w:rPr>
        <w:br/>
      </w:r>
    </w:p>
    <w:p w14:paraId="5B4D691A" w14:textId="77777777" w:rsidR="000F0A1E" w:rsidRDefault="00F601F8">
      <w:r>
        <w:br w:type="page"/>
      </w:r>
    </w:p>
    <w:p w14:paraId="43C5E88E" w14:textId="77777777" w:rsidR="000F0A1E" w:rsidRDefault="00F601F8">
      <w:r>
        <w:rPr>
          <w:noProof/>
        </w:rPr>
        <w:lastRenderedPageBreak/>
        <w:drawing>
          <wp:inline distT="0" distB="0" distL="0" distR="0" wp14:anchorId="71B5D0B8" wp14:editId="67151C60">
            <wp:extent cx="2448052" cy="7227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Logo.png"/>
                    <pic:cNvPicPr/>
                  </pic:nvPicPr>
                  <pic:blipFill>
                    <a:blip r:embed="rId6"/>
                    <a:stretch>
                      <a:fillRect/>
                    </a:stretch>
                  </pic:blipFill>
                  <pic:spPr>
                    <a:xfrm>
                      <a:off x="0" y="0"/>
                      <a:ext cx="2448052" cy="722778"/>
                    </a:xfrm>
                    <a:prstGeom prst="rect">
                      <a:avLst/>
                    </a:prstGeom>
                  </pic:spPr>
                </pic:pic>
              </a:graphicData>
            </a:graphic>
          </wp:inline>
        </w:drawing>
      </w:r>
    </w:p>
    <w:p w14:paraId="1A776ED3" w14:textId="77777777" w:rsidR="000F0A1E" w:rsidRDefault="00F601F8">
      <w:pPr>
        <w:jc w:val="center"/>
      </w:pPr>
      <w:r>
        <w:rPr>
          <w:rFonts w:ascii="Helvetica" w:hAnsi="Helvetica"/>
          <w:color w:val="000000"/>
          <w:sz w:val="52"/>
        </w:rPr>
        <w:br/>
      </w:r>
      <w:r>
        <w:rPr>
          <w:rFonts w:ascii="Helvetica" w:hAnsi="Helvetica"/>
          <w:color w:val="000000"/>
          <w:sz w:val="52"/>
        </w:rPr>
        <w:br/>
        <w:t>Dublin City Council</w:t>
      </w:r>
      <w:r>
        <w:rPr>
          <w:rFonts w:ascii="Helvetica" w:hAnsi="Helvetica"/>
          <w:color w:val="000000"/>
          <w:sz w:val="52"/>
        </w:rPr>
        <w:br/>
      </w:r>
      <w:r>
        <w:rPr>
          <w:rFonts w:ascii="Helvetica" w:hAnsi="Helvetica"/>
          <w:color w:val="000000"/>
          <w:sz w:val="52"/>
        </w:rPr>
        <w:br/>
      </w:r>
      <w:r>
        <w:rPr>
          <w:rFonts w:ascii="Helvetica" w:hAnsi="Helvetica"/>
          <w:color w:val="000000"/>
          <w:sz w:val="52"/>
        </w:rPr>
        <w:br/>
      </w:r>
    </w:p>
    <w:p w14:paraId="72E342F5" w14:textId="77777777" w:rsidR="000F0A1E" w:rsidRDefault="00F601F8">
      <w:pPr>
        <w:jc w:val="center"/>
      </w:pPr>
      <w:r>
        <w:rPr>
          <w:rFonts w:ascii="Arial" w:hAnsi="Arial"/>
          <w:color w:val="000000"/>
          <w:sz w:val="44"/>
        </w:rPr>
        <w:br/>
        <w:t>SECTION 5 EXEMPTIONS</w:t>
      </w:r>
      <w:r>
        <w:rPr>
          <w:rFonts w:ascii="Arial" w:hAnsi="Arial"/>
          <w:color w:val="000000"/>
          <w:sz w:val="44"/>
        </w:rPr>
        <w:br/>
      </w:r>
      <w:r>
        <w:rPr>
          <w:rFonts w:ascii="Arial" w:hAnsi="Arial"/>
          <w:color w:val="000000"/>
          <w:sz w:val="44"/>
        </w:rPr>
        <w:br/>
      </w:r>
      <w:r>
        <w:rPr>
          <w:rFonts w:ascii="Arial" w:hAnsi="Arial"/>
          <w:color w:val="000000"/>
          <w:sz w:val="44"/>
        </w:rPr>
        <w:br/>
        <w:t>28/26</w:t>
      </w:r>
      <w:r>
        <w:rPr>
          <w:rFonts w:ascii="Arial" w:hAnsi="Arial"/>
          <w:color w:val="000000"/>
          <w:sz w:val="44"/>
        </w:rPr>
        <w:br/>
      </w:r>
    </w:p>
    <w:p w14:paraId="138C9496" w14:textId="77777777" w:rsidR="000F0A1E" w:rsidRDefault="00F601F8">
      <w:pPr>
        <w:jc w:val="center"/>
      </w:pPr>
      <w:r>
        <w:rPr>
          <w:rFonts w:ascii="Arial" w:hAnsi="Arial"/>
          <w:color w:val="000000"/>
          <w:sz w:val="36"/>
        </w:rPr>
        <w:t>(13/07/2026-19/07/2026)</w:t>
      </w:r>
    </w:p>
    <w:p w14:paraId="132D0168" w14:textId="77777777" w:rsidR="000F0A1E" w:rsidRDefault="00F601F8">
      <w:r>
        <w:br w:type="page"/>
      </w:r>
    </w:p>
    <w:p w14:paraId="409BAE20" w14:textId="77777777" w:rsidR="000F0A1E" w:rsidRDefault="00F601F8">
      <w:pPr>
        <w:jc w:val="center"/>
      </w:pPr>
      <w:r>
        <w:rPr>
          <w:rFonts w:ascii="Arial" w:hAnsi="Arial"/>
          <w:color w:val="000000"/>
          <w:sz w:val="24"/>
        </w:rPr>
        <w:lastRenderedPageBreak/>
        <w:br/>
        <w:t>WEEKLY PLANNING LISTS</w:t>
      </w:r>
    </w:p>
    <w:p w14:paraId="2F73D612" w14:textId="77777777" w:rsidR="000F0A1E" w:rsidRDefault="00F601F8">
      <w:pPr>
        <w:jc w:val="center"/>
      </w:pPr>
      <w:r>
        <w:rPr>
          <w:rFonts w:ascii="Arial" w:hAnsi="Arial"/>
          <w:b/>
          <w:color w:val="000000"/>
        </w:rPr>
        <w:t>Article 27(2), Planning &amp; Development Regulations 2001 (as amended)</w:t>
      </w:r>
    </w:p>
    <w:p w14:paraId="09E83F38" w14:textId="77777777" w:rsidR="000F0A1E" w:rsidRDefault="00F601F8">
      <w:r>
        <w:rPr>
          <w:rFonts w:ascii="Arial" w:hAnsi="Arial"/>
          <w:color w:val="000000"/>
          <w:sz w:val="24"/>
        </w:rPr>
        <w:t>(a)  Under section 34 of the Act, the applications for permission may be granted permission, subject to or without conditions, or refused.</w:t>
      </w:r>
    </w:p>
    <w:p w14:paraId="2DCDF02E" w14:textId="77777777" w:rsidR="000F0A1E" w:rsidRDefault="00F601F8">
      <w:r>
        <w:rPr>
          <w:rFonts w:ascii="Arial" w:hAnsi="Arial"/>
          <w:color w:val="000000"/>
        </w:rPr>
        <w:t xml:space="preserve"> (b)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 </w:t>
      </w:r>
    </w:p>
    <w:p w14:paraId="5083EE53" w14:textId="77777777" w:rsidR="000F0A1E" w:rsidRDefault="00F601F8">
      <w:pPr>
        <w:jc w:val="center"/>
      </w:pPr>
      <w:r>
        <w:rPr>
          <w:rFonts w:ascii="Arial" w:hAnsi="Arial"/>
          <w:b/>
          <w:color w:val="000000"/>
        </w:rPr>
        <w:t>Article 31(g), Planning &amp; Development Regulations 2001 (as amended)</w:t>
      </w:r>
    </w:p>
    <w:p w14:paraId="705AC948" w14:textId="77777777" w:rsidR="000F0A1E" w:rsidRDefault="00F601F8">
      <w:r>
        <w:rPr>
          <w:rFonts w:ascii="Arial" w:hAnsi="Arial"/>
          <w:color w:val="000000"/>
        </w:rPr>
        <w:t>(a)  In deciding a planning application the planning authority, in accordance with section 34(3) of the Act, has had regard to submissions or observations received in accordance with these Regulations”</w:t>
      </w:r>
    </w:p>
    <w:p w14:paraId="65E8B4E8" w14:textId="77777777" w:rsidR="000F0A1E" w:rsidRDefault="00F601F8">
      <w:r>
        <w:rPr>
          <w:rFonts w:ascii="Arial" w:hAnsi="Arial"/>
          <w:color w:val="0055FF"/>
        </w:rPr>
        <w:br/>
        <w:t>(b)  It is the responsibility of any person wishing to use the personal data on planning applications and decisions lists for direct marketing purposes to be satisfied that they may do so legitimately under the requirements of the Data Protection Acts 1988 and 2003 taking account of the preferences outlined by applicants in their applications.</w:t>
      </w:r>
    </w:p>
    <w:p w14:paraId="2B711BE6" w14:textId="77777777" w:rsidR="000F0A1E" w:rsidRDefault="00F601F8">
      <w:pPr>
        <w:jc w:val="center"/>
      </w:pPr>
      <w:r>
        <w:rPr>
          <w:rFonts w:ascii="Arial" w:hAnsi="Arial"/>
          <w:color w:val="000000"/>
          <w:sz w:val="24"/>
        </w:rPr>
        <w:br/>
        <w:t>PLANNING INFORMATION SESSIONS</w:t>
      </w:r>
    </w:p>
    <w:p w14:paraId="2D480472" w14:textId="77777777" w:rsidR="000F0A1E" w:rsidRDefault="00F601F8">
      <w:r>
        <w:rPr>
          <w:rFonts w:ascii="Arial" w:hAnsi="Arial"/>
          <w:color w:val="000000"/>
          <w:sz w:val="24"/>
        </w:rPr>
        <w:t xml:space="preserve">Qualified staff members are available by appointment to explain the content of </w:t>
      </w:r>
      <w:r>
        <w:rPr>
          <w:rFonts w:ascii="Arial" w:hAnsi="Arial"/>
          <w:b/>
          <w:color w:val="000000"/>
          <w:sz w:val="24"/>
        </w:rPr>
        <w:t>current</w:t>
      </w:r>
      <w:r>
        <w:rPr>
          <w:rFonts w:ascii="Arial" w:hAnsi="Arial"/>
          <w:color w:val="000000"/>
          <w:sz w:val="24"/>
        </w:rPr>
        <w:t xml:space="preserve"> planning applications.</w:t>
      </w:r>
      <w:r>
        <w:rPr>
          <w:rFonts w:ascii="Arial" w:hAnsi="Arial"/>
          <w:color w:val="000000"/>
          <w:sz w:val="24"/>
        </w:rPr>
        <w:br/>
      </w:r>
      <w:r>
        <w:rPr>
          <w:rFonts w:ascii="Arial" w:hAnsi="Arial"/>
          <w:color w:val="000000"/>
          <w:sz w:val="24"/>
        </w:rPr>
        <w:br/>
        <w:t xml:space="preserve">The service is being provided to assist members of the public and residents groups in understanding planning applications currently part of the planning process. The service is </w:t>
      </w:r>
      <w:r>
        <w:rPr>
          <w:rFonts w:ascii="Arial" w:hAnsi="Arial"/>
          <w:b/>
          <w:color w:val="000000"/>
          <w:sz w:val="24"/>
        </w:rPr>
        <w:t>not</w:t>
      </w:r>
      <w:r>
        <w:rPr>
          <w:rFonts w:ascii="Arial" w:hAnsi="Arial"/>
          <w:color w:val="000000"/>
          <w:sz w:val="24"/>
        </w:rPr>
        <w:t xml:space="preserve"> intended to provide general planning advice or to assist in the drafting of submissions in relation to planning objections, observations and appeals.</w:t>
      </w:r>
      <w:r>
        <w:rPr>
          <w:rFonts w:ascii="Arial" w:hAnsi="Arial"/>
          <w:color w:val="000000"/>
          <w:sz w:val="24"/>
        </w:rPr>
        <w:br/>
      </w:r>
      <w:r>
        <w:rPr>
          <w:rFonts w:ascii="Arial" w:hAnsi="Arial"/>
          <w:color w:val="000000"/>
          <w:sz w:val="24"/>
        </w:rPr>
        <w:br/>
        <w:t>All queries in relation to site specific planning guidance or pre-application discussion should be directed to the area planner, Planning Department, Block 4, Floor 3, Civic Offices, Wood Quay, Dublin 8.</w:t>
      </w:r>
      <w:r>
        <w:rPr>
          <w:rFonts w:ascii="Arial" w:hAnsi="Arial"/>
          <w:color w:val="000000"/>
          <w:sz w:val="24"/>
        </w:rPr>
        <w:br/>
      </w:r>
      <w:r>
        <w:rPr>
          <w:rFonts w:ascii="Arial" w:hAnsi="Arial"/>
          <w:color w:val="000000"/>
          <w:sz w:val="24"/>
        </w:rPr>
        <w:br/>
      </w:r>
      <w:r>
        <w:rPr>
          <w:rFonts w:ascii="Arial" w:hAnsi="Arial"/>
          <w:b/>
          <w:color w:val="000000"/>
          <w:sz w:val="24"/>
        </w:rPr>
        <w:t>Please contact the relevant area office number below to make an appointment and to ensure that the relevant documentation will be made available on the day of your visit.</w:t>
      </w:r>
      <w:r>
        <w:rPr>
          <w:rFonts w:ascii="Arial" w:hAnsi="Arial"/>
          <w:color w:val="000000"/>
          <w:sz w:val="24"/>
        </w:rPr>
        <w:br/>
      </w:r>
    </w:p>
    <w:p w14:paraId="3EDF649A" w14:textId="77777777" w:rsidR="000F0A1E" w:rsidRDefault="00F601F8">
      <w:pPr>
        <w:jc w:val="center"/>
      </w:pPr>
      <w:r>
        <w:rPr>
          <w:noProof/>
        </w:rPr>
        <w:drawing>
          <wp:inline distT="0" distB="0" distL="0" distR="0" wp14:anchorId="2FEE80B1" wp14:editId="6BCBDCC4">
            <wp:extent cx="6120130" cy="14215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ress.PNG"/>
                    <pic:cNvPicPr/>
                  </pic:nvPicPr>
                  <pic:blipFill>
                    <a:blip r:embed="rId7"/>
                    <a:stretch>
                      <a:fillRect/>
                    </a:stretch>
                  </pic:blipFill>
                  <pic:spPr>
                    <a:xfrm>
                      <a:off x="0" y="0"/>
                      <a:ext cx="6120130" cy="1421504"/>
                    </a:xfrm>
                    <a:prstGeom prst="rect">
                      <a:avLst/>
                    </a:prstGeom>
                  </pic:spPr>
                </pic:pic>
              </a:graphicData>
            </a:graphic>
          </wp:inline>
        </w:drawing>
      </w:r>
    </w:p>
    <w:p w14:paraId="1B2343F6" w14:textId="77777777" w:rsidR="000F0A1E" w:rsidRDefault="00F601F8">
      <w:pPr>
        <w:jc w:val="center"/>
      </w:pPr>
      <w:r>
        <w:rPr>
          <w:rFonts w:ascii="Arial" w:hAnsi="Arial"/>
          <w:b/>
          <w:color w:val="00007F"/>
          <w:sz w:val="26"/>
        </w:rPr>
        <w:lastRenderedPageBreak/>
        <w:br/>
      </w:r>
    </w:p>
    <w:p w14:paraId="32F2E9F1" w14:textId="3F21A25C"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0199/26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Philip McGovern and Gary Coen</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4, Palmerston Place, Phibsborough, Dublin 7, D07 P2N8</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Additional Information Received</w:t>
      </w:r>
      <w:r>
        <w:rPr>
          <w:rFonts w:ascii="Arial" w:hAnsi="Arial"/>
          <w:color w:val="000000"/>
        </w:rPr>
        <w:br/>
      </w:r>
      <w:r>
        <w:rPr>
          <w:rFonts w:ascii="Arial" w:hAnsi="Arial"/>
          <w:b/>
          <w:color w:val="000000"/>
        </w:rPr>
        <w:t>Proposal</w:t>
      </w:r>
      <w:r>
        <w:rPr>
          <w:rFonts w:ascii="Arial" w:hAnsi="Arial"/>
          <w:color w:val="000000"/>
        </w:rPr>
        <w:t>: EXPP: The proposed works can be described as follows - Removal of existing return (which does not directly about the neighbouring property.</w:t>
      </w:r>
      <w:r w:rsidR="00372DB8">
        <w:rPr>
          <w:rFonts w:ascii="Arial" w:hAnsi="Arial"/>
          <w:color w:val="000000"/>
        </w:rPr>
        <w:t xml:space="preserve"> </w:t>
      </w:r>
      <w:r>
        <w:rPr>
          <w:rFonts w:ascii="Arial" w:hAnsi="Arial"/>
          <w:color w:val="000000"/>
        </w:rPr>
        <w:t>Single storey extension 36m² with pitched roof to rear of existing dwelling.</w:t>
      </w:r>
      <w:r w:rsidR="00372DB8">
        <w:rPr>
          <w:rFonts w:ascii="Arial" w:hAnsi="Arial"/>
          <w:color w:val="000000"/>
        </w:rPr>
        <w:t xml:space="preserve"> </w:t>
      </w:r>
      <w:r>
        <w:rPr>
          <w:rFonts w:ascii="Arial" w:hAnsi="Arial"/>
          <w:color w:val="000000"/>
        </w:rPr>
        <w:t>First floor extension 2.5m².</w:t>
      </w:r>
      <w:r w:rsidR="00372DB8">
        <w:rPr>
          <w:rFonts w:ascii="Arial" w:hAnsi="Arial"/>
          <w:color w:val="000000"/>
        </w:rPr>
        <w:t xml:space="preserve"> </w:t>
      </w:r>
      <w:r>
        <w:rPr>
          <w:rFonts w:ascii="Arial" w:hAnsi="Arial"/>
          <w:color w:val="000000"/>
        </w:rPr>
        <w:t>Canopy structure to rear of existing dwelling.</w:t>
      </w:r>
      <w:r w:rsidR="00372DB8">
        <w:rPr>
          <w:rFonts w:ascii="Arial" w:hAnsi="Arial"/>
          <w:color w:val="000000"/>
        </w:rPr>
        <w:t xml:space="preserve"> </w:t>
      </w:r>
      <w:r>
        <w:rPr>
          <w:rFonts w:ascii="Arial" w:hAnsi="Arial"/>
          <w:color w:val="000000"/>
        </w:rPr>
        <w:t>Alterations to existing window to front basement level elevation.</w:t>
      </w:r>
      <w:r w:rsidR="00372DB8">
        <w:rPr>
          <w:rFonts w:ascii="Arial" w:hAnsi="Arial"/>
          <w:color w:val="000000"/>
        </w:rPr>
        <w:t xml:space="preserve"> </w:t>
      </w:r>
      <w:r>
        <w:rPr>
          <w:rFonts w:ascii="Arial" w:hAnsi="Arial"/>
          <w:color w:val="000000"/>
        </w:rPr>
        <w:t>All associated ancillary works.</w:t>
      </w:r>
    </w:p>
    <w:p w14:paraId="2C059785" w14:textId="77777777" w:rsidR="000F0A1E" w:rsidRDefault="00F601F8">
      <w:pPr>
        <w:jc w:val="center"/>
      </w:pPr>
      <w:r>
        <w:rPr>
          <w:rFonts w:ascii="Arial" w:hAnsi="Arial"/>
          <w:color w:val="000000"/>
        </w:rPr>
        <w:t>______________________________________________________________________________</w:t>
      </w:r>
      <w:r>
        <w:rPr>
          <w:rFonts w:ascii="Arial" w:hAnsi="Arial"/>
          <w:color w:val="000000"/>
        </w:rPr>
        <w:br/>
      </w:r>
    </w:p>
    <w:p w14:paraId="6D92A267" w14:textId="77777777" w:rsidR="000F0A1E" w:rsidRDefault="00F601F8">
      <w:r>
        <w:rPr>
          <w:rFonts w:ascii="Arial" w:hAnsi="Arial"/>
          <w:b/>
          <w:color w:val="000000"/>
        </w:rPr>
        <w:t>Area</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Area 3 - Central</w:t>
      </w:r>
      <w:r>
        <w:rPr>
          <w:rFonts w:ascii="Arial" w:hAnsi="Arial"/>
          <w:color w:val="000000"/>
        </w:rPr>
        <w:br/>
      </w:r>
      <w:r>
        <w:rPr>
          <w:rFonts w:ascii="Arial" w:hAnsi="Arial"/>
          <w:b/>
          <w:color w:val="000000"/>
        </w:rPr>
        <w:t>Application Number</w:t>
      </w:r>
      <w:r>
        <w:rPr>
          <w:rFonts w:ascii="Arial" w:hAnsi="Arial"/>
          <w:color w:val="000000"/>
        </w:rPr>
        <w:tab/>
      </w:r>
      <w:r>
        <w:rPr>
          <w:rFonts w:ascii="Arial" w:hAnsi="Arial"/>
          <w:color w:val="000000"/>
        </w:rPr>
        <w:tab/>
      </w:r>
      <w:r>
        <w:rPr>
          <w:rFonts w:ascii="Arial" w:hAnsi="Arial"/>
          <w:color w:val="000000"/>
        </w:rPr>
        <w:tab/>
        <w:t>0284/26</w:t>
      </w:r>
      <w:r>
        <w:rPr>
          <w:rFonts w:ascii="Arial" w:hAnsi="Arial"/>
          <w:color w:val="000000"/>
        </w:rPr>
        <w:br/>
      </w:r>
      <w:r>
        <w:rPr>
          <w:rFonts w:ascii="Arial" w:hAnsi="Arial"/>
          <w:b/>
          <w:color w:val="000000"/>
        </w:rPr>
        <w:t>Application Type</w:t>
      </w:r>
      <w:r>
        <w:rPr>
          <w:rFonts w:ascii="Arial" w:hAnsi="Arial"/>
          <w:color w:val="000000"/>
        </w:rPr>
        <w:tab/>
      </w:r>
      <w:r>
        <w:rPr>
          <w:rFonts w:ascii="Arial" w:hAnsi="Arial"/>
          <w:color w:val="000000"/>
        </w:rPr>
        <w:tab/>
      </w:r>
      <w:r>
        <w:rPr>
          <w:rFonts w:ascii="Arial" w:hAnsi="Arial"/>
          <w:color w:val="000000"/>
        </w:rPr>
        <w:tab/>
        <w:t>Section 5</w:t>
      </w:r>
      <w:r>
        <w:rPr>
          <w:rFonts w:ascii="Arial" w:hAnsi="Arial"/>
          <w:color w:val="000000"/>
        </w:rPr>
        <w:br/>
      </w:r>
      <w:r>
        <w:rPr>
          <w:rFonts w:ascii="Arial" w:hAnsi="Arial"/>
          <w:b/>
          <w:color w:val="000000"/>
        </w:rPr>
        <w:t>Applicant</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Dublin Central GP Limited</w:t>
      </w:r>
      <w:r>
        <w:rPr>
          <w:rFonts w:ascii="Arial" w:hAnsi="Arial"/>
          <w:color w:val="000000"/>
        </w:rPr>
        <w:br/>
      </w:r>
      <w:r>
        <w:rPr>
          <w:rFonts w:ascii="Arial" w:hAnsi="Arial"/>
          <w:b/>
          <w:color w:val="000000"/>
        </w:rPr>
        <w:t>Location</w:t>
      </w:r>
      <w:r>
        <w:rPr>
          <w:rFonts w:ascii="Arial" w:hAnsi="Arial"/>
          <w:color w:val="000000"/>
        </w:rPr>
        <w:tab/>
      </w:r>
      <w:r>
        <w:rPr>
          <w:rFonts w:ascii="Arial" w:hAnsi="Arial"/>
          <w:color w:val="000000"/>
        </w:rPr>
        <w:tab/>
      </w:r>
      <w:r>
        <w:rPr>
          <w:rFonts w:ascii="Arial" w:hAnsi="Arial"/>
          <w:color w:val="000000"/>
        </w:rPr>
        <w:tab/>
      </w:r>
      <w:r>
        <w:rPr>
          <w:rFonts w:ascii="Arial" w:hAnsi="Arial"/>
          <w:color w:val="000000"/>
        </w:rPr>
        <w:tab/>
        <w:t>70, Parnell Street, Dublin 1</w:t>
      </w:r>
      <w:r>
        <w:rPr>
          <w:rFonts w:ascii="Arial" w:hAnsi="Arial"/>
          <w:color w:val="000000"/>
        </w:rPr>
        <w:br/>
      </w:r>
      <w:r>
        <w:rPr>
          <w:rFonts w:ascii="Arial" w:hAnsi="Arial"/>
          <w:b/>
          <w:color w:val="000000"/>
        </w:rPr>
        <w:t>Registration Date</w:t>
      </w:r>
      <w:r>
        <w:rPr>
          <w:rFonts w:ascii="Arial" w:hAnsi="Arial"/>
          <w:color w:val="000000"/>
        </w:rPr>
        <w:tab/>
      </w:r>
      <w:r>
        <w:rPr>
          <w:rFonts w:ascii="Arial" w:hAnsi="Arial"/>
          <w:color w:val="000000"/>
        </w:rPr>
        <w:tab/>
      </w:r>
      <w:r>
        <w:rPr>
          <w:rFonts w:ascii="Arial" w:hAnsi="Arial"/>
          <w:color w:val="000000"/>
        </w:rPr>
        <w:tab/>
        <w:t>13/07/2026</w:t>
      </w:r>
      <w:r>
        <w:rPr>
          <w:rFonts w:ascii="Arial" w:hAnsi="Arial"/>
          <w:color w:val="000000"/>
        </w:rPr>
        <w:br/>
      </w:r>
      <w:r>
        <w:rPr>
          <w:rFonts w:ascii="Arial" w:hAnsi="Arial"/>
          <w:b/>
          <w:color w:val="000000"/>
        </w:rPr>
        <w:t>Additional Information</w:t>
      </w:r>
      <w:r>
        <w:rPr>
          <w:rFonts w:ascii="Arial" w:hAnsi="Arial"/>
          <w:color w:val="000000"/>
        </w:rPr>
        <w:tab/>
      </w:r>
      <w:r>
        <w:rPr>
          <w:rFonts w:ascii="Arial" w:hAnsi="Arial"/>
          <w:color w:val="000000"/>
        </w:rPr>
        <w:tab/>
      </w:r>
      <w:r>
        <w:rPr>
          <w:rFonts w:ascii="Arial" w:hAnsi="Arial"/>
          <w:color w:val="000000"/>
        </w:rPr>
        <w:tab/>
        <w:t xml:space="preserve"> </w:t>
      </w:r>
      <w:r>
        <w:rPr>
          <w:rFonts w:ascii="Arial" w:hAnsi="Arial"/>
          <w:color w:val="000000"/>
        </w:rPr>
        <w:br/>
      </w:r>
      <w:r>
        <w:rPr>
          <w:rFonts w:ascii="Arial" w:hAnsi="Arial"/>
          <w:b/>
          <w:color w:val="000000"/>
        </w:rPr>
        <w:t>Proposal</w:t>
      </w:r>
      <w:r>
        <w:rPr>
          <w:rFonts w:ascii="Arial" w:hAnsi="Arial"/>
          <w:color w:val="000000"/>
        </w:rPr>
        <w:t>: EXPP: PROTECTED STRUCTURE: Essential safeguarding repair and decoration of timber shopfront.</w:t>
      </w:r>
    </w:p>
    <w:p w14:paraId="2D6D487F" w14:textId="77777777" w:rsidR="000F0A1E" w:rsidRDefault="00F601F8">
      <w:pPr>
        <w:jc w:val="center"/>
      </w:pPr>
      <w:r>
        <w:rPr>
          <w:rFonts w:ascii="Arial" w:hAnsi="Arial"/>
          <w:color w:val="000000"/>
        </w:rPr>
        <w:t>______________________________________________________________________________</w:t>
      </w:r>
      <w:r>
        <w:rPr>
          <w:rFonts w:ascii="Arial" w:hAnsi="Arial"/>
          <w:color w:val="000000"/>
        </w:rPr>
        <w:br/>
      </w:r>
    </w:p>
    <w:sectPr w:rsidR="000F0A1E" w:rsidSect="00017AC7">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CDEC" w14:textId="77777777" w:rsidR="00125AE8" w:rsidRDefault="00125AE8" w:rsidP="00B15244">
      <w:pPr>
        <w:spacing w:after="0" w:line="240" w:lineRule="auto"/>
      </w:pPr>
      <w:r>
        <w:separator/>
      </w:r>
    </w:p>
  </w:endnote>
  <w:endnote w:type="continuationSeparator" w:id="0">
    <w:p w14:paraId="6544771D" w14:textId="77777777" w:rsidR="00125AE8" w:rsidRDefault="00125AE8" w:rsidP="00B15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07FB1" w14:textId="77777777" w:rsidR="00B15244" w:rsidRDefault="00B15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198790"/>
      <w:docPartObj>
        <w:docPartGallery w:val="Page Numbers (Bottom of Page)"/>
        <w:docPartUnique/>
      </w:docPartObj>
    </w:sdtPr>
    <w:sdtEndPr>
      <w:rPr>
        <w:color w:val="7F7F7F" w:themeColor="background1" w:themeShade="7F"/>
        <w:spacing w:val="60"/>
      </w:rPr>
    </w:sdtEndPr>
    <w:sdtContent>
      <w:p w14:paraId="37643A7F" w14:textId="77777777" w:rsidR="00B15244" w:rsidRDefault="00B15244">
        <w:pPr>
          <w:pStyle w:val="Footer"/>
          <w:pBdr>
            <w:top w:val="single" w:sz="4" w:space="1" w:color="D9D9D9" w:themeColor="background1" w:themeShade="D9"/>
          </w:pBdr>
          <w:jc w:val="right"/>
        </w:pPr>
        <w:r>
          <w:ptab w:relativeTo="margin" w:alignment="center" w:leader="none"/>
        </w:r>
        <w:r w:rsidR="0067353E">
          <w:fldChar w:fldCharType="begin"/>
        </w:r>
        <w:r w:rsidR="0067353E">
          <w:instrText xml:space="preserve"> PAGE   \* MERGEFORMAT </w:instrText>
        </w:r>
        <w:r w:rsidR="0067353E">
          <w:fldChar w:fldCharType="separate"/>
        </w:r>
        <w:r w:rsidR="0067353E">
          <w:rPr>
            <w:noProof/>
          </w:rPr>
          <w:t>1</w:t>
        </w:r>
        <w:r w:rsidR="0067353E">
          <w:rPr>
            <w:noProof/>
          </w:rPr>
          <w:fldChar w:fldCharType="end"/>
        </w:r>
        <w:r>
          <w:t xml:space="preserve"> | </w:t>
        </w:r>
        <w:r>
          <w:rPr>
            <w:color w:val="7F7F7F" w:themeColor="background1" w:themeShade="7F"/>
            <w:spacing w:val="60"/>
          </w:rPr>
          <w:t>Page</w:t>
        </w:r>
      </w:p>
    </w:sdtContent>
  </w:sdt>
  <w:p w14:paraId="1B24F9F9" w14:textId="77777777" w:rsidR="00B15244" w:rsidRDefault="00B152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4131" w14:textId="77777777" w:rsidR="00B15244" w:rsidRDefault="00B15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A45A2" w14:textId="77777777" w:rsidR="00125AE8" w:rsidRDefault="00125AE8" w:rsidP="00B15244">
      <w:pPr>
        <w:spacing w:after="0" w:line="240" w:lineRule="auto"/>
      </w:pPr>
      <w:r>
        <w:separator/>
      </w:r>
    </w:p>
  </w:footnote>
  <w:footnote w:type="continuationSeparator" w:id="0">
    <w:p w14:paraId="65B52F60" w14:textId="77777777" w:rsidR="00125AE8" w:rsidRDefault="00125AE8" w:rsidP="00B15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A620" w14:textId="77777777" w:rsidR="00B15244" w:rsidRDefault="00B15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1E591" w14:textId="77777777" w:rsidR="00B15244" w:rsidRDefault="00B15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C56A" w14:textId="77777777" w:rsidR="00B15244" w:rsidRDefault="00B152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44"/>
    <w:rsid w:val="00017AC7"/>
    <w:rsid w:val="000C53D3"/>
    <w:rsid w:val="000F0A1E"/>
    <w:rsid w:val="00125AE8"/>
    <w:rsid w:val="0014222E"/>
    <w:rsid w:val="0030376F"/>
    <w:rsid w:val="00332628"/>
    <w:rsid w:val="00372DB8"/>
    <w:rsid w:val="005623A5"/>
    <w:rsid w:val="005B460A"/>
    <w:rsid w:val="0067353E"/>
    <w:rsid w:val="007836E3"/>
    <w:rsid w:val="00825051"/>
    <w:rsid w:val="008D1894"/>
    <w:rsid w:val="00945E37"/>
    <w:rsid w:val="00966DF9"/>
    <w:rsid w:val="00A453E0"/>
    <w:rsid w:val="00AC649D"/>
    <w:rsid w:val="00B15244"/>
    <w:rsid w:val="00CA72E8"/>
    <w:rsid w:val="00D76538"/>
    <w:rsid w:val="00E03A08"/>
    <w:rsid w:val="00F601F8"/>
    <w:rsid w:val="00FD31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0F720"/>
  <w15:docId w15:val="{6FD54985-F7D7-4AA0-8F87-1774882CC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524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5244"/>
  </w:style>
  <w:style w:type="paragraph" w:styleId="Footer">
    <w:name w:val="footer"/>
    <w:basedOn w:val="Normal"/>
    <w:link w:val="FooterChar"/>
    <w:uiPriority w:val="99"/>
    <w:unhideWhenUsed/>
    <w:rsid w:val="00B152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244"/>
  </w:style>
  <w:style w:type="paragraph" w:styleId="BalloonText">
    <w:name w:val="Balloon Text"/>
    <w:basedOn w:val="Normal"/>
    <w:link w:val="BalloonTextChar"/>
    <w:uiPriority w:val="99"/>
    <w:semiHidden/>
    <w:unhideWhenUsed/>
    <w:rsid w:val="00673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17</Pages>
  <Words>4610</Words>
  <Characters>26282</Characters>
  <Application>Microsoft Office Word</Application>
  <DocSecurity>0</DocSecurity>
  <Lines>219</Lines>
  <Paragraphs>61</Paragraphs>
  <ScaleCrop>false</ScaleCrop>
  <Company>Dublin City Council</Company>
  <LinksUpToDate>false</LinksUpToDate>
  <CharactersWithSpaces>30831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Dubdesk</dc:creator>
  <cp:lastModifiedBy>Zoe McEnery</cp:lastModifiedBy>
  <cp:revision>6</cp:revision>
  <dcterms:created xsi:type="dcterms:W3CDTF">2026-07-23T10:50:00Z</dcterms:created>
  <dcterms:modified xsi:type="dcterms:W3CDTF">2026-07-23T14:48:00Z</dcterms:modified>
</cp:coreProperties>
</file>